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AFF8" w14:textId="17C58B10" w:rsidR="009216AD" w:rsidRDefault="00287CBA" w:rsidP="00287CBA">
      <w:pPr>
        <w:jc w:val="center"/>
        <w:rPr>
          <w:b/>
          <w:bCs/>
          <w:sz w:val="28"/>
          <w:szCs w:val="28"/>
        </w:rPr>
      </w:pPr>
      <w:r w:rsidRPr="00287CBA">
        <w:rPr>
          <w:b/>
          <w:bCs/>
          <w:sz w:val="28"/>
          <w:szCs w:val="28"/>
        </w:rPr>
        <w:t>Personnel Reliability Plan</w:t>
      </w:r>
    </w:p>
    <w:p w14:paraId="3DBC9C93" w14:textId="5D8AFF87" w:rsidR="00287CBA" w:rsidRDefault="00287CBA" w:rsidP="00287CBA">
      <w:pPr>
        <w:rPr>
          <w:sz w:val="24"/>
          <w:szCs w:val="24"/>
        </w:rPr>
      </w:pPr>
      <w:r>
        <w:rPr>
          <w:sz w:val="24"/>
          <w:szCs w:val="24"/>
        </w:rPr>
        <w:t>INSTRUCTIONS: This document may be used as a template to be completed and customized by students</w:t>
      </w:r>
      <w:r w:rsidR="001A7EDE">
        <w:rPr>
          <w:sz w:val="24"/>
          <w:szCs w:val="24"/>
        </w:rPr>
        <w:t xml:space="preserve"> or other </w:t>
      </w:r>
      <w:r w:rsidR="00705DB9">
        <w:rPr>
          <w:sz w:val="24"/>
          <w:szCs w:val="24"/>
        </w:rPr>
        <w:t>users</w:t>
      </w:r>
      <w:r>
        <w:rPr>
          <w:sz w:val="24"/>
          <w:szCs w:val="24"/>
        </w:rPr>
        <w:t xml:space="preserve"> to ensure that it applies to their site-specific requirements.</w:t>
      </w:r>
    </w:p>
    <w:p w14:paraId="08F96936" w14:textId="5E7648EF" w:rsidR="00287CBA" w:rsidRDefault="00287CBA" w:rsidP="00287CBA">
      <w:pPr>
        <w:pStyle w:val="ListParagraph"/>
        <w:numPr>
          <w:ilvl w:val="0"/>
          <w:numId w:val="1"/>
        </w:numPr>
        <w:rPr>
          <w:sz w:val="24"/>
          <w:szCs w:val="24"/>
        </w:rPr>
      </w:pPr>
      <w:r>
        <w:rPr>
          <w:b/>
          <w:bCs/>
          <w:sz w:val="24"/>
          <w:szCs w:val="24"/>
        </w:rPr>
        <w:t>Black text</w:t>
      </w:r>
      <w:r>
        <w:rPr>
          <w:sz w:val="24"/>
          <w:szCs w:val="24"/>
        </w:rPr>
        <w:t xml:space="preserve"> is</w:t>
      </w:r>
      <w:r w:rsidR="00A9149C">
        <w:rPr>
          <w:sz w:val="24"/>
          <w:szCs w:val="24"/>
        </w:rPr>
        <w:t xml:space="preserve"> a</w:t>
      </w:r>
      <w:r>
        <w:rPr>
          <w:sz w:val="24"/>
          <w:szCs w:val="24"/>
        </w:rPr>
        <w:t xml:space="preserve"> generic text that will likely be appropriate for inclusion. However, the student</w:t>
      </w:r>
      <w:r w:rsidR="00ED2565">
        <w:rPr>
          <w:sz w:val="24"/>
          <w:szCs w:val="24"/>
        </w:rPr>
        <w:t>(s)</w:t>
      </w:r>
      <w:r w:rsidR="00705DB9">
        <w:rPr>
          <w:sz w:val="24"/>
          <w:szCs w:val="24"/>
        </w:rPr>
        <w:t>/user(s)</w:t>
      </w:r>
      <w:r>
        <w:rPr>
          <w:sz w:val="24"/>
          <w:szCs w:val="24"/>
        </w:rPr>
        <w:t xml:space="preserve"> may change this text as needed.</w:t>
      </w:r>
    </w:p>
    <w:p w14:paraId="68B82E7D" w14:textId="2DF0B775" w:rsidR="001F6EE2" w:rsidRPr="00694A84" w:rsidRDefault="00287CBA" w:rsidP="00694A84">
      <w:pPr>
        <w:pStyle w:val="ListParagraph"/>
        <w:numPr>
          <w:ilvl w:val="0"/>
          <w:numId w:val="1"/>
        </w:numPr>
        <w:rPr>
          <w:sz w:val="24"/>
          <w:szCs w:val="24"/>
        </w:rPr>
      </w:pPr>
      <w:r w:rsidRPr="00400992">
        <w:rPr>
          <w:b/>
          <w:bCs/>
          <w:color w:val="C00000"/>
          <w:sz w:val="24"/>
          <w:szCs w:val="24"/>
        </w:rPr>
        <w:t>Red text</w:t>
      </w:r>
      <w:r w:rsidRPr="00400992">
        <w:rPr>
          <w:color w:val="C00000"/>
          <w:sz w:val="24"/>
          <w:szCs w:val="24"/>
        </w:rPr>
        <w:t xml:space="preserve"> </w:t>
      </w:r>
      <w:r>
        <w:rPr>
          <w:sz w:val="24"/>
          <w:szCs w:val="24"/>
        </w:rPr>
        <w:t xml:space="preserve">is guidance text and </w:t>
      </w:r>
      <w:r>
        <w:rPr>
          <w:b/>
          <w:bCs/>
          <w:sz w:val="24"/>
          <w:szCs w:val="24"/>
        </w:rPr>
        <w:t xml:space="preserve">must </w:t>
      </w:r>
      <w:r>
        <w:rPr>
          <w:sz w:val="24"/>
          <w:szCs w:val="24"/>
        </w:rPr>
        <w:t>be replaced with institution-specific information.</w:t>
      </w:r>
    </w:p>
    <w:p w14:paraId="2818E509" w14:textId="54D7509F" w:rsidR="00287CBA" w:rsidRDefault="00287CBA" w:rsidP="00287CBA">
      <w:pPr>
        <w:rPr>
          <w:sz w:val="24"/>
          <w:szCs w:val="24"/>
        </w:rPr>
      </w:pPr>
    </w:p>
    <w:p w14:paraId="3ECAC17D" w14:textId="036DA212" w:rsidR="00287CBA" w:rsidRDefault="00287CBA" w:rsidP="00287CBA">
      <w:pPr>
        <w:rPr>
          <w:sz w:val="24"/>
          <w:szCs w:val="24"/>
        </w:rPr>
      </w:pPr>
    </w:p>
    <w:p w14:paraId="1FEF2EDC" w14:textId="35E568BE" w:rsidR="00287CBA" w:rsidRDefault="00287CBA" w:rsidP="00287CBA">
      <w:pPr>
        <w:rPr>
          <w:sz w:val="24"/>
          <w:szCs w:val="24"/>
        </w:rPr>
      </w:pPr>
    </w:p>
    <w:p w14:paraId="3CF00B0E" w14:textId="5FE4DD3E" w:rsidR="00287CBA" w:rsidRDefault="00287CBA" w:rsidP="00287CBA">
      <w:pPr>
        <w:rPr>
          <w:sz w:val="24"/>
          <w:szCs w:val="24"/>
        </w:rPr>
      </w:pPr>
    </w:p>
    <w:p w14:paraId="6A088676" w14:textId="641B4F22" w:rsidR="00287CBA" w:rsidRDefault="00287CBA" w:rsidP="00287CBA">
      <w:pPr>
        <w:rPr>
          <w:sz w:val="24"/>
          <w:szCs w:val="24"/>
        </w:rPr>
      </w:pPr>
    </w:p>
    <w:p w14:paraId="06B7A545" w14:textId="4E4BFA58" w:rsidR="00287CBA" w:rsidRDefault="00287CBA" w:rsidP="00287CBA">
      <w:pPr>
        <w:rPr>
          <w:sz w:val="24"/>
          <w:szCs w:val="24"/>
        </w:rPr>
      </w:pPr>
    </w:p>
    <w:p w14:paraId="53CFD73C" w14:textId="67810DC2" w:rsidR="00287CBA" w:rsidRDefault="00287CBA" w:rsidP="00287CBA">
      <w:pPr>
        <w:rPr>
          <w:sz w:val="24"/>
          <w:szCs w:val="24"/>
        </w:rPr>
      </w:pPr>
    </w:p>
    <w:p w14:paraId="5CF9BA12" w14:textId="73642246" w:rsidR="00287CBA" w:rsidRDefault="00287CBA" w:rsidP="00287CBA">
      <w:pPr>
        <w:rPr>
          <w:sz w:val="24"/>
          <w:szCs w:val="24"/>
        </w:rPr>
      </w:pPr>
    </w:p>
    <w:p w14:paraId="6383BA2F" w14:textId="4F8A867F" w:rsidR="00287CBA" w:rsidRDefault="00287CBA" w:rsidP="00287CBA">
      <w:pPr>
        <w:rPr>
          <w:sz w:val="24"/>
          <w:szCs w:val="24"/>
        </w:rPr>
      </w:pPr>
    </w:p>
    <w:p w14:paraId="1056A5C8" w14:textId="6722B5DB" w:rsidR="00287CBA" w:rsidRDefault="00287CBA" w:rsidP="00287CBA">
      <w:pPr>
        <w:rPr>
          <w:sz w:val="24"/>
          <w:szCs w:val="24"/>
        </w:rPr>
      </w:pPr>
    </w:p>
    <w:p w14:paraId="39A78859" w14:textId="6B26867C" w:rsidR="00287CBA" w:rsidRDefault="00287CBA" w:rsidP="00287CBA">
      <w:pPr>
        <w:rPr>
          <w:sz w:val="24"/>
          <w:szCs w:val="24"/>
        </w:rPr>
      </w:pPr>
    </w:p>
    <w:p w14:paraId="4002402D" w14:textId="3164E560" w:rsidR="00287CBA" w:rsidRDefault="00287CBA" w:rsidP="00287CBA">
      <w:pPr>
        <w:rPr>
          <w:sz w:val="24"/>
          <w:szCs w:val="24"/>
        </w:rPr>
      </w:pPr>
    </w:p>
    <w:p w14:paraId="06C0645A" w14:textId="1DD68752" w:rsidR="00287CBA" w:rsidRDefault="00287CBA" w:rsidP="00287CBA">
      <w:pPr>
        <w:rPr>
          <w:sz w:val="24"/>
          <w:szCs w:val="24"/>
        </w:rPr>
      </w:pPr>
    </w:p>
    <w:p w14:paraId="4A121839" w14:textId="33382ED4" w:rsidR="00287CBA" w:rsidRDefault="00287CBA" w:rsidP="00287CBA">
      <w:pPr>
        <w:rPr>
          <w:sz w:val="24"/>
          <w:szCs w:val="24"/>
        </w:rPr>
      </w:pPr>
    </w:p>
    <w:p w14:paraId="0D6958FB" w14:textId="1D87401F" w:rsidR="00287CBA" w:rsidRDefault="00287CBA" w:rsidP="00287CBA">
      <w:pPr>
        <w:rPr>
          <w:sz w:val="24"/>
          <w:szCs w:val="24"/>
        </w:rPr>
      </w:pPr>
    </w:p>
    <w:p w14:paraId="68B39BCF" w14:textId="4D6D3707" w:rsidR="00287CBA" w:rsidRDefault="00287CBA" w:rsidP="00287CBA">
      <w:pPr>
        <w:rPr>
          <w:sz w:val="24"/>
          <w:szCs w:val="24"/>
        </w:rPr>
      </w:pPr>
    </w:p>
    <w:p w14:paraId="71E4F7C8" w14:textId="7802B79A" w:rsidR="00287CBA" w:rsidRDefault="00287CBA" w:rsidP="00287CBA">
      <w:pPr>
        <w:rPr>
          <w:sz w:val="24"/>
          <w:szCs w:val="24"/>
        </w:rPr>
      </w:pPr>
    </w:p>
    <w:p w14:paraId="1B4A8A34" w14:textId="15A4BF17" w:rsidR="00287CBA" w:rsidRDefault="00287CBA" w:rsidP="00287CBA">
      <w:pPr>
        <w:rPr>
          <w:sz w:val="24"/>
          <w:szCs w:val="24"/>
        </w:rPr>
      </w:pPr>
    </w:p>
    <w:p w14:paraId="6C4392CB" w14:textId="776373D9" w:rsidR="00287CBA" w:rsidRDefault="00287CBA" w:rsidP="00287CBA">
      <w:pPr>
        <w:rPr>
          <w:sz w:val="24"/>
          <w:szCs w:val="24"/>
        </w:rPr>
      </w:pPr>
    </w:p>
    <w:p w14:paraId="3D6040A5" w14:textId="06BAD840" w:rsidR="00287CBA" w:rsidRDefault="00287CBA" w:rsidP="00287CBA">
      <w:pPr>
        <w:rPr>
          <w:sz w:val="24"/>
          <w:szCs w:val="24"/>
        </w:rPr>
      </w:pPr>
    </w:p>
    <w:p w14:paraId="4906D36F" w14:textId="77777777" w:rsidR="00694A84" w:rsidRDefault="00694A84" w:rsidP="00287CBA">
      <w:pPr>
        <w:rPr>
          <w:sz w:val="24"/>
          <w:szCs w:val="24"/>
        </w:rPr>
      </w:pPr>
    </w:p>
    <w:p w14:paraId="0C7DE56F" w14:textId="54D78AD8" w:rsidR="00287CBA" w:rsidRDefault="00287CBA" w:rsidP="00287CBA">
      <w:pPr>
        <w:rPr>
          <w:sz w:val="24"/>
          <w:szCs w:val="24"/>
        </w:rPr>
      </w:pPr>
    </w:p>
    <w:p w14:paraId="6BF67129" w14:textId="36C2A21F" w:rsidR="00287CBA" w:rsidRPr="001016E6" w:rsidRDefault="00287CBA" w:rsidP="00287CBA">
      <w:pPr>
        <w:jc w:val="center"/>
        <w:rPr>
          <w:b/>
          <w:bCs/>
          <w:sz w:val="36"/>
          <w:szCs w:val="36"/>
        </w:rPr>
      </w:pPr>
      <w:r w:rsidRPr="001016E6">
        <w:rPr>
          <w:b/>
          <w:bCs/>
          <w:sz w:val="36"/>
          <w:szCs w:val="36"/>
        </w:rPr>
        <w:lastRenderedPageBreak/>
        <w:t>Table of Contents</w:t>
      </w:r>
    </w:p>
    <w:p w14:paraId="63D24146" w14:textId="77777777" w:rsidR="00201CE8" w:rsidRDefault="00201CE8" w:rsidP="00287CBA">
      <w:pPr>
        <w:jc w:val="center"/>
        <w:rPr>
          <w:b/>
          <w:bCs/>
          <w:sz w:val="24"/>
          <w:szCs w:val="24"/>
        </w:rPr>
      </w:pPr>
    </w:p>
    <w:p w14:paraId="77839552" w14:textId="77777777" w:rsidR="00BF4A4F" w:rsidRDefault="00BF4A4F" w:rsidP="00287CBA">
      <w:pPr>
        <w:jc w:val="right"/>
        <w:rPr>
          <w:b/>
          <w:bCs/>
          <w:sz w:val="24"/>
          <w:szCs w:val="24"/>
        </w:rPr>
      </w:pPr>
    </w:p>
    <w:p w14:paraId="1D29BCE9" w14:textId="1B639039" w:rsidR="00694A84" w:rsidRPr="00220EAF" w:rsidRDefault="00694A84" w:rsidP="00694A84">
      <w:pPr>
        <w:pStyle w:val="ListParagraph"/>
        <w:numPr>
          <w:ilvl w:val="0"/>
          <w:numId w:val="3"/>
        </w:numPr>
        <w:rPr>
          <w:sz w:val="24"/>
          <w:szCs w:val="24"/>
        </w:rPr>
      </w:pPr>
      <w:r>
        <w:rPr>
          <w:b/>
          <w:bCs/>
          <w:sz w:val="24"/>
          <w:szCs w:val="24"/>
        </w:rPr>
        <w:t>General Management</w:t>
      </w:r>
      <w:r w:rsidR="00BF4A4F">
        <w:rPr>
          <w:b/>
          <w:bCs/>
          <w:sz w:val="24"/>
          <w:szCs w:val="24"/>
        </w:rPr>
        <w:t xml:space="preserve">  </w:t>
      </w:r>
      <w:r w:rsidR="00740540">
        <w:rPr>
          <w:b/>
          <w:bCs/>
          <w:sz w:val="24"/>
          <w:szCs w:val="24"/>
        </w:rPr>
        <w:t>---------------------------------</w:t>
      </w:r>
      <w:r w:rsidR="006B46DC">
        <w:rPr>
          <w:b/>
          <w:bCs/>
          <w:sz w:val="24"/>
          <w:szCs w:val="24"/>
        </w:rPr>
        <w:t>--------------------</w:t>
      </w:r>
      <w:r w:rsidR="00740540">
        <w:rPr>
          <w:b/>
          <w:bCs/>
          <w:sz w:val="24"/>
          <w:szCs w:val="24"/>
        </w:rPr>
        <w:t xml:space="preserve">-------------------------------   </w:t>
      </w:r>
      <w:r w:rsidR="00A308F6">
        <w:rPr>
          <w:b/>
          <w:bCs/>
          <w:sz w:val="24"/>
          <w:szCs w:val="24"/>
        </w:rPr>
        <w:t xml:space="preserve"> </w:t>
      </w:r>
      <w:r w:rsidR="001C5718">
        <w:rPr>
          <w:b/>
          <w:bCs/>
          <w:sz w:val="24"/>
          <w:szCs w:val="24"/>
        </w:rPr>
        <w:t xml:space="preserve">   </w:t>
      </w:r>
      <w:r w:rsidR="00740540">
        <w:rPr>
          <w:b/>
          <w:bCs/>
          <w:sz w:val="24"/>
          <w:szCs w:val="24"/>
        </w:rPr>
        <w:t>3</w:t>
      </w:r>
    </w:p>
    <w:p w14:paraId="057F09A9" w14:textId="77777777" w:rsidR="00220EAF" w:rsidRPr="00220EAF" w:rsidRDefault="00220EAF" w:rsidP="00220EAF">
      <w:pPr>
        <w:pStyle w:val="ListParagraph"/>
        <w:ind w:left="792"/>
        <w:rPr>
          <w:sz w:val="24"/>
          <w:szCs w:val="24"/>
        </w:rPr>
      </w:pPr>
    </w:p>
    <w:p w14:paraId="654103AB" w14:textId="1940F69F" w:rsidR="00694A84" w:rsidRDefault="00694A84" w:rsidP="00694A84">
      <w:pPr>
        <w:pStyle w:val="ListParagraph"/>
        <w:numPr>
          <w:ilvl w:val="1"/>
          <w:numId w:val="3"/>
        </w:numPr>
        <w:rPr>
          <w:sz w:val="24"/>
          <w:szCs w:val="24"/>
        </w:rPr>
      </w:pPr>
      <w:r>
        <w:rPr>
          <w:b/>
          <w:bCs/>
          <w:sz w:val="24"/>
          <w:szCs w:val="24"/>
        </w:rPr>
        <w:t>Purpose</w:t>
      </w:r>
      <w:r w:rsidR="00740540">
        <w:rPr>
          <w:b/>
          <w:bCs/>
          <w:sz w:val="24"/>
          <w:szCs w:val="24"/>
        </w:rPr>
        <w:t xml:space="preserve">  </w:t>
      </w:r>
      <w:r w:rsidR="007F02F5">
        <w:rPr>
          <w:b/>
          <w:bCs/>
          <w:sz w:val="24"/>
          <w:szCs w:val="24"/>
        </w:rPr>
        <w:t>-----------------------</w:t>
      </w:r>
      <w:r w:rsidR="006B46DC">
        <w:rPr>
          <w:b/>
          <w:bCs/>
          <w:sz w:val="24"/>
          <w:szCs w:val="24"/>
        </w:rPr>
        <w:t>---------------------------------</w:t>
      </w:r>
      <w:r w:rsidR="007F02F5">
        <w:rPr>
          <w:b/>
          <w:bCs/>
          <w:sz w:val="24"/>
          <w:szCs w:val="24"/>
        </w:rPr>
        <w:t xml:space="preserve">-----------------------------------------  </w:t>
      </w:r>
      <w:r w:rsidR="00A308F6">
        <w:rPr>
          <w:b/>
          <w:bCs/>
          <w:sz w:val="24"/>
          <w:szCs w:val="24"/>
        </w:rPr>
        <w:t xml:space="preserve"> </w:t>
      </w:r>
      <w:r w:rsidR="007F02F5">
        <w:rPr>
          <w:b/>
          <w:bCs/>
          <w:sz w:val="24"/>
          <w:szCs w:val="24"/>
        </w:rPr>
        <w:t xml:space="preserve"> </w:t>
      </w:r>
      <w:r w:rsidR="001C5718">
        <w:rPr>
          <w:b/>
          <w:bCs/>
          <w:sz w:val="24"/>
          <w:szCs w:val="24"/>
        </w:rPr>
        <w:t xml:space="preserve">   </w:t>
      </w:r>
      <w:r w:rsidR="007F02F5">
        <w:rPr>
          <w:b/>
          <w:bCs/>
          <w:sz w:val="24"/>
          <w:szCs w:val="24"/>
        </w:rPr>
        <w:t>3</w:t>
      </w:r>
    </w:p>
    <w:p w14:paraId="700E871E" w14:textId="77777777" w:rsidR="00220EAF" w:rsidRPr="00220EAF" w:rsidRDefault="00220EAF" w:rsidP="00220EAF">
      <w:pPr>
        <w:pStyle w:val="ListParagraph"/>
        <w:ind w:left="792"/>
        <w:rPr>
          <w:sz w:val="24"/>
          <w:szCs w:val="24"/>
        </w:rPr>
      </w:pPr>
    </w:p>
    <w:p w14:paraId="78D650E3" w14:textId="1E5B7253" w:rsidR="00400992" w:rsidRPr="00400992" w:rsidRDefault="00400992" w:rsidP="00694A84">
      <w:pPr>
        <w:pStyle w:val="ListParagraph"/>
        <w:numPr>
          <w:ilvl w:val="1"/>
          <w:numId w:val="3"/>
        </w:numPr>
        <w:rPr>
          <w:sz w:val="24"/>
          <w:szCs w:val="24"/>
        </w:rPr>
      </w:pPr>
      <w:r w:rsidRPr="004D254E">
        <w:rPr>
          <w:b/>
          <w:bCs/>
          <w:sz w:val="24"/>
          <w:szCs w:val="24"/>
        </w:rPr>
        <w:t>Acronyms</w:t>
      </w:r>
      <w:r w:rsidR="004D254E">
        <w:rPr>
          <w:sz w:val="24"/>
          <w:szCs w:val="24"/>
        </w:rPr>
        <w:t xml:space="preserve"> </w:t>
      </w:r>
      <w:r w:rsidR="004D254E">
        <w:rPr>
          <w:b/>
          <w:bCs/>
          <w:sz w:val="24"/>
          <w:szCs w:val="24"/>
        </w:rPr>
        <w:t>-----------------------------------------------------------------------------------------------       4</w:t>
      </w:r>
    </w:p>
    <w:p w14:paraId="50EA0E99" w14:textId="77777777" w:rsidR="00400992" w:rsidRPr="00400992" w:rsidRDefault="00400992" w:rsidP="00400992">
      <w:pPr>
        <w:pStyle w:val="ListParagraph"/>
        <w:rPr>
          <w:b/>
          <w:bCs/>
          <w:sz w:val="24"/>
          <w:szCs w:val="24"/>
        </w:rPr>
      </w:pPr>
    </w:p>
    <w:p w14:paraId="0A36ACD6" w14:textId="5ADE82F7" w:rsidR="00694A84" w:rsidRDefault="00694A84" w:rsidP="00694A84">
      <w:pPr>
        <w:pStyle w:val="ListParagraph"/>
        <w:numPr>
          <w:ilvl w:val="1"/>
          <w:numId w:val="3"/>
        </w:numPr>
        <w:rPr>
          <w:sz w:val="24"/>
          <w:szCs w:val="24"/>
        </w:rPr>
      </w:pPr>
      <w:r>
        <w:rPr>
          <w:b/>
          <w:bCs/>
          <w:sz w:val="24"/>
          <w:szCs w:val="24"/>
        </w:rPr>
        <w:t>Terms and Definitions</w:t>
      </w:r>
      <w:r w:rsidR="007F02F5">
        <w:rPr>
          <w:b/>
          <w:bCs/>
          <w:sz w:val="24"/>
          <w:szCs w:val="24"/>
        </w:rPr>
        <w:t xml:space="preserve">  --------------------------</w:t>
      </w:r>
      <w:r w:rsidR="006B46DC">
        <w:rPr>
          <w:b/>
          <w:bCs/>
          <w:sz w:val="24"/>
          <w:szCs w:val="24"/>
        </w:rPr>
        <w:t>--------------</w:t>
      </w:r>
      <w:r w:rsidR="007F02F5">
        <w:rPr>
          <w:b/>
          <w:bCs/>
          <w:sz w:val="24"/>
          <w:szCs w:val="24"/>
        </w:rPr>
        <w:t>--------------------------------------</w:t>
      </w:r>
      <w:r w:rsidR="00171F2C">
        <w:rPr>
          <w:b/>
          <w:bCs/>
          <w:sz w:val="24"/>
          <w:szCs w:val="24"/>
        </w:rPr>
        <w:t xml:space="preserve">  </w:t>
      </w:r>
      <w:r w:rsidR="00A308F6">
        <w:rPr>
          <w:b/>
          <w:bCs/>
          <w:sz w:val="24"/>
          <w:szCs w:val="24"/>
        </w:rPr>
        <w:t xml:space="preserve"> </w:t>
      </w:r>
      <w:r w:rsidR="007F02F5">
        <w:rPr>
          <w:b/>
          <w:bCs/>
          <w:sz w:val="24"/>
          <w:szCs w:val="24"/>
        </w:rPr>
        <w:t xml:space="preserve"> </w:t>
      </w:r>
      <w:r w:rsidR="001C5718">
        <w:rPr>
          <w:b/>
          <w:bCs/>
          <w:sz w:val="24"/>
          <w:szCs w:val="24"/>
        </w:rPr>
        <w:t xml:space="preserve">   </w:t>
      </w:r>
      <w:r w:rsidR="0051592E">
        <w:rPr>
          <w:b/>
          <w:bCs/>
          <w:sz w:val="24"/>
          <w:szCs w:val="24"/>
        </w:rPr>
        <w:t>5</w:t>
      </w:r>
    </w:p>
    <w:p w14:paraId="76D49F23" w14:textId="77777777" w:rsidR="00220EAF" w:rsidRPr="00220EAF" w:rsidRDefault="00220EAF" w:rsidP="00220EAF">
      <w:pPr>
        <w:pStyle w:val="ListParagraph"/>
        <w:ind w:left="792"/>
        <w:rPr>
          <w:sz w:val="24"/>
          <w:szCs w:val="24"/>
        </w:rPr>
      </w:pPr>
    </w:p>
    <w:p w14:paraId="5DB0BC62" w14:textId="005D0679" w:rsidR="00287CBA" w:rsidRPr="00694A84" w:rsidRDefault="00694A84" w:rsidP="00694A84">
      <w:pPr>
        <w:pStyle w:val="ListParagraph"/>
        <w:numPr>
          <w:ilvl w:val="1"/>
          <w:numId w:val="3"/>
        </w:numPr>
        <w:rPr>
          <w:sz w:val="24"/>
          <w:szCs w:val="24"/>
        </w:rPr>
      </w:pPr>
      <w:r>
        <w:rPr>
          <w:b/>
          <w:bCs/>
          <w:sz w:val="24"/>
          <w:szCs w:val="24"/>
        </w:rPr>
        <w:t>Roles and Responsibilities</w:t>
      </w:r>
      <w:r w:rsidR="00171F2C">
        <w:rPr>
          <w:b/>
          <w:bCs/>
          <w:sz w:val="24"/>
          <w:szCs w:val="24"/>
        </w:rPr>
        <w:t xml:space="preserve">  ------------------------</w:t>
      </w:r>
      <w:r w:rsidR="006B46DC">
        <w:rPr>
          <w:b/>
          <w:bCs/>
          <w:sz w:val="24"/>
          <w:szCs w:val="24"/>
        </w:rPr>
        <w:t>---------</w:t>
      </w:r>
      <w:r w:rsidR="00171F2C">
        <w:rPr>
          <w:b/>
          <w:bCs/>
          <w:sz w:val="24"/>
          <w:szCs w:val="24"/>
        </w:rPr>
        <w:t xml:space="preserve">----------------------------------------  </w:t>
      </w:r>
      <w:r w:rsidR="001C5718">
        <w:rPr>
          <w:b/>
          <w:bCs/>
          <w:sz w:val="24"/>
          <w:szCs w:val="24"/>
        </w:rPr>
        <w:t xml:space="preserve">  2</w:t>
      </w:r>
      <w:r w:rsidR="0051592E">
        <w:rPr>
          <w:b/>
          <w:bCs/>
          <w:sz w:val="24"/>
          <w:szCs w:val="24"/>
        </w:rPr>
        <w:t>1</w:t>
      </w:r>
    </w:p>
    <w:p w14:paraId="5342F550" w14:textId="77777777" w:rsidR="00694A84" w:rsidRPr="00694A84" w:rsidRDefault="00694A84" w:rsidP="00694A84">
      <w:pPr>
        <w:pStyle w:val="ListParagraph"/>
        <w:ind w:left="792"/>
        <w:rPr>
          <w:sz w:val="24"/>
          <w:szCs w:val="24"/>
        </w:rPr>
      </w:pPr>
    </w:p>
    <w:p w14:paraId="6F739DDD" w14:textId="6B515306" w:rsidR="00694A84" w:rsidRPr="00220EAF" w:rsidRDefault="00493ECA" w:rsidP="00694A84">
      <w:pPr>
        <w:pStyle w:val="ListParagraph"/>
        <w:numPr>
          <w:ilvl w:val="0"/>
          <w:numId w:val="3"/>
        </w:numPr>
        <w:rPr>
          <w:sz w:val="24"/>
          <w:szCs w:val="24"/>
        </w:rPr>
      </w:pPr>
      <w:r>
        <w:rPr>
          <w:b/>
          <w:bCs/>
          <w:sz w:val="24"/>
          <w:szCs w:val="24"/>
        </w:rPr>
        <w:t>Personnel Reliability Program</w:t>
      </w:r>
      <w:r w:rsidR="006E24F6">
        <w:rPr>
          <w:b/>
          <w:bCs/>
          <w:sz w:val="24"/>
          <w:szCs w:val="24"/>
        </w:rPr>
        <w:t xml:space="preserve">  ---------------------------------------------</w:t>
      </w:r>
      <w:r w:rsidR="006B46DC">
        <w:rPr>
          <w:b/>
          <w:bCs/>
          <w:sz w:val="24"/>
          <w:szCs w:val="24"/>
        </w:rPr>
        <w:t>----------</w:t>
      </w:r>
      <w:r w:rsidR="006E24F6">
        <w:rPr>
          <w:b/>
          <w:bCs/>
          <w:sz w:val="24"/>
          <w:szCs w:val="24"/>
        </w:rPr>
        <w:t xml:space="preserve">-------------------  </w:t>
      </w:r>
      <w:r w:rsidR="001C5718">
        <w:rPr>
          <w:b/>
          <w:bCs/>
          <w:sz w:val="24"/>
          <w:szCs w:val="24"/>
        </w:rPr>
        <w:t xml:space="preserve">  2</w:t>
      </w:r>
      <w:r w:rsidR="00487B34">
        <w:rPr>
          <w:b/>
          <w:bCs/>
          <w:sz w:val="24"/>
          <w:szCs w:val="24"/>
        </w:rPr>
        <w:t>5</w:t>
      </w:r>
    </w:p>
    <w:p w14:paraId="26EE4F82" w14:textId="77777777" w:rsidR="00220EAF" w:rsidRPr="00220EAF" w:rsidRDefault="00220EAF" w:rsidP="00220EAF">
      <w:pPr>
        <w:pStyle w:val="ListParagraph"/>
        <w:ind w:left="792"/>
        <w:rPr>
          <w:sz w:val="24"/>
          <w:szCs w:val="24"/>
        </w:rPr>
      </w:pPr>
    </w:p>
    <w:p w14:paraId="08734601" w14:textId="391F9DC4" w:rsidR="001C20B4" w:rsidRDefault="001C20B4" w:rsidP="001C20B4">
      <w:pPr>
        <w:pStyle w:val="ListParagraph"/>
        <w:numPr>
          <w:ilvl w:val="1"/>
          <w:numId w:val="3"/>
        </w:numPr>
        <w:rPr>
          <w:sz w:val="24"/>
          <w:szCs w:val="24"/>
        </w:rPr>
      </w:pPr>
      <w:r>
        <w:rPr>
          <w:b/>
          <w:bCs/>
          <w:sz w:val="24"/>
          <w:szCs w:val="24"/>
        </w:rPr>
        <w:t>Requirements</w:t>
      </w:r>
      <w:r w:rsidR="00E977F8">
        <w:rPr>
          <w:b/>
          <w:bCs/>
          <w:sz w:val="24"/>
          <w:szCs w:val="24"/>
        </w:rPr>
        <w:t xml:space="preserve">  -----------------------------------------------</w:t>
      </w:r>
      <w:r w:rsidR="006B46DC">
        <w:rPr>
          <w:b/>
          <w:bCs/>
          <w:sz w:val="24"/>
          <w:szCs w:val="24"/>
        </w:rPr>
        <w:t>------------------------</w:t>
      </w:r>
      <w:r w:rsidR="00E977F8">
        <w:rPr>
          <w:b/>
          <w:bCs/>
          <w:sz w:val="24"/>
          <w:szCs w:val="24"/>
        </w:rPr>
        <w:t xml:space="preserve">------------------  </w:t>
      </w:r>
      <w:r w:rsidR="001C5718">
        <w:rPr>
          <w:b/>
          <w:bCs/>
          <w:sz w:val="24"/>
          <w:szCs w:val="24"/>
        </w:rPr>
        <w:t xml:space="preserve">   2</w:t>
      </w:r>
      <w:r w:rsidR="00487B34">
        <w:rPr>
          <w:b/>
          <w:bCs/>
          <w:sz w:val="24"/>
          <w:szCs w:val="24"/>
        </w:rPr>
        <w:t>5</w:t>
      </w:r>
    </w:p>
    <w:p w14:paraId="31DBC861" w14:textId="77777777" w:rsidR="00220EAF" w:rsidRPr="00220EAF" w:rsidRDefault="00220EAF" w:rsidP="00220EAF">
      <w:pPr>
        <w:pStyle w:val="ListParagraph"/>
        <w:ind w:left="792"/>
        <w:rPr>
          <w:sz w:val="24"/>
          <w:szCs w:val="24"/>
        </w:rPr>
      </w:pPr>
    </w:p>
    <w:p w14:paraId="37EC9A09" w14:textId="276EAC61" w:rsidR="001C20B4" w:rsidRDefault="001C20B4" w:rsidP="001C20B4">
      <w:pPr>
        <w:pStyle w:val="ListParagraph"/>
        <w:numPr>
          <w:ilvl w:val="1"/>
          <w:numId w:val="3"/>
        </w:numPr>
        <w:rPr>
          <w:sz w:val="24"/>
          <w:szCs w:val="24"/>
        </w:rPr>
      </w:pPr>
      <w:r>
        <w:rPr>
          <w:b/>
          <w:bCs/>
          <w:sz w:val="24"/>
          <w:szCs w:val="24"/>
        </w:rPr>
        <w:t>General Reliability Standards</w:t>
      </w:r>
      <w:r w:rsidR="00A308F6">
        <w:rPr>
          <w:b/>
          <w:bCs/>
          <w:sz w:val="24"/>
          <w:szCs w:val="24"/>
        </w:rPr>
        <w:t xml:space="preserve">  </w:t>
      </w:r>
      <w:r w:rsidR="00640595">
        <w:rPr>
          <w:b/>
          <w:bCs/>
          <w:sz w:val="24"/>
          <w:szCs w:val="24"/>
        </w:rPr>
        <w:t>-</w:t>
      </w:r>
      <w:r w:rsidR="00A308F6">
        <w:rPr>
          <w:b/>
          <w:bCs/>
          <w:sz w:val="24"/>
          <w:szCs w:val="24"/>
        </w:rPr>
        <w:t>-------------------------------------------</w:t>
      </w:r>
      <w:r w:rsidR="006B46DC">
        <w:rPr>
          <w:b/>
          <w:bCs/>
          <w:sz w:val="24"/>
          <w:szCs w:val="24"/>
        </w:rPr>
        <w:t>-----</w:t>
      </w:r>
      <w:r w:rsidR="00A308F6">
        <w:rPr>
          <w:b/>
          <w:bCs/>
          <w:sz w:val="24"/>
          <w:szCs w:val="24"/>
        </w:rPr>
        <w:t xml:space="preserve">--------------------  </w:t>
      </w:r>
      <w:r w:rsidR="001C5718">
        <w:rPr>
          <w:b/>
          <w:bCs/>
          <w:sz w:val="24"/>
          <w:szCs w:val="24"/>
        </w:rPr>
        <w:t xml:space="preserve">  2</w:t>
      </w:r>
      <w:r w:rsidR="00F878EE">
        <w:rPr>
          <w:b/>
          <w:bCs/>
          <w:sz w:val="24"/>
          <w:szCs w:val="24"/>
        </w:rPr>
        <w:t>7</w:t>
      </w:r>
    </w:p>
    <w:p w14:paraId="230705CC" w14:textId="77777777" w:rsidR="00220EAF" w:rsidRPr="00220EAF" w:rsidRDefault="00220EAF" w:rsidP="00220EAF">
      <w:pPr>
        <w:pStyle w:val="ListParagraph"/>
        <w:ind w:left="792"/>
        <w:rPr>
          <w:sz w:val="24"/>
          <w:szCs w:val="24"/>
        </w:rPr>
      </w:pPr>
    </w:p>
    <w:p w14:paraId="7FC69F71" w14:textId="038D3454" w:rsidR="001C20B4" w:rsidRDefault="001C20B4" w:rsidP="001C20B4">
      <w:pPr>
        <w:pStyle w:val="ListParagraph"/>
        <w:numPr>
          <w:ilvl w:val="1"/>
          <w:numId w:val="3"/>
        </w:numPr>
        <w:rPr>
          <w:sz w:val="24"/>
          <w:szCs w:val="24"/>
        </w:rPr>
      </w:pPr>
      <w:r>
        <w:rPr>
          <w:b/>
          <w:bCs/>
          <w:sz w:val="24"/>
          <w:szCs w:val="24"/>
        </w:rPr>
        <w:t>Qualifying Standards</w:t>
      </w:r>
      <w:r w:rsidR="00A308F6">
        <w:rPr>
          <w:b/>
          <w:bCs/>
          <w:sz w:val="24"/>
          <w:szCs w:val="24"/>
        </w:rPr>
        <w:t xml:space="preserve">  </w:t>
      </w:r>
      <w:r w:rsidR="00640595">
        <w:rPr>
          <w:b/>
          <w:bCs/>
          <w:sz w:val="24"/>
          <w:szCs w:val="24"/>
        </w:rPr>
        <w:t>-</w:t>
      </w:r>
      <w:r w:rsidR="00A308F6">
        <w:rPr>
          <w:b/>
          <w:bCs/>
          <w:sz w:val="24"/>
          <w:szCs w:val="24"/>
        </w:rPr>
        <w:t>---------------------------------------------</w:t>
      </w:r>
      <w:r w:rsidR="006B46DC">
        <w:rPr>
          <w:b/>
          <w:bCs/>
          <w:sz w:val="24"/>
          <w:szCs w:val="24"/>
        </w:rPr>
        <w:t>----------------</w:t>
      </w:r>
      <w:r w:rsidR="00A308F6">
        <w:rPr>
          <w:b/>
          <w:bCs/>
          <w:sz w:val="24"/>
          <w:szCs w:val="24"/>
        </w:rPr>
        <w:t xml:space="preserve">------------------  </w:t>
      </w:r>
      <w:r w:rsidR="001C5718">
        <w:rPr>
          <w:b/>
          <w:bCs/>
          <w:sz w:val="24"/>
          <w:szCs w:val="24"/>
        </w:rPr>
        <w:t xml:space="preserve">  2</w:t>
      </w:r>
      <w:r w:rsidR="00F878EE">
        <w:rPr>
          <w:b/>
          <w:bCs/>
          <w:sz w:val="24"/>
          <w:szCs w:val="24"/>
        </w:rPr>
        <w:t>7</w:t>
      </w:r>
    </w:p>
    <w:p w14:paraId="511F20B9" w14:textId="77777777" w:rsidR="00220EAF" w:rsidRPr="00220EAF" w:rsidRDefault="00220EAF" w:rsidP="00220EAF">
      <w:pPr>
        <w:pStyle w:val="ListParagraph"/>
        <w:ind w:left="792"/>
        <w:rPr>
          <w:sz w:val="24"/>
          <w:szCs w:val="24"/>
        </w:rPr>
      </w:pPr>
    </w:p>
    <w:p w14:paraId="38F780FD" w14:textId="0B434663" w:rsidR="001C20B4" w:rsidRDefault="001C20B4" w:rsidP="001C20B4">
      <w:pPr>
        <w:pStyle w:val="ListParagraph"/>
        <w:numPr>
          <w:ilvl w:val="1"/>
          <w:numId w:val="3"/>
        </w:numPr>
        <w:rPr>
          <w:sz w:val="24"/>
          <w:szCs w:val="24"/>
        </w:rPr>
      </w:pPr>
      <w:r>
        <w:rPr>
          <w:b/>
          <w:bCs/>
          <w:sz w:val="24"/>
          <w:szCs w:val="24"/>
        </w:rPr>
        <w:t>Disqualifying Standards</w:t>
      </w:r>
      <w:r w:rsidR="00A308F6">
        <w:rPr>
          <w:b/>
          <w:bCs/>
          <w:sz w:val="24"/>
          <w:szCs w:val="24"/>
        </w:rPr>
        <w:t xml:space="preserve">  </w:t>
      </w:r>
      <w:r w:rsidR="00640595">
        <w:rPr>
          <w:b/>
          <w:bCs/>
          <w:sz w:val="24"/>
          <w:szCs w:val="24"/>
        </w:rPr>
        <w:t>-</w:t>
      </w:r>
      <w:r w:rsidR="00A308F6">
        <w:rPr>
          <w:b/>
          <w:bCs/>
          <w:sz w:val="24"/>
          <w:szCs w:val="24"/>
        </w:rPr>
        <w:t>------------------------------------------------------</w:t>
      </w:r>
      <w:r w:rsidR="006B46DC">
        <w:rPr>
          <w:b/>
          <w:bCs/>
          <w:sz w:val="24"/>
          <w:szCs w:val="24"/>
        </w:rPr>
        <w:t>------------</w:t>
      </w:r>
      <w:r w:rsidR="00A308F6">
        <w:rPr>
          <w:b/>
          <w:bCs/>
          <w:sz w:val="24"/>
          <w:szCs w:val="24"/>
        </w:rPr>
        <w:t>---------</w:t>
      </w:r>
      <w:r w:rsidR="00F539F2">
        <w:rPr>
          <w:b/>
          <w:bCs/>
          <w:sz w:val="24"/>
          <w:szCs w:val="24"/>
        </w:rPr>
        <w:t xml:space="preserve">  </w:t>
      </w:r>
      <w:r w:rsidR="001C5718">
        <w:rPr>
          <w:b/>
          <w:bCs/>
          <w:sz w:val="24"/>
          <w:szCs w:val="24"/>
        </w:rPr>
        <w:t xml:space="preserve">   2</w:t>
      </w:r>
      <w:r w:rsidR="00F878EE">
        <w:rPr>
          <w:b/>
          <w:bCs/>
          <w:sz w:val="24"/>
          <w:szCs w:val="24"/>
        </w:rPr>
        <w:t>9</w:t>
      </w:r>
    </w:p>
    <w:p w14:paraId="0B85BB56" w14:textId="77777777" w:rsidR="00220EAF" w:rsidRPr="00220EAF" w:rsidRDefault="00220EAF" w:rsidP="00220EAF">
      <w:pPr>
        <w:pStyle w:val="ListParagraph"/>
        <w:ind w:left="792"/>
        <w:rPr>
          <w:sz w:val="24"/>
          <w:szCs w:val="24"/>
        </w:rPr>
      </w:pPr>
    </w:p>
    <w:p w14:paraId="229045DD" w14:textId="466D61CD" w:rsidR="00532AE3" w:rsidRPr="000320CC" w:rsidRDefault="00532AE3" w:rsidP="00532AE3">
      <w:pPr>
        <w:pStyle w:val="ListParagraph"/>
        <w:numPr>
          <w:ilvl w:val="1"/>
          <w:numId w:val="3"/>
        </w:numPr>
        <w:rPr>
          <w:sz w:val="24"/>
          <w:szCs w:val="24"/>
        </w:rPr>
      </w:pPr>
      <w:r w:rsidRPr="00613005">
        <w:rPr>
          <w:b/>
          <w:bCs/>
          <w:sz w:val="24"/>
          <w:szCs w:val="24"/>
        </w:rPr>
        <w:t xml:space="preserve">PRP Certification </w:t>
      </w:r>
      <w:r>
        <w:rPr>
          <w:b/>
          <w:bCs/>
          <w:sz w:val="24"/>
          <w:szCs w:val="24"/>
        </w:rPr>
        <w:t>–</w:t>
      </w:r>
      <w:r w:rsidRPr="00613005">
        <w:rPr>
          <w:b/>
          <w:bCs/>
          <w:sz w:val="24"/>
          <w:szCs w:val="24"/>
        </w:rPr>
        <w:t xml:space="preserve"> Adjudication</w:t>
      </w:r>
      <w:r>
        <w:rPr>
          <w:b/>
          <w:bCs/>
          <w:sz w:val="24"/>
          <w:szCs w:val="24"/>
        </w:rPr>
        <w:t xml:space="preserve">  ------------------------------------------------------</w:t>
      </w:r>
      <w:r w:rsidR="006B46DC">
        <w:rPr>
          <w:b/>
          <w:bCs/>
          <w:sz w:val="24"/>
          <w:szCs w:val="24"/>
        </w:rPr>
        <w:t>------</w:t>
      </w:r>
      <w:r>
        <w:rPr>
          <w:b/>
          <w:bCs/>
          <w:sz w:val="24"/>
          <w:szCs w:val="24"/>
        </w:rPr>
        <w:t>-----</w:t>
      </w:r>
      <w:r w:rsidR="006B46DC">
        <w:rPr>
          <w:b/>
          <w:bCs/>
          <w:sz w:val="24"/>
          <w:szCs w:val="24"/>
        </w:rPr>
        <w:t xml:space="preserve">  </w:t>
      </w:r>
      <w:r w:rsidR="001C5718">
        <w:rPr>
          <w:b/>
          <w:bCs/>
          <w:sz w:val="24"/>
          <w:szCs w:val="24"/>
        </w:rPr>
        <w:t xml:space="preserve">  3</w:t>
      </w:r>
      <w:r w:rsidR="00F878EE">
        <w:rPr>
          <w:b/>
          <w:bCs/>
          <w:sz w:val="24"/>
          <w:szCs w:val="24"/>
        </w:rPr>
        <w:t>3</w:t>
      </w:r>
    </w:p>
    <w:p w14:paraId="418ED36C" w14:textId="77777777" w:rsidR="00532AE3" w:rsidRPr="00D9178B" w:rsidRDefault="00532AE3" w:rsidP="00D9178B">
      <w:pPr>
        <w:pStyle w:val="ListParagraph"/>
        <w:rPr>
          <w:b/>
          <w:bCs/>
          <w:sz w:val="24"/>
          <w:szCs w:val="24"/>
        </w:rPr>
      </w:pPr>
    </w:p>
    <w:p w14:paraId="05A2CC96" w14:textId="5D4D9F47" w:rsidR="001C20B4" w:rsidRPr="00D9178B" w:rsidRDefault="002D30D6" w:rsidP="00D9178B">
      <w:pPr>
        <w:pStyle w:val="ListParagraph"/>
        <w:numPr>
          <w:ilvl w:val="1"/>
          <w:numId w:val="3"/>
        </w:numPr>
        <w:spacing w:after="200" w:line="276" w:lineRule="auto"/>
        <w:rPr>
          <w:sz w:val="24"/>
          <w:szCs w:val="24"/>
        </w:rPr>
      </w:pPr>
      <w:r>
        <w:rPr>
          <w:b/>
          <w:bCs/>
          <w:sz w:val="24"/>
          <w:szCs w:val="24"/>
        </w:rPr>
        <w:t xml:space="preserve">Continuing Evaluation  </w:t>
      </w:r>
      <w:r w:rsidR="00F539F2" w:rsidRPr="00D9178B">
        <w:rPr>
          <w:b/>
          <w:bCs/>
          <w:sz w:val="24"/>
          <w:szCs w:val="24"/>
        </w:rPr>
        <w:t xml:space="preserve">  -----------------------------------------------------------------</w:t>
      </w:r>
      <w:r w:rsidR="006B46DC">
        <w:rPr>
          <w:b/>
          <w:bCs/>
          <w:sz w:val="24"/>
          <w:szCs w:val="24"/>
        </w:rPr>
        <w:t>-----------</w:t>
      </w:r>
      <w:r w:rsidR="00F539F2" w:rsidRPr="00D9178B">
        <w:rPr>
          <w:b/>
          <w:bCs/>
          <w:sz w:val="24"/>
          <w:szCs w:val="24"/>
        </w:rPr>
        <w:t xml:space="preserve">-  </w:t>
      </w:r>
      <w:r w:rsidR="001C5718">
        <w:rPr>
          <w:b/>
          <w:bCs/>
          <w:sz w:val="24"/>
          <w:szCs w:val="24"/>
        </w:rPr>
        <w:t xml:space="preserve">  </w:t>
      </w:r>
      <w:r w:rsidR="001C5718" w:rsidRPr="00D9178B">
        <w:rPr>
          <w:b/>
          <w:bCs/>
          <w:sz w:val="24"/>
          <w:szCs w:val="24"/>
        </w:rPr>
        <w:t>3</w:t>
      </w:r>
      <w:r w:rsidR="00F878EE">
        <w:rPr>
          <w:b/>
          <w:bCs/>
          <w:sz w:val="24"/>
          <w:szCs w:val="24"/>
        </w:rPr>
        <w:t>4</w:t>
      </w:r>
    </w:p>
    <w:p w14:paraId="0B621A0C" w14:textId="77777777" w:rsidR="00220EAF" w:rsidRPr="00220EAF" w:rsidRDefault="00220EAF" w:rsidP="00220EAF">
      <w:pPr>
        <w:pStyle w:val="ListParagraph"/>
        <w:ind w:left="792"/>
        <w:rPr>
          <w:sz w:val="24"/>
          <w:szCs w:val="24"/>
        </w:rPr>
      </w:pPr>
    </w:p>
    <w:p w14:paraId="3FD6F216" w14:textId="20459BE3" w:rsidR="001D4A47" w:rsidRPr="00D9178B" w:rsidRDefault="001D4A47" w:rsidP="00D9178B">
      <w:pPr>
        <w:pStyle w:val="ListParagraph"/>
        <w:numPr>
          <w:ilvl w:val="1"/>
          <w:numId w:val="3"/>
        </w:numPr>
        <w:spacing w:after="200" w:line="276" w:lineRule="auto"/>
        <w:rPr>
          <w:rFonts w:eastAsiaTheme="minorEastAsia"/>
          <w:b/>
          <w:bCs/>
          <w:sz w:val="24"/>
          <w:szCs w:val="24"/>
        </w:rPr>
      </w:pPr>
      <w:r w:rsidRPr="00613005">
        <w:rPr>
          <w:rFonts w:eastAsiaTheme="minorEastAsia"/>
          <w:b/>
          <w:bCs/>
          <w:sz w:val="24"/>
          <w:szCs w:val="24"/>
        </w:rPr>
        <w:t>Contin</w:t>
      </w:r>
      <w:r>
        <w:rPr>
          <w:rFonts w:eastAsiaTheme="minorEastAsia"/>
          <w:b/>
          <w:bCs/>
          <w:sz w:val="24"/>
          <w:szCs w:val="24"/>
        </w:rPr>
        <w:t>uing</w:t>
      </w:r>
      <w:r w:rsidRPr="00613005">
        <w:rPr>
          <w:rFonts w:eastAsiaTheme="minorEastAsia"/>
          <w:b/>
          <w:bCs/>
          <w:sz w:val="24"/>
          <w:szCs w:val="24"/>
        </w:rPr>
        <w:t xml:space="preserve"> Evaluation </w:t>
      </w:r>
      <w:r>
        <w:rPr>
          <w:rFonts w:eastAsiaTheme="minorEastAsia"/>
          <w:b/>
          <w:bCs/>
          <w:sz w:val="24"/>
          <w:szCs w:val="24"/>
        </w:rPr>
        <w:t>–</w:t>
      </w:r>
      <w:r w:rsidRPr="00613005">
        <w:rPr>
          <w:rFonts w:eastAsiaTheme="minorEastAsia"/>
          <w:b/>
          <w:bCs/>
          <w:sz w:val="24"/>
          <w:szCs w:val="24"/>
        </w:rPr>
        <w:t xml:space="preserve"> Adjudication</w:t>
      </w:r>
      <w:r w:rsidR="00290D6B">
        <w:rPr>
          <w:rFonts w:eastAsiaTheme="minorEastAsia"/>
          <w:b/>
          <w:bCs/>
          <w:sz w:val="24"/>
          <w:szCs w:val="24"/>
        </w:rPr>
        <w:t xml:space="preserve"> ----------------------------------------------------------</w:t>
      </w:r>
      <w:r w:rsidR="006B46DC">
        <w:rPr>
          <w:rFonts w:eastAsiaTheme="minorEastAsia"/>
          <w:b/>
          <w:bCs/>
          <w:sz w:val="24"/>
          <w:szCs w:val="24"/>
        </w:rPr>
        <w:t xml:space="preserve">  </w:t>
      </w:r>
      <w:r w:rsidR="001C5718">
        <w:rPr>
          <w:rFonts w:eastAsiaTheme="minorEastAsia"/>
          <w:b/>
          <w:bCs/>
          <w:sz w:val="24"/>
          <w:szCs w:val="24"/>
        </w:rPr>
        <w:t xml:space="preserve">   3</w:t>
      </w:r>
      <w:r w:rsidR="00F878EE">
        <w:rPr>
          <w:rFonts w:eastAsiaTheme="minorEastAsia"/>
          <w:b/>
          <w:bCs/>
          <w:sz w:val="24"/>
          <w:szCs w:val="24"/>
        </w:rPr>
        <w:t>7</w:t>
      </w:r>
    </w:p>
    <w:p w14:paraId="3411FEE6" w14:textId="77777777" w:rsidR="001D4A47" w:rsidRPr="00D9178B" w:rsidRDefault="001D4A47" w:rsidP="00D9178B">
      <w:pPr>
        <w:pStyle w:val="ListParagraph"/>
        <w:rPr>
          <w:b/>
          <w:bCs/>
          <w:sz w:val="24"/>
          <w:szCs w:val="24"/>
        </w:rPr>
      </w:pPr>
    </w:p>
    <w:p w14:paraId="14F5F647" w14:textId="32E88689" w:rsidR="000320CC" w:rsidRDefault="000320CC" w:rsidP="001C20B4">
      <w:pPr>
        <w:pStyle w:val="ListParagraph"/>
        <w:numPr>
          <w:ilvl w:val="1"/>
          <w:numId w:val="3"/>
        </w:numPr>
        <w:rPr>
          <w:sz w:val="24"/>
          <w:szCs w:val="24"/>
        </w:rPr>
      </w:pPr>
      <w:r>
        <w:rPr>
          <w:b/>
          <w:bCs/>
          <w:sz w:val="24"/>
          <w:szCs w:val="24"/>
        </w:rPr>
        <w:t>Termination of Access</w:t>
      </w:r>
      <w:r w:rsidR="00AD409C">
        <w:rPr>
          <w:b/>
          <w:bCs/>
          <w:sz w:val="24"/>
          <w:szCs w:val="24"/>
        </w:rPr>
        <w:t xml:space="preserve">  -----------------------------------------------</w:t>
      </w:r>
      <w:r w:rsidR="006B46DC">
        <w:rPr>
          <w:b/>
          <w:bCs/>
          <w:sz w:val="24"/>
          <w:szCs w:val="24"/>
        </w:rPr>
        <w:t>-------------------</w:t>
      </w:r>
      <w:r w:rsidR="00AD409C">
        <w:rPr>
          <w:b/>
          <w:bCs/>
          <w:sz w:val="24"/>
          <w:szCs w:val="24"/>
        </w:rPr>
        <w:t xml:space="preserve">------------  </w:t>
      </w:r>
      <w:r w:rsidR="001C5718">
        <w:rPr>
          <w:b/>
          <w:bCs/>
          <w:sz w:val="24"/>
          <w:szCs w:val="24"/>
        </w:rPr>
        <w:t xml:space="preserve">   3</w:t>
      </w:r>
      <w:r w:rsidR="00DD0AB4">
        <w:rPr>
          <w:b/>
          <w:bCs/>
          <w:sz w:val="24"/>
          <w:szCs w:val="24"/>
        </w:rPr>
        <w:t>9</w:t>
      </w:r>
    </w:p>
    <w:p w14:paraId="5810A119" w14:textId="77777777" w:rsidR="00220EAF" w:rsidRPr="00220EAF" w:rsidRDefault="00220EAF" w:rsidP="00220EAF">
      <w:pPr>
        <w:pStyle w:val="ListParagraph"/>
        <w:ind w:left="792"/>
        <w:rPr>
          <w:sz w:val="24"/>
          <w:szCs w:val="24"/>
        </w:rPr>
      </w:pPr>
    </w:p>
    <w:p w14:paraId="0B9599DB" w14:textId="06E1F417" w:rsidR="001C20B4" w:rsidRPr="00220A1C" w:rsidRDefault="001C20B4" w:rsidP="001C20B4">
      <w:pPr>
        <w:pStyle w:val="ListParagraph"/>
        <w:numPr>
          <w:ilvl w:val="1"/>
          <w:numId w:val="3"/>
        </w:numPr>
        <w:rPr>
          <w:sz w:val="24"/>
          <w:szCs w:val="24"/>
        </w:rPr>
      </w:pPr>
      <w:r>
        <w:rPr>
          <w:b/>
          <w:bCs/>
          <w:sz w:val="24"/>
          <w:szCs w:val="24"/>
        </w:rPr>
        <w:t>Appeal</w:t>
      </w:r>
      <w:r w:rsidR="00607632">
        <w:rPr>
          <w:b/>
          <w:bCs/>
          <w:sz w:val="24"/>
          <w:szCs w:val="24"/>
        </w:rPr>
        <w:t>s to Decertification</w:t>
      </w:r>
      <w:r w:rsidR="00AD409C">
        <w:rPr>
          <w:b/>
          <w:bCs/>
          <w:sz w:val="24"/>
          <w:szCs w:val="24"/>
        </w:rPr>
        <w:t xml:space="preserve">  ----------------------------------------------------------</w:t>
      </w:r>
      <w:r w:rsidR="006B46DC">
        <w:rPr>
          <w:b/>
          <w:bCs/>
          <w:sz w:val="24"/>
          <w:szCs w:val="24"/>
        </w:rPr>
        <w:t>---</w:t>
      </w:r>
      <w:r w:rsidR="00AD409C">
        <w:rPr>
          <w:b/>
          <w:bCs/>
          <w:sz w:val="24"/>
          <w:szCs w:val="24"/>
        </w:rPr>
        <w:t xml:space="preserve">-----------  </w:t>
      </w:r>
      <w:r w:rsidR="001C5718">
        <w:rPr>
          <w:b/>
          <w:bCs/>
          <w:sz w:val="24"/>
          <w:szCs w:val="24"/>
        </w:rPr>
        <w:t xml:space="preserve">    3</w:t>
      </w:r>
      <w:r w:rsidR="00DD0AB4">
        <w:rPr>
          <w:b/>
          <w:bCs/>
          <w:sz w:val="24"/>
          <w:szCs w:val="24"/>
        </w:rPr>
        <w:t>9</w:t>
      </w:r>
    </w:p>
    <w:p w14:paraId="76DD4130" w14:textId="77777777" w:rsidR="00220EAF" w:rsidRPr="00220EAF" w:rsidRDefault="00220EAF" w:rsidP="00220EAF">
      <w:pPr>
        <w:pStyle w:val="ListParagraph"/>
        <w:ind w:left="792"/>
        <w:rPr>
          <w:sz w:val="24"/>
          <w:szCs w:val="24"/>
        </w:rPr>
      </w:pPr>
    </w:p>
    <w:p w14:paraId="4BE920BE" w14:textId="31E86819" w:rsidR="00220A1C" w:rsidRPr="00D9178B" w:rsidRDefault="00220A1C" w:rsidP="0025155A">
      <w:pPr>
        <w:pStyle w:val="ListParagraph"/>
        <w:numPr>
          <w:ilvl w:val="1"/>
          <w:numId w:val="3"/>
        </w:numPr>
        <w:rPr>
          <w:sz w:val="24"/>
          <w:szCs w:val="24"/>
        </w:rPr>
      </w:pPr>
      <w:r>
        <w:rPr>
          <w:b/>
          <w:bCs/>
          <w:sz w:val="24"/>
          <w:szCs w:val="24"/>
        </w:rPr>
        <w:t>Training</w:t>
      </w:r>
      <w:r w:rsidR="00AD409C">
        <w:rPr>
          <w:b/>
          <w:bCs/>
          <w:sz w:val="24"/>
          <w:szCs w:val="24"/>
        </w:rPr>
        <w:t xml:space="preserve">  ----------------------------------------------------</w:t>
      </w:r>
      <w:r w:rsidR="006B46DC">
        <w:rPr>
          <w:b/>
          <w:bCs/>
          <w:sz w:val="24"/>
          <w:szCs w:val="24"/>
        </w:rPr>
        <w:t>-------------------</w:t>
      </w:r>
      <w:r w:rsidR="00AD409C">
        <w:rPr>
          <w:b/>
          <w:bCs/>
          <w:sz w:val="24"/>
          <w:szCs w:val="24"/>
        </w:rPr>
        <w:t xml:space="preserve">-----------------  </w:t>
      </w:r>
      <w:r w:rsidR="001C5718">
        <w:rPr>
          <w:b/>
          <w:bCs/>
          <w:sz w:val="24"/>
          <w:szCs w:val="24"/>
        </w:rPr>
        <w:t xml:space="preserve">   </w:t>
      </w:r>
      <w:r w:rsidR="00B86FE9">
        <w:rPr>
          <w:b/>
          <w:bCs/>
          <w:sz w:val="24"/>
          <w:szCs w:val="24"/>
        </w:rPr>
        <w:t>40</w:t>
      </w:r>
    </w:p>
    <w:p w14:paraId="191BB200" w14:textId="77777777" w:rsidR="00EA6DE4" w:rsidRPr="00D9178B" w:rsidRDefault="00EA6DE4" w:rsidP="00D9178B">
      <w:pPr>
        <w:pStyle w:val="ListParagraph"/>
        <w:rPr>
          <w:sz w:val="24"/>
          <w:szCs w:val="24"/>
        </w:rPr>
      </w:pPr>
    </w:p>
    <w:p w14:paraId="6D6364B7" w14:textId="066684CB" w:rsidR="00EA6DE4" w:rsidRPr="00607632" w:rsidRDefault="00EA6DE4" w:rsidP="00D9178B">
      <w:pPr>
        <w:pStyle w:val="ListParagraph"/>
        <w:numPr>
          <w:ilvl w:val="0"/>
          <w:numId w:val="3"/>
        </w:numPr>
        <w:rPr>
          <w:sz w:val="24"/>
          <w:szCs w:val="24"/>
        </w:rPr>
      </w:pPr>
      <w:r>
        <w:rPr>
          <w:b/>
          <w:bCs/>
          <w:sz w:val="24"/>
          <w:szCs w:val="24"/>
        </w:rPr>
        <w:t>Appendix</w:t>
      </w:r>
      <w:r w:rsidR="00F75B8D">
        <w:rPr>
          <w:b/>
          <w:bCs/>
          <w:sz w:val="24"/>
          <w:szCs w:val="24"/>
        </w:rPr>
        <w:t xml:space="preserve">  -------------------------------------------------------</w:t>
      </w:r>
      <w:r w:rsidR="00D9178B">
        <w:rPr>
          <w:b/>
          <w:bCs/>
          <w:sz w:val="24"/>
          <w:szCs w:val="24"/>
        </w:rPr>
        <w:t>----------------------</w:t>
      </w:r>
      <w:r w:rsidR="00F75B8D">
        <w:rPr>
          <w:b/>
          <w:bCs/>
          <w:sz w:val="24"/>
          <w:szCs w:val="24"/>
        </w:rPr>
        <w:t>------------------------</w:t>
      </w:r>
      <w:r w:rsidR="00D9178B">
        <w:rPr>
          <w:b/>
          <w:bCs/>
          <w:sz w:val="24"/>
          <w:szCs w:val="24"/>
        </w:rPr>
        <w:t xml:space="preserve"> </w:t>
      </w:r>
      <w:r w:rsidR="001C5718">
        <w:rPr>
          <w:b/>
          <w:bCs/>
          <w:sz w:val="24"/>
          <w:szCs w:val="24"/>
        </w:rPr>
        <w:t xml:space="preserve">    40</w:t>
      </w:r>
    </w:p>
    <w:p w14:paraId="25F82647" w14:textId="77777777" w:rsidR="001C2A44" w:rsidRDefault="001C2A44" w:rsidP="00607632">
      <w:pPr>
        <w:rPr>
          <w:sz w:val="24"/>
          <w:szCs w:val="24"/>
        </w:rPr>
      </w:pPr>
    </w:p>
    <w:p w14:paraId="44BE69B3" w14:textId="6B56AD2F" w:rsidR="00BF4A4F" w:rsidRDefault="00BF4A4F" w:rsidP="00D9178B">
      <w:pPr>
        <w:rPr>
          <w:sz w:val="28"/>
          <w:szCs w:val="28"/>
        </w:rPr>
      </w:pPr>
    </w:p>
    <w:p w14:paraId="773ECA59" w14:textId="77777777" w:rsidR="001C5718" w:rsidRPr="00D9178B" w:rsidRDefault="001C5718" w:rsidP="00D9178B">
      <w:pPr>
        <w:rPr>
          <w:sz w:val="28"/>
          <w:szCs w:val="28"/>
        </w:rPr>
      </w:pPr>
    </w:p>
    <w:p w14:paraId="5C36A4A7" w14:textId="217FF3F3" w:rsidR="00607632" w:rsidRPr="00F413D4" w:rsidRDefault="00797F1B" w:rsidP="00797F1B">
      <w:pPr>
        <w:pStyle w:val="ListParagraph"/>
        <w:numPr>
          <w:ilvl w:val="0"/>
          <w:numId w:val="5"/>
        </w:numPr>
        <w:rPr>
          <w:sz w:val="28"/>
          <w:szCs w:val="28"/>
        </w:rPr>
      </w:pPr>
      <w:r>
        <w:rPr>
          <w:b/>
          <w:bCs/>
          <w:sz w:val="28"/>
          <w:szCs w:val="28"/>
        </w:rPr>
        <w:t>General Management</w:t>
      </w:r>
    </w:p>
    <w:p w14:paraId="18B20741" w14:textId="77777777" w:rsidR="00F413D4" w:rsidRDefault="00F413D4" w:rsidP="00F413D4">
      <w:pPr>
        <w:pStyle w:val="ListParagraph"/>
        <w:ind w:left="360"/>
        <w:rPr>
          <w:sz w:val="28"/>
          <w:szCs w:val="28"/>
        </w:rPr>
      </w:pPr>
    </w:p>
    <w:p w14:paraId="3737A4C8" w14:textId="00CD05AF" w:rsidR="00797F1B" w:rsidRPr="00F413D4" w:rsidRDefault="00F413D4" w:rsidP="00F413D4">
      <w:pPr>
        <w:pStyle w:val="ListParagraph"/>
        <w:numPr>
          <w:ilvl w:val="1"/>
          <w:numId w:val="5"/>
        </w:numPr>
        <w:rPr>
          <w:sz w:val="28"/>
          <w:szCs w:val="28"/>
        </w:rPr>
      </w:pPr>
      <w:r>
        <w:rPr>
          <w:b/>
          <w:bCs/>
          <w:sz w:val="24"/>
          <w:szCs w:val="24"/>
        </w:rPr>
        <w:t>Purpose</w:t>
      </w:r>
    </w:p>
    <w:p w14:paraId="545FBF79" w14:textId="206A417F" w:rsidR="00F413D4" w:rsidRPr="005341DF" w:rsidRDefault="00F413D4" w:rsidP="00657253">
      <w:pPr>
        <w:pStyle w:val="ListParagraph"/>
        <w:ind w:left="792"/>
        <w:rPr>
          <w:b/>
          <w:bCs/>
          <w:sz w:val="24"/>
          <w:szCs w:val="24"/>
        </w:rPr>
      </w:pPr>
    </w:p>
    <w:p w14:paraId="275F795C" w14:textId="26010271" w:rsidR="00657253" w:rsidRDefault="005341DF" w:rsidP="00657253">
      <w:pPr>
        <w:pStyle w:val="ListParagraph"/>
        <w:ind w:left="792"/>
        <w:rPr>
          <w:sz w:val="24"/>
          <w:szCs w:val="24"/>
        </w:rPr>
      </w:pPr>
      <w:r w:rsidRPr="005341DF">
        <w:rPr>
          <w:sz w:val="24"/>
          <w:szCs w:val="24"/>
        </w:rPr>
        <w:t xml:space="preserve">The purpose of the Personnel Reliability Plan (PRP) is to provide standards and </w:t>
      </w:r>
      <w:r w:rsidR="00A9149C">
        <w:rPr>
          <w:sz w:val="24"/>
          <w:szCs w:val="24"/>
        </w:rPr>
        <w:t>guidelines</w:t>
      </w:r>
      <w:r w:rsidR="00A9149C" w:rsidRPr="005341DF">
        <w:rPr>
          <w:sz w:val="24"/>
          <w:szCs w:val="24"/>
        </w:rPr>
        <w:t xml:space="preserve"> </w:t>
      </w:r>
      <w:r w:rsidRPr="005341DF">
        <w:rPr>
          <w:sz w:val="24"/>
          <w:szCs w:val="24"/>
        </w:rPr>
        <w:t>pertaining to the personnel reliability of all</w:t>
      </w:r>
      <w:r>
        <w:rPr>
          <w:sz w:val="24"/>
          <w:szCs w:val="24"/>
        </w:rPr>
        <w:t xml:space="preserve"> </w:t>
      </w:r>
      <w:r w:rsidR="00F57059">
        <w:rPr>
          <w:color w:val="C00000"/>
          <w:sz w:val="24"/>
          <w:szCs w:val="24"/>
        </w:rPr>
        <w:t>(enter your organization and/or facility name here)</w:t>
      </w:r>
      <w:r w:rsidR="00F57059">
        <w:rPr>
          <w:b/>
          <w:bCs/>
          <w:color w:val="C00000"/>
          <w:sz w:val="24"/>
          <w:szCs w:val="24"/>
        </w:rPr>
        <w:t xml:space="preserve"> </w:t>
      </w:r>
      <w:r w:rsidR="00EE437F">
        <w:rPr>
          <w:sz w:val="24"/>
          <w:szCs w:val="24"/>
        </w:rPr>
        <w:t>personnel</w:t>
      </w:r>
      <w:r w:rsidR="00F57059">
        <w:rPr>
          <w:sz w:val="24"/>
          <w:szCs w:val="24"/>
        </w:rPr>
        <w:t xml:space="preserve">, including those </w:t>
      </w:r>
      <w:r w:rsidR="00AF3F2B">
        <w:rPr>
          <w:sz w:val="24"/>
          <w:szCs w:val="24"/>
        </w:rPr>
        <w:t xml:space="preserve">with access to </w:t>
      </w:r>
      <w:r w:rsidR="001A6335">
        <w:rPr>
          <w:sz w:val="24"/>
          <w:szCs w:val="24"/>
        </w:rPr>
        <w:t xml:space="preserve">biological </w:t>
      </w:r>
      <w:r w:rsidR="00B54369" w:rsidRPr="00B54369">
        <w:rPr>
          <w:sz w:val="24"/>
          <w:szCs w:val="24"/>
        </w:rPr>
        <w:t xml:space="preserve">areas, hazardous biological </w:t>
      </w:r>
      <w:proofErr w:type="gramStart"/>
      <w:r w:rsidR="00B54369" w:rsidRPr="00B54369">
        <w:rPr>
          <w:sz w:val="24"/>
          <w:szCs w:val="24"/>
        </w:rPr>
        <w:t>agents</w:t>
      </w:r>
      <w:proofErr w:type="gramEnd"/>
      <w:r w:rsidR="00B54369" w:rsidRPr="00B54369">
        <w:rPr>
          <w:sz w:val="24"/>
          <w:szCs w:val="24"/>
        </w:rPr>
        <w:t xml:space="preserve"> and toxins, as well as other hazardous and or valuable material at</w:t>
      </w:r>
      <w:r w:rsidR="00B54369">
        <w:rPr>
          <w:sz w:val="24"/>
          <w:szCs w:val="24"/>
        </w:rPr>
        <w:t xml:space="preserve"> </w:t>
      </w:r>
      <w:r w:rsidR="00B54369">
        <w:rPr>
          <w:color w:val="C00000"/>
          <w:sz w:val="24"/>
          <w:szCs w:val="24"/>
        </w:rPr>
        <w:t>(enter your organization and/or facility name here)</w:t>
      </w:r>
      <w:r w:rsidR="00B54369" w:rsidRPr="00B54369">
        <w:rPr>
          <w:sz w:val="24"/>
          <w:szCs w:val="24"/>
        </w:rPr>
        <w:t>.</w:t>
      </w:r>
    </w:p>
    <w:p w14:paraId="4441F603" w14:textId="31879966" w:rsidR="002F6A77" w:rsidRDefault="002F6A77" w:rsidP="00657253">
      <w:pPr>
        <w:pStyle w:val="ListParagraph"/>
        <w:ind w:left="792"/>
        <w:rPr>
          <w:sz w:val="24"/>
          <w:szCs w:val="24"/>
        </w:rPr>
      </w:pPr>
    </w:p>
    <w:p w14:paraId="3A149C65" w14:textId="41CE5F25" w:rsidR="002F6A77" w:rsidRDefault="002F6A77" w:rsidP="00657253">
      <w:pPr>
        <w:pStyle w:val="ListParagraph"/>
        <w:ind w:left="792"/>
        <w:rPr>
          <w:sz w:val="24"/>
          <w:szCs w:val="24"/>
        </w:rPr>
      </w:pPr>
      <w:r>
        <w:rPr>
          <w:sz w:val="24"/>
          <w:szCs w:val="24"/>
        </w:rPr>
        <w:t xml:space="preserve">The PRP </w:t>
      </w:r>
      <w:r w:rsidR="00EE11E5" w:rsidRPr="00EE11E5">
        <w:rPr>
          <w:sz w:val="24"/>
          <w:szCs w:val="24"/>
        </w:rPr>
        <w:t xml:space="preserve">is one of the methods used </w:t>
      </w:r>
      <w:r w:rsidR="00321DA8">
        <w:rPr>
          <w:sz w:val="24"/>
          <w:szCs w:val="24"/>
        </w:rPr>
        <w:t xml:space="preserve">to </w:t>
      </w:r>
      <w:r w:rsidR="00EE11E5" w:rsidRPr="00EE11E5">
        <w:rPr>
          <w:sz w:val="24"/>
          <w:szCs w:val="24"/>
        </w:rPr>
        <w:t xml:space="preserve">ensure everyone who is authorized access to sensitive materials, and everyone authorized to escort and/or supervise personnel with access to sensitive materials, including </w:t>
      </w:r>
      <w:r w:rsidR="00321DA8">
        <w:rPr>
          <w:sz w:val="24"/>
          <w:szCs w:val="24"/>
        </w:rPr>
        <w:t xml:space="preserve">the </w:t>
      </w:r>
      <w:r w:rsidR="00EE11E5" w:rsidRPr="00EE11E5">
        <w:rPr>
          <w:sz w:val="24"/>
          <w:szCs w:val="24"/>
        </w:rPr>
        <w:t>Responsible and Certifying Official(s)/Committees, meets the highest standards of integrity, trust, and personal reliability.</w:t>
      </w:r>
    </w:p>
    <w:p w14:paraId="47EAE214" w14:textId="18EFEE29" w:rsidR="00EE11E5" w:rsidRDefault="00EE11E5" w:rsidP="00657253">
      <w:pPr>
        <w:pStyle w:val="ListParagraph"/>
        <w:ind w:left="792"/>
        <w:rPr>
          <w:sz w:val="24"/>
          <w:szCs w:val="24"/>
        </w:rPr>
      </w:pPr>
    </w:p>
    <w:p w14:paraId="47906D04" w14:textId="2CF4AC53" w:rsidR="00EE11E5" w:rsidRDefault="00DC7F81" w:rsidP="00657253">
      <w:pPr>
        <w:pStyle w:val="ListParagraph"/>
        <w:ind w:left="792"/>
        <w:rPr>
          <w:sz w:val="24"/>
          <w:szCs w:val="24"/>
        </w:rPr>
      </w:pPr>
      <w:r w:rsidRPr="00DC7F81">
        <w:rPr>
          <w:sz w:val="24"/>
          <w:szCs w:val="24"/>
        </w:rPr>
        <w:t>Th</w:t>
      </w:r>
      <w:r>
        <w:rPr>
          <w:sz w:val="24"/>
          <w:szCs w:val="24"/>
        </w:rPr>
        <w:t>e</w:t>
      </w:r>
      <w:r w:rsidRPr="00DC7F81">
        <w:rPr>
          <w:sz w:val="24"/>
          <w:szCs w:val="24"/>
        </w:rPr>
        <w:t xml:space="preserve"> PRP provides </w:t>
      </w:r>
      <w:r>
        <w:rPr>
          <w:sz w:val="24"/>
          <w:szCs w:val="24"/>
        </w:rPr>
        <w:t>a</w:t>
      </w:r>
      <w:r w:rsidRPr="00DC7F81">
        <w:rPr>
          <w:sz w:val="24"/>
          <w:szCs w:val="24"/>
        </w:rPr>
        <w:t xml:space="preserve"> system for early identification of factors that could make an employee potentially vulnerable to exploitation by an external entity, compromising the employee </w:t>
      </w:r>
      <w:r>
        <w:rPr>
          <w:sz w:val="24"/>
          <w:szCs w:val="24"/>
        </w:rPr>
        <w:t xml:space="preserve">and </w:t>
      </w:r>
      <w:r w:rsidRPr="00DC7F81">
        <w:rPr>
          <w:sz w:val="24"/>
          <w:szCs w:val="24"/>
        </w:rPr>
        <w:t>resulting in that individual becoming an insider threat to</w:t>
      </w:r>
      <w:r>
        <w:rPr>
          <w:sz w:val="24"/>
          <w:szCs w:val="24"/>
        </w:rPr>
        <w:t xml:space="preserve"> </w:t>
      </w:r>
      <w:r>
        <w:rPr>
          <w:color w:val="C00000"/>
          <w:sz w:val="24"/>
          <w:szCs w:val="24"/>
        </w:rPr>
        <w:t>(enter your organization and/or facility name here)</w:t>
      </w:r>
      <w:r w:rsidRPr="00B54369">
        <w:rPr>
          <w:sz w:val="24"/>
          <w:szCs w:val="24"/>
        </w:rPr>
        <w:t>.</w:t>
      </w:r>
    </w:p>
    <w:p w14:paraId="4183BD73" w14:textId="7607C1AF" w:rsidR="00DC7F81" w:rsidRDefault="00DC7F81" w:rsidP="00657253">
      <w:pPr>
        <w:pStyle w:val="ListParagraph"/>
        <w:ind w:left="792"/>
        <w:rPr>
          <w:sz w:val="24"/>
          <w:szCs w:val="24"/>
        </w:rPr>
      </w:pPr>
    </w:p>
    <w:p w14:paraId="5E34A8DA" w14:textId="727C8720" w:rsidR="00A07931" w:rsidRDefault="00A07931" w:rsidP="00657253">
      <w:pPr>
        <w:pStyle w:val="ListParagraph"/>
        <w:ind w:left="792"/>
        <w:rPr>
          <w:sz w:val="24"/>
          <w:szCs w:val="24"/>
        </w:rPr>
      </w:pPr>
      <w:r w:rsidRPr="00A07931">
        <w:rPr>
          <w:sz w:val="24"/>
          <w:szCs w:val="24"/>
        </w:rPr>
        <w:t xml:space="preserve">The </w:t>
      </w:r>
      <w:r>
        <w:rPr>
          <w:color w:val="C00000"/>
          <w:sz w:val="24"/>
          <w:szCs w:val="24"/>
        </w:rPr>
        <w:t>(enter your organization and/or facility name here)</w:t>
      </w:r>
      <w:r w:rsidR="00776017">
        <w:rPr>
          <w:color w:val="C00000"/>
          <w:sz w:val="24"/>
          <w:szCs w:val="24"/>
        </w:rPr>
        <w:t xml:space="preserve"> </w:t>
      </w:r>
      <w:r w:rsidRPr="00A07931">
        <w:rPr>
          <w:sz w:val="24"/>
          <w:szCs w:val="24"/>
        </w:rPr>
        <w:t>PRP recognizes the need for individual support for employees that addresses human reliability and behavioral safety, including</w:t>
      </w:r>
      <w:r>
        <w:rPr>
          <w:sz w:val="24"/>
          <w:szCs w:val="24"/>
        </w:rPr>
        <w:t>:</w:t>
      </w:r>
    </w:p>
    <w:p w14:paraId="2E58BB08" w14:textId="77777777" w:rsidR="009524E9" w:rsidRDefault="009524E9" w:rsidP="00657253">
      <w:pPr>
        <w:pStyle w:val="ListParagraph"/>
        <w:ind w:left="792"/>
        <w:rPr>
          <w:sz w:val="24"/>
          <w:szCs w:val="24"/>
        </w:rPr>
      </w:pPr>
    </w:p>
    <w:p w14:paraId="6F5EB22D" w14:textId="16597862" w:rsidR="009524E9" w:rsidRDefault="009524E9" w:rsidP="009524E9">
      <w:pPr>
        <w:pStyle w:val="ListParagraph"/>
        <w:numPr>
          <w:ilvl w:val="0"/>
          <w:numId w:val="6"/>
        </w:numPr>
        <w:rPr>
          <w:sz w:val="24"/>
          <w:szCs w:val="24"/>
        </w:rPr>
      </w:pPr>
      <w:r>
        <w:rPr>
          <w:sz w:val="24"/>
          <w:szCs w:val="24"/>
        </w:rPr>
        <w:t>A</w:t>
      </w:r>
      <w:r w:rsidRPr="00A07931">
        <w:rPr>
          <w:sz w:val="24"/>
          <w:szCs w:val="24"/>
        </w:rPr>
        <w:t>dherence to procedures</w:t>
      </w:r>
    </w:p>
    <w:p w14:paraId="1EE64C61" w14:textId="016C032C" w:rsidR="009524E9" w:rsidRDefault="009524E9" w:rsidP="009524E9">
      <w:pPr>
        <w:pStyle w:val="ListParagraph"/>
        <w:numPr>
          <w:ilvl w:val="0"/>
          <w:numId w:val="6"/>
        </w:numPr>
        <w:rPr>
          <w:sz w:val="24"/>
          <w:szCs w:val="24"/>
        </w:rPr>
      </w:pPr>
      <w:r>
        <w:rPr>
          <w:sz w:val="24"/>
          <w:szCs w:val="24"/>
        </w:rPr>
        <w:t>C</w:t>
      </w:r>
      <w:r w:rsidRPr="00A07931">
        <w:rPr>
          <w:sz w:val="24"/>
          <w:szCs w:val="24"/>
        </w:rPr>
        <w:t>ommunication, consultation</w:t>
      </w:r>
      <w:r w:rsidR="00321DA8">
        <w:rPr>
          <w:sz w:val="24"/>
          <w:szCs w:val="24"/>
        </w:rPr>
        <w:t>,</w:t>
      </w:r>
      <w:r w:rsidRPr="00A07931">
        <w:rPr>
          <w:sz w:val="24"/>
          <w:szCs w:val="24"/>
        </w:rPr>
        <w:t xml:space="preserve"> and feedback</w:t>
      </w:r>
    </w:p>
    <w:p w14:paraId="040CEB9A" w14:textId="27C271F9" w:rsidR="009524E9" w:rsidRDefault="009524E9" w:rsidP="009524E9">
      <w:pPr>
        <w:pStyle w:val="ListParagraph"/>
        <w:numPr>
          <w:ilvl w:val="0"/>
          <w:numId w:val="6"/>
        </w:numPr>
        <w:rPr>
          <w:sz w:val="24"/>
          <w:szCs w:val="24"/>
        </w:rPr>
      </w:pPr>
      <w:r>
        <w:rPr>
          <w:sz w:val="24"/>
          <w:szCs w:val="24"/>
        </w:rPr>
        <w:t>C</w:t>
      </w:r>
      <w:r w:rsidRPr="00A07931">
        <w:rPr>
          <w:sz w:val="24"/>
          <w:szCs w:val="24"/>
        </w:rPr>
        <w:t>onflict management and resolution</w:t>
      </w:r>
    </w:p>
    <w:p w14:paraId="7EB7158F" w14:textId="699B1FC4" w:rsidR="009524E9" w:rsidRDefault="009524E9" w:rsidP="009524E9">
      <w:pPr>
        <w:pStyle w:val="ListParagraph"/>
        <w:numPr>
          <w:ilvl w:val="0"/>
          <w:numId w:val="6"/>
        </w:numPr>
        <w:rPr>
          <w:sz w:val="24"/>
          <w:szCs w:val="24"/>
        </w:rPr>
      </w:pPr>
      <w:r>
        <w:rPr>
          <w:sz w:val="24"/>
          <w:szCs w:val="24"/>
        </w:rPr>
        <w:t>E</w:t>
      </w:r>
      <w:r w:rsidRPr="00A07931">
        <w:rPr>
          <w:sz w:val="24"/>
          <w:szCs w:val="24"/>
        </w:rPr>
        <w:t>mpowerment, including the authority to stop work if potentially unsafe or unsecure</w:t>
      </w:r>
      <w:r w:rsidR="00321DA8">
        <w:rPr>
          <w:sz w:val="24"/>
          <w:szCs w:val="24"/>
        </w:rPr>
        <w:t>d</w:t>
      </w:r>
      <w:r w:rsidRPr="00A07931">
        <w:rPr>
          <w:sz w:val="24"/>
          <w:szCs w:val="24"/>
        </w:rPr>
        <w:t xml:space="preserve"> conditions</w:t>
      </w:r>
      <w:r w:rsidR="00321DA8">
        <w:rPr>
          <w:sz w:val="24"/>
          <w:szCs w:val="24"/>
        </w:rPr>
        <w:t>,</w:t>
      </w:r>
      <w:r w:rsidRPr="00A07931">
        <w:rPr>
          <w:sz w:val="24"/>
          <w:szCs w:val="24"/>
        </w:rPr>
        <w:t xml:space="preserve"> are identified</w:t>
      </w:r>
    </w:p>
    <w:p w14:paraId="50C30C01" w14:textId="60A95ED8" w:rsidR="009524E9" w:rsidRDefault="009524E9" w:rsidP="009524E9">
      <w:pPr>
        <w:pStyle w:val="ListParagraph"/>
        <w:numPr>
          <w:ilvl w:val="0"/>
          <w:numId w:val="6"/>
        </w:numPr>
        <w:rPr>
          <w:sz w:val="24"/>
          <w:szCs w:val="24"/>
        </w:rPr>
      </w:pPr>
      <w:r>
        <w:rPr>
          <w:sz w:val="24"/>
          <w:szCs w:val="24"/>
        </w:rPr>
        <w:t>A</w:t>
      </w:r>
      <w:r w:rsidRPr="00A07931">
        <w:rPr>
          <w:sz w:val="24"/>
          <w:szCs w:val="24"/>
        </w:rPr>
        <w:t>voidance of “blame culture</w:t>
      </w:r>
      <w:r w:rsidR="00321DA8">
        <w:rPr>
          <w:sz w:val="24"/>
          <w:szCs w:val="24"/>
        </w:rPr>
        <w:t>,</w:t>
      </w:r>
      <w:r w:rsidRPr="00A07931">
        <w:rPr>
          <w:sz w:val="24"/>
          <w:szCs w:val="24"/>
        </w:rPr>
        <w:t xml:space="preserve">” including </w:t>
      </w:r>
      <w:r w:rsidR="00321DA8">
        <w:rPr>
          <w:sz w:val="24"/>
          <w:szCs w:val="24"/>
        </w:rPr>
        <w:t xml:space="preserve">the </w:t>
      </w:r>
      <w:r w:rsidRPr="00A07931">
        <w:rPr>
          <w:sz w:val="24"/>
          <w:szCs w:val="24"/>
        </w:rPr>
        <w:t>willingness to report accidents, incidents or unsafe working conditions/behaviors, and protection of workers who do so</w:t>
      </w:r>
    </w:p>
    <w:p w14:paraId="65B06258" w14:textId="5CA87FCD" w:rsidR="009524E9" w:rsidRDefault="009524E9" w:rsidP="009524E9">
      <w:pPr>
        <w:pStyle w:val="ListParagraph"/>
        <w:numPr>
          <w:ilvl w:val="0"/>
          <w:numId w:val="6"/>
        </w:numPr>
        <w:rPr>
          <w:sz w:val="24"/>
          <w:szCs w:val="24"/>
        </w:rPr>
      </w:pPr>
      <w:r>
        <w:rPr>
          <w:sz w:val="24"/>
          <w:szCs w:val="24"/>
        </w:rPr>
        <w:t>R</w:t>
      </w:r>
      <w:r w:rsidRPr="00A07931">
        <w:rPr>
          <w:sz w:val="24"/>
          <w:szCs w:val="24"/>
        </w:rPr>
        <w:t>espect for individual privacy and dignity</w:t>
      </w:r>
    </w:p>
    <w:p w14:paraId="49D83F89" w14:textId="77777777" w:rsidR="00913DC6" w:rsidRPr="004165DC" w:rsidRDefault="00913DC6" w:rsidP="00780813">
      <w:pPr>
        <w:pStyle w:val="ListParagraph"/>
        <w:ind w:left="792"/>
        <w:rPr>
          <w:sz w:val="24"/>
          <w:szCs w:val="24"/>
        </w:rPr>
      </w:pPr>
    </w:p>
    <w:p w14:paraId="6913B017" w14:textId="473BB490" w:rsidR="00423945" w:rsidRDefault="00974BDF" w:rsidP="00657253">
      <w:pPr>
        <w:pStyle w:val="ListParagraph"/>
        <w:ind w:left="792"/>
        <w:rPr>
          <w:sz w:val="24"/>
          <w:szCs w:val="24"/>
        </w:rPr>
      </w:pPr>
      <w:r w:rsidRPr="00974BDF">
        <w:rPr>
          <w:sz w:val="24"/>
          <w:szCs w:val="24"/>
        </w:rPr>
        <w:t xml:space="preserve">Determination of integrity and reliability shall be accomplished, in part, through the initial and continuing evaluation of individuals assigned duties associated with </w:t>
      </w:r>
      <w:r w:rsidR="0011168B" w:rsidRPr="00400992">
        <w:rPr>
          <w:color w:val="C00000"/>
          <w:sz w:val="24"/>
          <w:szCs w:val="24"/>
        </w:rPr>
        <w:lastRenderedPageBreak/>
        <w:t>Biological Select Agent or Toxins (BSAT)/Especially Dangerous Pathogens</w:t>
      </w:r>
      <w:r w:rsidR="00162A22" w:rsidRPr="00400992">
        <w:rPr>
          <w:color w:val="C00000"/>
          <w:sz w:val="24"/>
          <w:szCs w:val="24"/>
        </w:rPr>
        <w:t xml:space="preserve"> (</w:t>
      </w:r>
      <w:r w:rsidR="0011168B" w:rsidRPr="00400992">
        <w:rPr>
          <w:color w:val="C00000"/>
          <w:sz w:val="24"/>
          <w:szCs w:val="24"/>
        </w:rPr>
        <w:t>EDP</w:t>
      </w:r>
      <w:r w:rsidR="00162A22" w:rsidRPr="00400992">
        <w:rPr>
          <w:color w:val="C00000"/>
          <w:sz w:val="24"/>
          <w:szCs w:val="24"/>
        </w:rPr>
        <w:t>)</w:t>
      </w:r>
      <w:r w:rsidR="0011168B" w:rsidRPr="00400992">
        <w:rPr>
          <w:color w:val="C00000"/>
          <w:sz w:val="24"/>
          <w:szCs w:val="24"/>
        </w:rPr>
        <w:t>/</w:t>
      </w:r>
      <w:r w:rsidR="00F002B9" w:rsidRPr="00400992">
        <w:rPr>
          <w:color w:val="C00000"/>
          <w:sz w:val="24"/>
          <w:szCs w:val="24"/>
        </w:rPr>
        <w:t>Valuable Biological Materials (VBM)</w:t>
      </w:r>
      <w:r w:rsidRPr="009524E9">
        <w:rPr>
          <w:color w:val="C00000"/>
          <w:sz w:val="24"/>
          <w:szCs w:val="24"/>
        </w:rPr>
        <w:t xml:space="preserve">. </w:t>
      </w:r>
      <w:r w:rsidRPr="00974BDF">
        <w:rPr>
          <w:sz w:val="24"/>
          <w:szCs w:val="24"/>
        </w:rPr>
        <w:t>The continuing evaluations will ensure these individuals do not pose a risk to public health and safety or national security.</w:t>
      </w:r>
    </w:p>
    <w:p w14:paraId="0CC78676" w14:textId="080A42AA" w:rsidR="00913DC6" w:rsidRDefault="00913DC6" w:rsidP="00657253">
      <w:pPr>
        <w:pStyle w:val="ListParagraph"/>
        <w:ind w:left="792"/>
        <w:rPr>
          <w:sz w:val="24"/>
          <w:szCs w:val="24"/>
        </w:rPr>
      </w:pPr>
    </w:p>
    <w:p w14:paraId="0CAC29B6" w14:textId="6081D5C7" w:rsidR="00913DC6" w:rsidRDefault="00913DC6" w:rsidP="00657253">
      <w:pPr>
        <w:pStyle w:val="ListParagraph"/>
        <w:ind w:left="792"/>
        <w:rPr>
          <w:sz w:val="24"/>
          <w:szCs w:val="24"/>
        </w:rPr>
      </w:pPr>
      <w:r>
        <w:rPr>
          <w:sz w:val="24"/>
          <w:szCs w:val="24"/>
        </w:rPr>
        <w:t xml:space="preserve">This PRP </w:t>
      </w:r>
      <w:r w:rsidR="000C028B">
        <w:rPr>
          <w:sz w:val="24"/>
          <w:szCs w:val="24"/>
        </w:rPr>
        <w:t>implements the rules from and integrates with the Biorisk Management</w:t>
      </w:r>
      <w:r w:rsidR="00275300">
        <w:rPr>
          <w:sz w:val="24"/>
          <w:szCs w:val="24"/>
        </w:rPr>
        <w:t xml:space="preserve"> (BRM)</w:t>
      </w:r>
      <w:r w:rsidR="000C028B">
        <w:rPr>
          <w:sz w:val="24"/>
          <w:szCs w:val="24"/>
        </w:rPr>
        <w:t xml:space="preserve">, </w:t>
      </w:r>
      <w:r w:rsidR="00275300">
        <w:rPr>
          <w:sz w:val="24"/>
          <w:szCs w:val="24"/>
        </w:rPr>
        <w:t>safety, s</w:t>
      </w:r>
      <w:r w:rsidR="000C028B">
        <w:rPr>
          <w:sz w:val="24"/>
          <w:szCs w:val="24"/>
        </w:rPr>
        <w:t xml:space="preserve">ecurity, and biosecurity policies, plans, and </w:t>
      </w:r>
      <w:r w:rsidR="00A74803">
        <w:rPr>
          <w:sz w:val="24"/>
          <w:szCs w:val="24"/>
        </w:rPr>
        <w:t>standard operating procedures (</w:t>
      </w:r>
      <w:r w:rsidR="000C028B">
        <w:rPr>
          <w:sz w:val="24"/>
          <w:szCs w:val="24"/>
        </w:rPr>
        <w:t>SOPs</w:t>
      </w:r>
      <w:r w:rsidR="00A74803">
        <w:rPr>
          <w:sz w:val="24"/>
          <w:szCs w:val="24"/>
        </w:rPr>
        <w:t>)</w:t>
      </w:r>
      <w:r w:rsidR="000C028B">
        <w:rPr>
          <w:sz w:val="24"/>
          <w:szCs w:val="24"/>
        </w:rPr>
        <w:t xml:space="preserve"> of </w:t>
      </w:r>
      <w:r w:rsidR="000C028B">
        <w:rPr>
          <w:color w:val="C00000"/>
          <w:sz w:val="24"/>
          <w:szCs w:val="24"/>
        </w:rPr>
        <w:t xml:space="preserve">(enter your organization and/or facility name here) </w:t>
      </w:r>
      <w:r w:rsidR="00275300">
        <w:rPr>
          <w:sz w:val="24"/>
          <w:szCs w:val="24"/>
        </w:rPr>
        <w:t>as applicable.</w:t>
      </w:r>
    </w:p>
    <w:p w14:paraId="6570A971" w14:textId="77777777" w:rsidR="001C2A44" w:rsidRPr="004165DC" w:rsidRDefault="001C2A44" w:rsidP="004165DC">
      <w:pPr>
        <w:rPr>
          <w:sz w:val="24"/>
          <w:szCs w:val="24"/>
        </w:rPr>
      </w:pPr>
    </w:p>
    <w:p w14:paraId="4132A6ED" w14:textId="4DB4A940" w:rsidR="00400992" w:rsidRDefault="00400992" w:rsidP="00127B72">
      <w:pPr>
        <w:pStyle w:val="ListParagraph"/>
        <w:numPr>
          <w:ilvl w:val="1"/>
          <w:numId w:val="8"/>
        </w:numPr>
        <w:rPr>
          <w:b/>
          <w:bCs/>
          <w:sz w:val="24"/>
          <w:szCs w:val="24"/>
        </w:rPr>
      </w:pPr>
      <w:r w:rsidRPr="00400992">
        <w:rPr>
          <w:b/>
          <w:bCs/>
          <w:sz w:val="24"/>
          <w:szCs w:val="24"/>
        </w:rPr>
        <w:t>Acronyms</w:t>
      </w:r>
    </w:p>
    <w:tbl>
      <w:tblPr>
        <w:tblStyle w:val="TableGrid"/>
        <w:tblW w:w="0" w:type="auto"/>
        <w:jc w:val="center"/>
        <w:tblLook w:val="04A0" w:firstRow="1" w:lastRow="0" w:firstColumn="1" w:lastColumn="0" w:noHBand="0" w:noVBand="1"/>
      </w:tblPr>
      <w:tblGrid>
        <w:gridCol w:w="3690"/>
        <w:gridCol w:w="5220"/>
      </w:tblGrid>
      <w:tr w:rsidR="00400992" w14:paraId="1D446AF4" w14:textId="77777777" w:rsidTr="00400992">
        <w:trPr>
          <w:tblHeader/>
          <w:jc w:val="center"/>
        </w:trPr>
        <w:tc>
          <w:tcPr>
            <w:tcW w:w="3690" w:type="dxa"/>
          </w:tcPr>
          <w:p w14:paraId="015C8E2A" w14:textId="77777777" w:rsidR="00400992" w:rsidRPr="00400992" w:rsidRDefault="00400992" w:rsidP="00602E02">
            <w:pPr>
              <w:jc w:val="center"/>
              <w:rPr>
                <w:b/>
                <w:bCs/>
                <w:sz w:val="24"/>
                <w:szCs w:val="24"/>
              </w:rPr>
            </w:pPr>
            <w:r w:rsidRPr="00400992">
              <w:rPr>
                <w:b/>
                <w:bCs/>
                <w:sz w:val="24"/>
                <w:szCs w:val="24"/>
              </w:rPr>
              <w:t>Terms</w:t>
            </w:r>
          </w:p>
        </w:tc>
        <w:tc>
          <w:tcPr>
            <w:tcW w:w="5220" w:type="dxa"/>
          </w:tcPr>
          <w:p w14:paraId="56C6A212" w14:textId="77777777" w:rsidR="00400992" w:rsidRPr="00400992" w:rsidRDefault="00400992" w:rsidP="00602E02">
            <w:pPr>
              <w:jc w:val="center"/>
              <w:rPr>
                <w:b/>
                <w:bCs/>
                <w:sz w:val="24"/>
                <w:szCs w:val="24"/>
              </w:rPr>
            </w:pPr>
            <w:r w:rsidRPr="00400992">
              <w:rPr>
                <w:b/>
                <w:bCs/>
                <w:sz w:val="24"/>
                <w:szCs w:val="24"/>
              </w:rPr>
              <w:t>Definitions</w:t>
            </w:r>
          </w:p>
        </w:tc>
      </w:tr>
      <w:tr w:rsidR="00400992" w14:paraId="77B66922" w14:textId="77777777" w:rsidTr="00400992">
        <w:trPr>
          <w:jc w:val="center"/>
        </w:trPr>
        <w:tc>
          <w:tcPr>
            <w:tcW w:w="3690" w:type="dxa"/>
          </w:tcPr>
          <w:p w14:paraId="64C7CC7C" w14:textId="77777777" w:rsidR="00400992" w:rsidRPr="00400992" w:rsidRDefault="00400992" w:rsidP="00602E02">
            <w:pPr>
              <w:jc w:val="center"/>
              <w:rPr>
                <w:sz w:val="24"/>
                <w:szCs w:val="24"/>
              </w:rPr>
            </w:pPr>
            <w:r w:rsidRPr="00400992">
              <w:rPr>
                <w:sz w:val="24"/>
                <w:szCs w:val="24"/>
              </w:rPr>
              <w:t>ARO</w:t>
            </w:r>
          </w:p>
        </w:tc>
        <w:tc>
          <w:tcPr>
            <w:tcW w:w="5220" w:type="dxa"/>
          </w:tcPr>
          <w:p w14:paraId="5FFC9393" w14:textId="77777777" w:rsidR="00400992" w:rsidRPr="00400992" w:rsidRDefault="00400992" w:rsidP="00602E02">
            <w:pPr>
              <w:rPr>
                <w:sz w:val="24"/>
                <w:szCs w:val="24"/>
              </w:rPr>
            </w:pPr>
            <w:r w:rsidRPr="00400992">
              <w:rPr>
                <w:sz w:val="24"/>
                <w:szCs w:val="24"/>
              </w:rPr>
              <w:t xml:space="preserve">Alternate Responsible Official </w:t>
            </w:r>
          </w:p>
        </w:tc>
      </w:tr>
      <w:tr w:rsidR="00400992" w14:paraId="30277DB3" w14:textId="77777777" w:rsidTr="00400992">
        <w:trPr>
          <w:jc w:val="center"/>
        </w:trPr>
        <w:tc>
          <w:tcPr>
            <w:tcW w:w="3690" w:type="dxa"/>
          </w:tcPr>
          <w:p w14:paraId="2BEC2B6C" w14:textId="77777777" w:rsidR="00400992" w:rsidRPr="00400992" w:rsidRDefault="00400992" w:rsidP="00602E02">
            <w:pPr>
              <w:jc w:val="center"/>
              <w:rPr>
                <w:sz w:val="24"/>
                <w:szCs w:val="24"/>
              </w:rPr>
            </w:pPr>
            <w:r w:rsidRPr="00400992">
              <w:rPr>
                <w:sz w:val="24"/>
                <w:szCs w:val="24"/>
              </w:rPr>
              <w:t>BSO</w:t>
            </w:r>
          </w:p>
        </w:tc>
        <w:tc>
          <w:tcPr>
            <w:tcW w:w="5220" w:type="dxa"/>
          </w:tcPr>
          <w:p w14:paraId="1E4AA1A2" w14:textId="77777777" w:rsidR="00400992" w:rsidRPr="00400992" w:rsidRDefault="00400992" w:rsidP="00602E02">
            <w:pPr>
              <w:rPr>
                <w:sz w:val="24"/>
                <w:szCs w:val="24"/>
              </w:rPr>
            </w:pPr>
            <w:r w:rsidRPr="00400992">
              <w:rPr>
                <w:sz w:val="24"/>
                <w:szCs w:val="24"/>
              </w:rPr>
              <w:t xml:space="preserve">Biological Safety Officer </w:t>
            </w:r>
          </w:p>
        </w:tc>
      </w:tr>
      <w:tr w:rsidR="00400992" w14:paraId="7EBED19F" w14:textId="77777777" w:rsidTr="00400992">
        <w:trPr>
          <w:jc w:val="center"/>
        </w:trPr>
        <w:tc>
          <w:tcPr>
            <w:tcW w:w="3690" w:type="dxa"/>
          </w:tcPr>
          <w:p w14:paraId="760DF831" w14:textId="77777777" w:rsidR="00400992" w:rsidRPr="00400992" w:rsidRDefault="00400992" w:rsidP="00602E02">
            <w:pPr>
              <w:jc w:val="center"/>
              <w:rPr>
                <w:sz w:val="24"/>
                <w:szCs w:val="24"/>
              </w:rPr>
            </w:pPr>
            <w:r w:rsidRPr="00400992">
              <w:rPr>
                <w:sz w:val="24"/>
                <w:szCs w:val="24"/>
              </w:rPr>
              <w:t>BSAT</w:t>
            </w:r>
          </w:p>
        </w:tc>
        <w:tc>
          <w:tcPr>
            <w:tcW w:w="5220" w:type="dxa"/>
          </w:tcPr>
          <w:p w14:paraId="10F76A89" w14:textId="77777777" w:rsidR="00400992" w:rsidRPr="00400992" w:rsidRDefault="00400992" w:rsidP="00602E02">
            <w:pPr>
              <w:rPr>
                <w:sz w:val="24"/>
                <w:szCs w:val="24"/>
              </w:rPr>
            </w:pPr>
            <w:r w:rsidRPr="00400992">
              <w:rPr>
                <w:sz w:val="24"/>
                <w:szCs w:val="24"/>
              </w:rPr>
              <w:t xml:space="preserve">Biological Select Agents and Toxins </w:t>
            </w:r>
          </w:p>
        </w:tc>
      </w:tr>
      <w:tr w:rsidR="00400992" w14:paraId="43C81CCD" w14:textId="77777777" w:rsidTr="00400992">
        <w:trPr>
          <w:jc w:val="center"/>
        </w:trPr>
        <w:tc>
          <w:tcPr>
            <w:tcW w:w="3690" w:type="dxa"/>
          </w:tcPr>
          <w:p w14:paraId="797CC861" w14:textId="77777777" w:rsidR="00400992" w:rsidRPr="00400992" w:rsidRDefault="00400992" w:rsidP="00602E02">
            <w:pPr>
              <w:jc w:val="center"/>
              <w:rPr>
                <w:sz w:val="24"/>
                <w:szCs w:val="24"/>
              </w:rPr>
            </w:pPr>
            <w:r w:rsidRPr="00400992">
              <w:rPr>
                <w:sz w:val="24"/>
                <w:szCs w:val="24"/>
              </w:rPr>
              <w:t>BRM</w:t>
            </w:r>
          </w:p>
        </w:tc>
        <w:tc>
          <w:tcPr>
            <w:tcW w:w="5220" w:type="dxa"/>
          </w:tcPr>
          <w:p w14:paraId="432028C0" w14:textId="77777777" w:rsidR="00400992" w:rsidRPr="00400992" w:rsidRDefault="00400992" w:rsidP="00602E02">
            <w:pPr>
              <w:rPr>
                <w:sz w:val="24"/>
                <w:szCs w:val="24"/>
              </w:rPr>
            </w:pPr>
            <w:r w:rsidRPr="00400992">
              <w:rPr>
                <w:sz w:val="24"/>
                <w:szCs w:val="24"/>
              </w:rPr>
              <w:t xml:space="preserve">Biorisk Management </w:t>
            </w:r>
          </w:p>
        </w:tc>
      </w:tr>
      <w:tr w:rsidR="00400992" w14:paraId="628BDC6D" w14:textId="77777777" w:rsidTr="00400992">
        <w:trPr>
          <w:jc w:val="center"/>
        </w:trPr>
        <w:tc>
          <w:tcPr>
            <w:tcW w:w="3690" w:type="dxa"/>
          </w:tcPr>
          <w:p w14:paraId="6F05B026" w14:textId="77777777" w:rsidR="00400992" w:rsidRPr="00400992" w:rsidRDefault="00400992" w:rsidP="00602E02">
            <w:pPr>
              <w:jc w:val="center"/>
              <w:rPr>
                <w:sz w:val="24"/>
                <w:szCs w:val="24"/>
              </w:rPr>
            </w:pPr>
            <w:r w:rsidRPr="00400992">
              <w:rPr>
                <w:sz w:val="24"/>
                <w:szCs w:val="24"/>
              </w:rPr>
              <w:t>BSL</w:t>
            </w:r>
          </w:p>
        </w:tc>
        <w:tc>
          <w:tcPr>
            <w:tcW w:w="5220" w:type="dxa"/>
          </w:tcPr>
          <w:p w14:paraId="48438D2D" w14:textId="77777777" w:rsidR="00400992" w:rsidRPr="00400992" w:rsidRDefault="00400992" w:rsidP="00602E02">
            <w:pPr>
              <w:rPr>
                <w:sz w:val="24"/>
                <w:szCs w:val="24"/>
              </w:rPr>
            </w:pPr>
            <w:r w:rsidRPr="00400992">
              <w:rPr>
                <w:sz w:val="24"/>
                <w:szCs w:val="24"/>
              </w:rPr>
              <w:t xml:space="preserve">Biosafety Level </w:t>
            </w:r>
          </w:p>
        </w:tc>
      </w:tr>
      <w:tr w:rsidR="00400992" w14:paraId="179CCFF5" w14:textId="77777777" w:rsidTr="00400992">
        <w:trPr>
          <w:jc w:val="center"/>
        </w:trPr>
        <w:tc>
          <w:tcPr>
            <w:tcW w:w="3690" w:type="dxa"/>
          </w:tcPr>
          <w:p w14:paraId="2A941CB6" w14:textId="77777777" w:rsidR="00400992" w:rsidRPr="00400992" w:rsidRDefault="00400992" w:rsidP="00602E02">
            <w:pPr>
              <w:jc w:val="center"/>
              <w:rPr>
                <w:sz w:val="24"/>
                <w:szCs w:val="24"/>
              </w:rPr>
            </w:pPr>
            <w:r w:rsidRPr="00400992">
              <w:rPr>
                <w:sz w:val="24"/>
                <w:szCs w:val="24"/>
              </w:rPr>
              <w:t>BSL-1</w:t>
            </w:r>
          </w:p>
        </w:tc>
        <w:tc>
          <w:tcPr>
            <w:tcW w:w="5220" w:type="dxa"/>
          </w:tcPr>
          <w:p w14:paraId="0F1E472A" w14:textId="77777777" w:rsidR="00400992" w:rsidRPr="00400992" w:rsidRDefault="00400992" w:rsidP="00602E02">
            <w:pPr>
              <w:rPr>
                <w:sz w:val="24"/>
                <w:szCs w:val="24"/>
              </w:rPr>
            </w:pPr>
            <w:r w:rsidRPr="00400992">
              <w:rPr>
                <w:sz w:val="24"/>
                <w:szCs w:val="24"/>
              </w:rPr>
              <w:t xml:space="preserve">Biosafety Level 1 </w:t>
            </w:r>
          </w:p>
        </w:tc>
      </w:tr>
      <w:tr w:rsidR="00400992" w14:paraId="718A0D19" w14:textId="77777777" w:rsidTr="00400992">
        <w:trPr>
          <w:jc w:val="center"/>
        </w:trPr>
        <w:tc>
          <w:tcPr>
            <w:tcW w:w="3690" w:type="dxa"/>
          </w:tcPr>
          <w:p w14:paraId="75E2983B" w14:textId="77777777" w:rsidR="00400992" w:rsidRPr="00400992" w:rsidRDefault="00400992" w:rsidP="00602E02">
            <w:pPr>
              <w:jc w:val="center"/>
              <w:rPr>
                <w:sz w:val="24"/>
                <w:szCs w:val="24"/>
              </w:rPr>
            </w:pPr>
            <w:r w:rsidRPr="00400992">
              <w:rPr>
                <w:sz w:val="24"/>
                <w:szCs w:val="24"/>
              </w:rPr>
              <w:t>BSL-2</w:t>
            </w:r>
          </w:p>
        </w:tc>
        <w:tc>
          <w:tcPr>
            <w:tcW w:w="5220" w:type="dxa"/>
          </w:tcPr>
          <w:p w14:paraId="10F71269" w14:textId="77777777" w:rsidR="00400992" w:rsidRPr="00400992" w:rsidRDefault="00400992" w:rsidP="00602E02">
            <w:pPr>
              <w:rPr>
                <w:sz w:val="24"/>
                <w:szCs w:val="24"/>
              </w:rPr>
            </w:pPr>
            <w:r w:rsidRPr="00400992">
              <w:rPr>
                <w:sz w:val="24"/>
                <w:szCs w:val="24"/>
              </w:rPr>
              <w:t xml:space="preserve">Biosafety Level 2 </w:t>
            </w:r>
          </w:p>
        </w:tc>
      </w:tr>
      <w:tr w:rsidR="00400992" w14:paraId="6477882A" w14:textId="77777777" w:rsidTr="00400992">
        <w:trPr>
          <w:jc w:val="center"/>
        </w:trPr>
        <w:tc>
          <w:tcPr>
            <w:tcW w:w="3690" w:type="dxa"/>
          </w:tcPr>
          <w:p w14:paraId="582578CF" w14:textId="77777777" w:rsidR="00400992" w:rsidRPr="00400992" w:rsidRDefault="00400992" w:rsidP="00602E02">
            <w:pPr>
              <w:jc w:val="center"/>
              <w:rPr>
                <w:sz w:val="24"/>
                <w:szCs w:val="24"/>
              </w:rPr>
            </w:pPr>
            <w:r w:rsidRPr="00400992">
              <w:rPr>
                <w:sz w:val="24"/>
                <w:szCs w:val="24"/>
              </w:rPr>
              <w:t>BSL-3</w:t>
            </w:r>
          </w:p>
        </w:tc>
        <w:tc>
          <w:tcPr>
            <w:tcW w:w="5220" w:type="dxa"/>
          </w:tcPr>
          <w:p w14:paraId="30987970" w14:textId="77777777" w:rsidR="00400992" w:rsidRPr="00400992" w:rsidRDefault="00400992" w:rsidP="00602E02">
            <w:pPr>
              <w:rPr>
                <w:sz w:val="24"/>
                <w:szCs w:val="24"/>
              </w:rPr>
            </w:pPr>
            <w:r w:rsidRPr="00400992">
              <w:rPr>
                <w:sz w:val="24"/>
                <w:szCs w:val="24"/>
              </w:rPr>
              <w:t xml:space="preserve">Biosafety Level 3 </w:t>
            </w:r>
          </w:p>
        </w:tc>
      </w:tr>
      <w:tr w:rsidR="00400992" w14:paraId="4F0D6FAB" w14:textId="77777777" w:rsidTr="00400992">
        <w:trPr>
          <w:jc w:val="center"/>
        </w:trPr>
        <w:tc>
          <w:tcPr>
            <w:tcW w:w="3690" w:type="dxa"/>
          </w:tcPr>
          <w:p w14:paraId="58AFA23A" w14:textId="77777777" w:rsidR="00400992" w:rsidRPr="00400992" w:rsidRDefault="00400992" w:rsidP="00602E02">
            <w:pPr>
              <w:jc w:val="center"/>
              <w:rPr>
                <w:sz w:val="24"/>
                <w:szCs w:val="24"/>
              </w:rPr>
            </w:pPr>
            <w:r w:rsidRPr="00400992">
              <w:rPr>
                <w:sz w:val="24"/>
                <w:szCs w:val="24"/>
              </w:rPr>
              <w:t>BSL-4</w:t>
            </w:r>
          </w:p>
        </w:tc>
        <w:tc>
          <w:tcPr>
            <w:tcW w:w="5220" w:type="dxa"/>
          </w:tcPr>
          <w:p w14:paraId="64EF6548" w14:textId="77777777" w:rsidR="00400992" w:rsidRPr="00400992" w:rsidRDefault="00400992" w:rsidP="00602E02">
            <w:pPr>
              <w:rPr>
                <w:sz w:val="24"/>
                <w:szCs w:val="24"/>
              </w:rPr>
            </w:pPr>
            <w:r w:rsidRPr="00400992">
              <w:rPr>
                <w:sz w:val="24"/>
                <w:szCs w:val="24"/>
              </w:rPr>
              <w:t xml:space="preserve">Biosafety Level 4 </w:t>
            </w:r>
          </w:p>
        </w:tc>
      </w:tr>
      <w:tr w:rsidR="00400992" w14:paraId="6423A4C3" w14:textId="77777777" w:rsidTr="00400992">
        <w:trPr>
          <w:jc w:val="center"/>
        </w:trPr>
        <w:tc>
          <w:tcPr>
            <w:tcW w:w="3690" w:type="dxa"/>
          </w:tcPr>
          <w:p w14:paraId="5181DE45" w14:textId="77777777" w:rsidR="00400992" w:rsidRPr="00400992" w:rsidRDefault="00400992" w:rsidP="00602E02">
            <w:pPr>
              <w:jc w:val="center"/>
              <w:rPr>
                <w:sz w:val="24"/>
                <w:szCs w:val="24"/>
              </w:rPr>
            </w:pPr>
            <w:r w:rsidRPr="00400992">
              <w:rPr>
                <w:sz w:val="24"/>
                <w:szCs w:val="24"/>
              </w:rPr>
              <w:t>CDC</w:t>
            </w:r>
          </w:p>
        </w:tc>
        <w:tc>
          <w:tcPr>
            <w:tcW w:w="5220" w:type="dxa"/>
          </w:tcPr>
          <w:p w14:paraId="7E38CD29" w14:textId="77777777" w:rsidR="00400992" w:rsidRPr="00400992" w:rsidRDefault="00400992" w:rsidP="00602E02">
            <w:pPr>
              <w:rPr>
                <w:sz w:val="24"/>
                <w:szCs w:val="24"/>
              </w:rPr>
            </w:pPr>
            <w:r w:rsidRPr="00400992">
              <w:rPr>
                <w:sz w:val="24"/>
                <w:szCs w:val="24"/>
              </w:rPr>
              <w:t>U.S. Centers for Disease Control and Prevention</w:t>
            </w:r>
          </w:p>
        </w:tc>
      </w:tr>
      <w:tr w:rsidR="00400992" w14:paraId="3E85BC23" w14:textId="77777777" w:rsidTr="00400992">
        <w:trPr>
          <w:jc w:val="center"/>
        </w:trPr>
        <w:tc>
          <w:tcPr>
            <w:tcW w:w="3690" w:type="dxa"/>
          </w:tcPr>
          <w:p w14:paraId="4674CB3E" w14:textId="77777777" w:rsidR="00400992" w:rsidRPr="00400992" w:rsidRDefault="00400992" w:rsidP="00602E02">
            <w:pPr>
              <w:jc w:val="center"/>
              <w:rPr>
                <w:sz w:val="24"/>
                <w:szCs w:val="24"/>
              </w:rPr>
            </w:pPr>
            <w:r w:rsidRPr="00400992">
              <w:rPr>
                <w:sz w:val="24"/>
                <w:szCs w:val="24"/>
              </w:rPr>
              <w:t>CEN</w:t>
            </w:r>
          </w:p>
        </w:tc>
        <w:tc>
          <w:tcPr>
            <w:tcW w:w="5220" w:type="dxa"/>
          </w:tcPr>
          <w:p w14:paraId="09A5F3C7" w14:textId="77777777" w:rsidR="00400992" w:rsidRPr="00400992" w:rsidRDefault="00400992" w:rsidP="00602E02">
            <w:pPr>
              <w:rPr>
                <w:sz w:val="24"/>
                <w:szCs w:val="24"/>
              </w:rPr>
            </w:pPr>
            <w:r w:rsidRPr="00400992">
              <w:rPr>
                <w:sz w:val="24"/>
                <w:szCs w:val="24"/>
              </w:rPr>
              <w:t>Comité Europé De Normalisation</w:t>
            </w:r>
          </w:p>
        </w:tc>
      </w:tr>
      <w:tr w:rsidR="00400992" w14:paraId="3CF5966F" w14:textId="77777777" w:rsidTr="00400992">
        <w:trPr>
          <w:jc w:val="center"/>
        </w:trPr>
        <w:tc>
          <w:tcPr>
            <w:tcW w:w="3690" w:type="dxa"/>
          </w:tcPr>
          <w:p w14:paraId="2B8F4FF3" w14:textId="77777777" w:rsidR="00400992" w:rsidRPr="00400992" w:rsidRDefault="00400992" w:rsidP="00602E02">
            <w:pPr>
              <w:jc w:val="center"/>
              <w:rPr>
                <w:sz w:val="24"/>
                <w:szCs w:val="24"/>
              </w:rPr>
            </w:pPr>
            <w:r w:rsidRPr="00400992">
              <w:rPr>
                <w:sz w:val="24"/>
                <w:szCs w:val="24"/>
              </w:rPr>
              <w:t>CWA</w:t>
            </w:r>
          </w:p>
        </w:tc>
        <w:tc>
          <w:tcPr>
            <w:tcW w:w="5220" w:type="dxa"/>
          </w:tcPr>
          <w:p w14:paraId="33FAF0D3" w14:textId="77777777" w:rsidR="00400992" w:rsidRPr="00400992" w:rsidRDefault="00400992" w:rsidP="00602E02">
            <w:pPr>
              <w:rPr>
                <w:sz w:val="24"/>
                <w:szCs w:val="24"/>
              </w:rPr>
            </w:pPr>
            <w:r w:rsidRPr="00400992">
              <w:rPr>
                <w:sz w:val="24"/>
                <w:szCs w:val="24"/>
              </w:rPr>
              <w:t xml:space="preserve">CEN Workshop Agreement </w:t>
            </w:r>
          </w:p>
        </w:tc>
      </w:tr>
      <w:tr w:rsidR="00400992" w14:paraId="1F9E7532" w14:textId="77777777" w:rsidTr="00400992">
        <w:trPr>
          <w:jc w:val="center"/>
        </w:trPr>
        <w:tc>
          <w:tcPr>
            <w:tcW w:w="3690" w:type="dxa"/>
          </w:tcPr>
          <w:p w14:paraId="3498FA9D" w14:textId="77777777" w:rsidR="00400992" w:rsidRPr="00400992" w:rsidRDefault="00400992" w:rsidP="00602E02">
            <w:pPr>
              <w:jc w:val="center"/>
              <w:rPr>
                <w:sz w:val="24"/>
                <w:szCs w:val="24"/>
              </w:rPr>
            </w:pPr>
            <w:r w:rsidRPr="00400992">
              <w:rPr>
                <w:sz w:val="24"/>
                <w:szCs w:val="24"/>
              </w:rPr>
              <w:t>DOD</w:t>
            </w:r>
          </w:p>
        </w:tc>
        <w:tc>
          <w:tcPr>
            <w:tcW w:w="5220" w:type="dxa"/>
          </w:tcPr>
          <w:p w14:paraId="6BD32E27" w14:textId="77777777" w:rsidR="00400992" w:rsidRPr="00400992" w:rsidRDefault="00400992" w:rsidP="00602E02">
            <w:pPr>
              <w:rPr>
                <w:sz w:val="24"/>
                <w:szCs w:val="24"/>
              </w:rPr>
            </w:pPr>
            <w:r w:rsidRPr="00400992">
              <w:rPr>
                <w:sz w:val="24"/>
                <w:szCs w:val="24"/>
              </w:rPr>
              <w:t>U.S. Department of Defense</w:t>
            </w:r>
          </w:p>
        </w:tc>
      </w:tr>
      <w:tr w:rsidR="00400992" w14:paraId="39EA6138" w14:textId="77777777" w:rsidTr="00400992">
        <w:trPr>
          <w:jc w:val="center"/>
        </w:trPr>
        <w:tc>
          <w:tcPr>
            <w:tcW w:w="3690" w:type="dxa"/>
          </w:tcPr>
          <w:p w14:paraId="1D02CFB7" w14:textId="77777777" w:rsidR="00400992" w:rsidRPr="00400992" w:rsidRDefault="00400992" w:rsidP="00602E02">
            <w:pPr>
              <w:jc w:val="center"/>
              <w:rPr>
                <w:sz w:val="24"/>
                <w:szCs w:val="24"/>
              </w:rPr>
            </w:pPr>
            <w:r w:rsidRPr="00400992">
              <w:rPr>
                <w:sz w:val="24"/>
                <w:szCs w:val="24"/>
              </w:rPr>
              <w:t>DSM</w:t>
            </w:r>
          </w:p>
        </w:tc>
        <w:tc>
          <w:tcPr>
            <w:tcW w:w="5220" w:type="dxa"/>
          </w:tcPr>
          <w:p w14:paraId="0FE75D13" w14:textId="77777777" w:rsidR="00400992" w:rsidRPr="00400992" w:rsidRDefault="00400992" w:rsidP="00602E02">
            <w:pPr>
              <w:rPr>
                <w:sz w:val="24"/>
                <w:szCs w:val="24"/>
              </w:rPr>
            </w:pPr>
            <w:r w:rsidRPr="00400992">
              <w:rPr>
                <w:sz w:val="24"/>
                <w:szCs w:val="24"/>
              </w:rPr>
              <w:t xml:space="preserve">Diagnostic and Statistical Manual of Mental Disorders </w:t>
            </w:r>
          </w:p>
        </w:tc>
      </w:tr>
      <w:tr w:rsidR="00400992" w14:paraId="7E812E9A" w14:textId="77777777" w:rsidTr="00400992">
        <w:trPr>
          <w:jc w:val="center"/>
        </w:trPr>
        <w:tc>
          <w:tcPr>
            <w:tcW w:w="3690" w:type="dxa"/>
          </w:tcPr>
          <w:p w14:paraId="6FA06779" w14:textId="77777777" w:rsidR="00400992" w:rsidRPr="00400992" w:rsidRDefault="00400992" w:rsidP="00602E02">
            <w:pPr>
              <w:jc w:val="center"/>
              <w:rPr>
                <w:sz w:val="24"/>
                <w:szCs w:val="24"/>
              </w:rPr>
            </w:pPr>
            <w:r w:rsidRPr="00400992">
              <w:rPr>
                <w:sz w:val="24"/>
                <w:szCs w:val="24"/>
              </w:rPr>
              <w:t>DTRA</w:t>
            </w:r>
          </w:p>
        </w:tc>
        <w:tc>
          <w:tcPr>
            <w:tcW w:w="5220" w:type="dxa"/>
          </w:tcPr>
          <w:p w14:paraId="77AE8DC1" w14:textId="77777777" w:rsidR="00400992" w:rsidRPr="00400992" w:rsidRDefault="00400992" w:rsidP="00602E02">
            <w:pPr>
              <w:rPr>
                <w:sz w:val="24"/>
                <w:szCs w:val="24"/>
              </w:rPr>
            </w:pPr>
            <w:r w:rsidRPr="00400992">
              <w:rPr>
                <w:sz w:val="24"/>
                <w:szCs w:val="24"/>
              </w:rPr>
              <w:t>U.S. Defense Threat Reduction Agency</w:t>
            </w:r>
          </w:p>
        </w:tc>
      </w:tr>
      <w:tr w:rsidR="00400992" w14:paraId="48DD6116" w14:textId="77777777" w:rsidTr="00400992">
        <w:trPr>
          <w:jc w:val="center"/>
        </w:trPr>
        <w:tc>
          <w:tcPr>
            <w:tcW w:w="3690" w:type="dxa"/>
          </w:tcPr>
          <w:p w14:paraId="3CE5D623" w14:textId="77777777" w:rsidR="00400992" w:rsidRPr="00400992" w:rsidRDefault="00400992" w:rsidP="00602E02">
            <w:pPr>
              <w:jc w:val="center"/>
              <w:rPr>
                <w:sz w:val="24"/>
                <w:szCs w:val="24"/>
              </w:rPr>
            </w:pPr>
            <w:r w:rsidRPr="00400992">
              <w:rPr>
                <w:sz w:val="24"/>
                <w:szCs w:val="24"/>
              </w:rPr>
              <w:t>GMO</w:t>
            </w:r>
          </w:p>
        </w:tc>
        <w:tc>
          <w:tcPr>
            <w:tcW w:w="5220" w:type="dxa"/>
          </w:tcPr>
          <w:p w14:paraId="5854D0DC" w14:textId="77777777" w:rsidR="00400992" w:rsidRPr="00400992" w:rsidRDefault="00400992" w:rsidP="00602E02">
            <w:pPr>
              <w:rPr>
                <w:sz w:val="24"/>
                <w:szCs w:val="24"/>
              </w:rPr>
            </w:pPr>
            <w:r w:rsidRPr="00400992">
              <w:rPr>
                <w:sz w:val="24"/>
                <w:szCs w:val="24"/>
              </w:rPr>
              <w:t xml:space="preserve">Genetically Modified Organisms </w:t>
            </w:r>
          </w:p>
        </w:tc>
      </w:tr>
      <w:tr w:rsidR="00400992" w14:paraId="50EAAA95" w14:textId="77777777" w:rsidTr="00400992">
        <w:trPr>
          <w:jc w:val="center"/>
        </w:trPr>
        <w:tc>
          <w:tcPr>
            <w:tcW w:w="3690" w:type="dxa"/>
          </w:tcPr>
          <w:p w14:paraId="6FE268AC" w14:textId="77777777" w:rsidR="00400992" w:rsidRPr="00400992" w:rsidRDefault="00400992" w:rsidP="00602E02">
            <w:pPr>
              <w:jc w:val="center"/>
              <w:rPr>
                <w:sz w:val="24"/>
                <w:szCs w:val="24"/>
              </w:rPr>
            </w:pPr>
            <w:r w:rsidRPr="00400992">
              <w:rPr>
                <w:sz w:val="24"/>
                <w:szCs w:val="24"/>
              </w:rPr>
              <w:t>HCR-20</w:t>
            </w:r>
          </w:p>
        </w:tc>
        <w:tc>
          <w:tcPr>
            <w:tcW w:w="5220" w:type="dxa"/>
          </w:tcPr>
          <w:p w14:paraId="5BD68CF6" w14:textId="77777777" w:rsidR="00400992" w:rsidRPr="00400992" w:rsidRDefault="00400992" w:rsidP="00602E02">
            <w:pPr>
              <w:rPr>
                <w:sz w:val="24"/>
                <w:szCs w:val="24"/>
              </w:rPr>
            </w:pPr>
            <w:r w:rsidRPr="00400992">
              <w:rPr>
                <w:sz w:val="24"/>
                <w:szCs w:val="24"/>
              </w:rPr>
              <w:t>Historical Clinical Risk Management-20</w:t>
            </w:r>
          </w:p>
        </w:tc>
      </w:tr>
      <w:tr w:rsidR="00400992" w14:paraId="037442E7" w14:textId="77777777" w:rsidTr="00400992">
        <w:trPr>
          <w:jc w:val="center"/>
        </w:trPr>
        <w:tc>
          <w:tcPr>
            <w:tcW w:w="3690" w:type="dxa"/>
          </w:tcPr>
          <w:p w14:paraId="559F0193" w14:textId="77777777" w:rsidR="00400992" w:rsidRPr="00400992" w:rsidRDefault="00400992" w:rsidP="00602E02">
            <w:pPr>
              <w:jc w:val="center"/>
              <w:rPr>
                <w:sz w:val="24"/>
                <w:szCs w:val="24"/>
              </w:rPr>
            </w:pPr>
            <w:r w:rsidRPr="00400992">
              <w:rPr>
                <w:sz w:val="24"/>
                <w:szCs w:val="24"/>
              </w:rPr>
              <w:t>IBC</w:t>
            </w:r>
          </w:p>
        </w:tc>
        <w:tc>
          <w:tcPr>
            <w:tcW w:w="5220" w:type="dxa"/>
          </w:tcPr>
          <w:p w14:paraId="500C5060" w14:textId="77777777" w:rsidR="00400992" w:rsidRPr="00400992" w:rsidRDefault="00400992" w:rsidP="00602E02">
            <w:pPr>
              <w:rPr>
                <w:sz w:val="24"/>
                <w:szCs w:val="24"/>
              </w:rPr>
            </w:pPr>
            <w:r w:rsidRPr="00400992">
              <w:rPr>
                <w:sz w:val="24"/>
                <w:szCs w:val="24"/>
              </w:rPr>
              <w:t>Institutional Biosafety Committee</w:t>
            </w:r>
          </w:p>
        </w:tc>
      </w:tr>
      <w:tr w:rsidR="00400992" w14:paraId="6229A89C" w14:textId="77777777" w:rsidTr="00400992">
        <w:trPr>
          <w:jc w:val="center"/>
        </w:trPr>
        <w:tc>
          <w:tcPr>
            <w:tcW w:w="3690" w:type="dxa"/>
          </w:tcPr>
          <w:p w14:paraId="1E374B19" w14:textId="77777777" w:rsidR="00400992" w:rsidRPr="00400992" w:rsidRDefault="00400992" w:rsidP="00602E02">
            <w:pPr>
              <w:jc w:val="center"/>
              <w:rPr>
                <w:sz w:val="24"/>
                <w:szCs w:val="24"/>
              </w:rPr>
            </w:pPr>
            <w:r w:rsidRPr="00400992">
              <w:rPr>
                <w:sz w:val="24"/>
                <w:szCs w:val="24"/>
              </w:rPr>
              <w:t>IR-46</w:t>
            </w:r>
          </w:p>
        </w:tc>
        <w:tc>
          <w:tcPr>
            <w:tcW w:w="5220" w:type="dxa"/>
          </w:tcPr>
          <w:p w14:paraId="4A48B3E1" w14:textId="77777777" w:rsidR="00400992" w:rsidRPr="00400992" w:rsidRDefault="00400992" w:rsidP="00602E02">
            <w:pPr>
              <w:rPr>
                <w:sz w:val="24"/>
                <w:szCs w:val="24"/>
              </w:rPr>
            </w:pPr>
            <w:r w:rsidRPr="00400992">
              <w:rPr>
                <w:sz w:val="24"/>
                <w:szCs w:val="24"/>
              </w:rPr>
              <w:t>Islamic Radicalization</w:t>
            </w:r>
          </w:p>
        </w:tc>
      </w:tr>
      <w:tr w:rsidR="00400992" w14:paraId="33F7E1F5" w14:textId="77777777" w:rsidTr="00400992">
        <w:trPr>
          <w:jc w:val="center"/>
        </w:trPr>
        <w:tc>
          <w:tcPr>
            <w:tcW w:w="3690" w:type="dxa"/>
          </w:tcPr>
          <w:p w14:paraId="73365BC2" w14:textId="77777777" w:rsidR="00400992" w:rsidRPr="00400992" w:rsidRDefault="00400992" w:rsidP="00602E02">
            <w:pPr>
              <w:jc w:val="center"/>
              <w:rPr>
                <w:sz w:val="24"/>
                <w:szCs w:val="24"/>
              </w:rPr>
            </w:pPr>
            <w:r w:rsidRPr="00400992">
              <w:rPr>
                <w:sz w:val="24"/>
                <w:szCs w:val="24"/>
              </w:rPr>
              <w:t>ISO</w:t>
            </w:r>
          </w:p>
        </w:tc>
        <w:tc>
          <w:tcPr>
            <w:tcW w:w="5220" w:type="dxa"/>
          </w:tcPr>
          <w:p w14:paraId="076B21AF" w14:textId="77777777" w:rsidR="00400992" w:rsidRPr="00400992" w:rsidRDefault="00400992" w:rsidP="00602E02">
            <w:pPr>
              <w:rPr>
                <w:sz w:val="24"/>
                <w:szCs w:val="24"/>
              </w:rPr>
            </w:pPr>
            <w:r w:rsidRPr="00400992">
              <w:rPr>
                <w:sz w:val="24"/>
                <w:szCs w:val="24"/>
              </w:rPr>
              <w:t xml:space="preserve">International Organization for Standardization </w:t>
            </w:r>
          </w:p>
        </w:tc>
      </w:tr>
      <w:tr w:rsidR="00400992" w14:paraId="29641FF5" w14:textId="77777777" w:rsidTr="00400992">
        <w:trPr>
          <w:jc w:val="center"/>
        </w:trPr>
        <w:tc>
          <w:tcPr>
            <w:tcW w:w="3690" w:type="dxa"/>
          </w:tcPr>
          <w:p w14:paraId="47A4545D" w14:textId="77777777" w:rsidR="00400992" w:rsidRPr="00400992" w:rsidRDefault="00400992" w:rsidP="00602E02">
            <w:pPr>
              <w:jc w:val="center"/>
              <w:rPr>
                <w:sz w:val="24"/>
                <w:szCs w:val="24"/>
              </w:rPr>
            </w:pPr>
            <w:r w:rsidRPr="00400992">
              <w:rPr>
                <w:sz w:val="24"/>
                <w:szCs w:val="24"/>
              </w:rPr>
              <w:t>MLG</w:t>
            </w:r>
          </w:p>
        </w:tc>
        <w:tc>
          <w:tcPr>
            <w:tcW w:w="5220" w:type="dxa"/>
          </w:tcPr>
          <w:p w14:paraId="06453DE5" w14:textId="77777777" w:rsidR="00400992" w:rsidRPr="00400992" w:rsidRDefault="00400992" w:rsidP="00602E02">
            <w:pPr>
              <w:rPr>
                <w:sz w:val="24"/>
                <w:szCs w:val="24"/>
              </w:rPr>
            </w:pPr>
            <w:r w:rsidRPr="00400992">
              <w:rPr>
                <w:sz w:val="24"/>
                <w:szCs w:val="24"/>
              </w:rPr>
              <w:t>Multi-level Guidelines</w:t>
            </w:r>
          </w:p>
        </w:tc>
      </w:tr>
      <w:tr w:rsidR="00400992" w14:paraId="353362D6" w14:textId="77777777" w:rsidTr="00400992">
        <w:trPr>
          <w:jc w:val="center"/>
        </w:trPr>
        <w:tc>
          <w:tcPr>
            <w:tcW w:w="3690" w:type="dxa"/>
          </w:tcPr>
          <w:p w14:paraId="012AC277" w14:textId="77777777" w:rsidR="00400992" w:rsidRPr="00400992" w:rsidRDefault="00400992" w:rsidP="00602E02">
            <w:pPr>
              <w:jc w:val="center"/>
              <w:rPr>
                <w:sz w:val="24"/>
                <w:szCs w:val="24"/>
              </w:rPr>
            </w:pPr>
            <w:r w:rsidRPr="00400992">
              <w:rPr>
                <w:sz w:val="24"/>
                <w:szCs w:val="24"/>
              </w:rPr>
              <w:t>NCAVC</w:t>
            </w:r>
          </w:p>
        </w:tc>
        <w:tc>
          <w:tcPr>
            <w:tcW w:w="5220" w:type="dxa"/>
          </w:tcPr>
          <w:p w14:paraId="6072F524" w14:textId="77777777" w:rsidR="00400992" w:rsidRPr="00400992" w:rsidRDefault="00400992" w:rsidP="00602E02">
            <w:pPr>
              <w:rPr>
                <w:sz w:val="24"/>
                <w:szCs w:val="24"/>
              </w:rPr>
            </w:pPr>
            <w:r w:rsidRPr="00400992">
              <w:rPr>
                <w:sz w:val="24"/>
                <w:szCs w:val="24"/>
              </w:rPr>
              <w:t>National Center for the Analysis of Violent Crime</w:t>
            </w:r>
          </w:p>
        </w:tc>
      </w:tr>
      <w:tr w:rsidR="00400992" w14:paraId="05CD5AF4" w14:textId="77777777" w:rsidTr="00400992">
        <w:trPr>
          <w:jc w:val="center"/>
        </w:trPr>
        <w:tc>
          <w:tcPr>
            <w:tcW w:w="3690" w:type="dxa"/>
          </w:tcPr>
          <w:p w14:paraId="0F637B3F" w14:textId="77777777" w:rsidR="00400992" w:rsidRPr="00400992" w:rsidRDefault="00400992" w:rsidP="00602E02">
            <w:pPr>
              <w:jc w:val="center"/>
              <w:rPr>
                <w:sz w:val="24"/>
                <w:szCs w:val="24"/>
              </w:rPr>
            </w:pPr>
            <w:r w:rsidRPr="00400992">
              <w:rPr>
                <w:sz w:val="24"/>
                <w:szCs w:val="24"/>
              </w:rPr>
              <w:t>PPE</w:t>
            </w:r>
          </w:p>
        </w:tc>
        <w:tc>
          <w:tcPr>
            <w:tcW w:w="5220" w:type="dxa"/>
          </w:tcPr>
          <w:p w14:paraId="767BC8A5" w14:textId="77777777" w:rsidR="00400992" w:rsidRPr="00400992" w:rsidRDefault="00400992" w:rsidP="00602E02">
            <w:pPr>
              <w:rPr>
                <w:sz w:val="24"/>
                <w:szCs w:val="24"/>
              </w:rPr>
            </w:pPr>
            <w:r w:rsidRPr="00400992">
              <w:rPr>
                <w:sz w:val="24"/>
                <w:szCs w:val="24"/>
              </w:rPr>
              <w:t xml:space="preserve">Personal Protective Equipment </w:t>
            </w:r>
          </w:p>
        </w:tc>
      </w:tr>
      <w:tr w:rsidR="00400992" w14:paraId="3A0464C0" w14:textId="77777777" w:rsidTr="00400992">
        <w:trPr>
          <w:jc w:val="center"/>
        </w:trPr>
        <w:tc>
          <w:tcPr>
            <w:tcW w:w="3690" w:type="dxa"/>
          </w:tcPr>
          <w:p w14:paraId="3227039B" w14:textId="77777777" w:rsidR="00400992" w:rsidRPr="00400992" w:rsidRDefault="00400992" w:rsidP="00602E02">
            <w:pPr>
              <w:jc w:val="center"/>
              <w:rPr>
                <w:sz w:val="24"/>
                <w:szCs w:val="24"/>
              </w:rPr>
            </w:pPr>
            <w:r w:rsidRPr="00400992">
              <w:rPr>
                <w:sz w:val="24"/>
                <w:szCs w:val="24"/>
              </w:rPr>
              <w:t>PRP</w:t>
            </w:r>
          </w:p>
        </w:tc>
        <w:tc>
          <w:tcPr>
            <w:tcW w:w="5220" w:type="dxa"/>
          </w:tcPr>
          <w:p w14:paraId="1DC2174B" w14:textId="77777777" w:rsidR="00400992" w:rsidRPr="00400992" w:rsidRDefault="00400992" w:rsidP="00602E02">
            <w:pPr>
              <w:rPr>
                <w:sz w:val="24"/>
                <w:szCs w:val="24"/>
              </w:rPr>
            </w:pPr>
            <w:r w:rsidRPr="00400992">
              <w:rPr>
                <w:sz w:val="24"/>
                <w:szCs w:val="24"/>
              </w:rPr>
              <w:t xml:space="preserve">Personnel Reliability Program </w:t>
            </w:r>
          </w:p>
        </w:tc>
      </w:tr>
      <w:tr w:rsidR="00400992" w14:paraId="3676E1F0" w14:textId="77777777" w:rsidTr="00400992">
        <w:trPr>
          <w:jc w:val="center"/>
        </w:trPr>
        <w:tc>
          <w:tcPr>
            <w:tcW w:w="3690" w:type="dxa"/>
          </w:tcPr>
          <w:p w14:paraId="5599DEAF" w14:textId="77777777" w:rsidR="00400992" w:rsidRPr="00400992" w:rsidRDefault="00400992" w:rsidP="00602E02">
            <w:pPr>
              <w:jc w:val="center"/>
              <w:rPr>
                <w:sz w:val="24"/>
                <w:szCs w:val="24"/>
              </w:rPr>
            </w:pPr>
            <w:r w:rsidRPr="00400992">
              <w:rPr>
                <w:sz w:val="24"/>
                <w:szCs w:val="24"/>
              </w:rPr>
              <w:t>PSI</w:t>
            </w:r>
          </w:p>
        </w:tc>
        <w:tc>
          <w:tcPr>
            <w:tcW w:w="5220" w:type="dxa"/>
          </w:tcPr>
          <w:p w14:paraId="0B00BD9D" w14:textId="77777777" w:rsidR="00400992" w:rsidRPr="00400992" w:rsidRDefault="00400992" w:rsidP="00602E02">
            <w:pPr>
              <w:rPr>
                <w:sz w:val="24"/>
                <w:szCs w:val="24"/>
              </w:rPr>
            </w:pPr>
            <w:r w:rsidRPr="00400992">
              <w:rPr>
                <w:sz w:val="24"/>
                <w:szCs w:val="24"/>
              </w:rPr>
              <w:t xml:space="preserve">Personnel Security Investigation </w:t>
            </w:r>
          </w:p>
        </w:tc>
      </w:tr>
      <w:tr w:rsidR="00400992" w14:paraId="2BF470E7" w14:textId="77777777" w:rsidTr="00400992">
        <w:trPr>
          <w:jc w:val="center"/>
        </w:trPr>
        <w:tc>
          <w:tcPr>
            <w:tcW w:w="3690" w:type="dxa"/>
          </w:tcPr>
          <w:p w14:paraId="09C68CFB" w14:textId="77777777" w:rsidR="00400992" w:rsidRPr="00400992" w:rsidRDefault="00400992" w:rsidP="00602E02">
            <w:pPr>
              <w:jc w:val="center"/>
              <w:rPr>
                <w:sz w:val="24"/>
                <w:szCs w:val="24"/>
              </w:rPr>
            </w:pPr>
            <w:r w:rsidRPr="00400992">
              <w:rPr>
                <w:sz w:val="24"/>
                <w:szCs w:val="24"/>
              </w:rPr>
              <w:t>RO</w:t>
            </w:r>
          </w:p>
        </w:tc>
        <w:tc>
          <w:tcPr>
            <w:tcW w:w="5220" w:type="dxa"/>
          </w:tcPr>
          <w:p w14:paraId="211B3607" w14:textId="77777777" w:rsidR="00400992" w:rsidRPr="00400992" w:rsidRDefault="00400992" w:rsidP="00602E02">
            <w:pPr>
              <w:rPr>
                <w:sz w:val="24"/>
                <w:szCs w:val="24"/>
              </w:rPr>
            </w:pPr>
            <w:r w:rsidRPr="00400992">
              <w:rPr>
                <w:sz w:val="24"/>
                <w:szCs w:val="24"/>
              </w:rPr>
              <w:t xml:space="preserve">Responsible Official </w:t>
            </w:r>
          </w:p>
        </w:tc>
      </w:tr>
      <w:tr w:rsidR="00400992" w14:paraId="14A4ECCC" w14:textId="77777777" w:rsidTr="00400992">
        <w:trPr>
          <w:jc w:val="center"/>
        </w:trPr>
        <w:tc>
          <w:tcPr>
            <w:tcW w:w="3690" w:type="dxa"/>
          </w:tcPr>
          <w:p w14:paraId="5B9C16E6" w14:textId="77777777" w:rsidR="00400992" w:rsidRPr="00400992" w:rsidRDefault="00400992" w:rsidP="00602E02">
            <w:pPr>
              <w:jc w:val="center"/>
              <w:rPr>
                <w:sz w:val="24"/>
                <w:szCs w:val="24"/>
              </w:rPr>
            </w:pPr>
            <w:r w:rsidRPr="00400992">
              <w:rPr>
                <w:sz w:val="24"/>
                <w:szCs w:val="24"/>
              </w:rPr>
              <w:t>SOP</w:t>
            </w:r>
          </w:p>
        </w:tc>
        <w:tc>
          <w:tcPr>
            <w:tcW w:w="5220" w:type="dxa"/>
          </w:tcPr>
          <w:p w14:paraId="0E274C40" w14:textId="77777777" w:rsidR="00400992" w:rsidRPr="00400992" w:rsidRDefault="00400992" w:rsidP="00602E02">
            <w:pPr>
              <w:rPr>
                <w:sz w:val="24"/>
                <w:szCs w:val="24"/>
              </w:rPr>
            </w:pPr>
            <w:r w:rsidRPr="00400992">
              <w:rPr>
                <w:sz w:val="24"/>
                <w:szCs w:val="24"/>
              </w:rPr>
              <w:t>Standard Operating Procedure</w:t>
            </w:r>
          </w:p>
        </w:tc>
      </w:tr>
      <w:tr w:rsidR="00400992" w14:paraId="001A6DA9" w14:textId="77777777" w:rsidTr="00400992">
        <w:trPr>
          <w:jc w:val="center"/>
        </w:trPr>
        <w:tc>
          <w:tcPr>
            <w:tcW w:w="3690" w:type="dxa"/>
          </w:tcPr>
          <w:p w14:paraId="161D14C5" w14:textId="77777777" w:rsidR="00400992" w:rsidRPr="00400992" w:rsidRDefault="00400992" w:rsidP="00602E02">
            <w:pPr>
              <w:jc w:val="center"/>
              <w:rPr>
                <w:sz w:val="24"/>
                <w:szCs w:val="24"/>
              </w:rPr>
            </w:pPr>
            <w:r w:rsidRPr="00400992">
              <w:rPr>
                <w:sz w:val="24"/>
                <w:szCs w:val="24"/>
              </w:rPr>
              <w:t>SPJ</w:t>
            </w:r>
          </w:p>
        </w:tc>
        <w:tc>
          <w:tcPr>
            <w:tcW w:w="5220" w:type="dxa"/>
          </w:tcPr>
          <w:p w14:paraId="74B2880E" w14:textId="77777777" w:rsidR="00400992" w:rsidRPr="00400992" w:rsidRDefault="00400992" w:rsidP="00602E02">
            <w:pPr>
              <w:rPr>
                <w:sz w:val="24"/>
                <w:szCs w:val="24"/>
              </w:rPr>
            </w:pPr>
            <w:r w:rsidRPr="00400992">
              <w:rPr>
                <w:sz w:val="24"/>
                <w:szCs w:val="24"/>
              </w:rPr>
              <w:t>Structured Professional Judgment</w:t>
            </w:r>
          </w:p>
        </w:tc>
      </w:tr>
      <w:tr w:rsidR="00400992" w14:paraId="21DDF52E" w14:textId="77777777" w:rsidTr="00400992">
        <w:trPr>
          <w:jc w:val="center"/>
        </w:trPr>
        <w:tc>
          <w:tcPr>
            <w:tcW w:w="3690" w:type="dxa"/>
          </w:tcPr>
          <w:p w14:paraId="10EDA784" w14:textId="77777777" w:rsidR="00400992" w:rsidRPr="00400992" w:rsidRDefault="00400992" w:rsidP="00602E02">
            <w:pPr>
              <w:jc w:val="center"/>
              <w:rPr>
                <w:sz w:val="24"/>
                <w:szCs w:val="24"/>
              </w:rPr>
            </w:pPr>
            <w:r w:rsidRPr="00400992">
              <w:rPr>
                <w:sz w:val="24"/>
                <w:szCs w:val="24"/>
              </w:rPr>
              <w:t>TRAP-18</w:t>
            </w:r>
          </w:p>
        </w:tc>
        <w:tc>
          <w:tcPr>
            <w:tcW w:w="5220" w:type="dxa"/>
          </w:tcPr>
          <w:p w14:paraId="0840327F" w14:textId="77777777" w:rsidR="00400992" w:rsidRPr="00400992" w:rsidRDefault="00400992" w:rsidP="00602E02">
            <w:pPr>
              <w:rPr>
                <w:sz w:val="24"/>
                <w:szCs w:val="24"/>
              </w:rPr>
            </w:pPr>
            <w:r w:rsidRPr="00400992">
              <w:rPr>
                <w:sz w:val="24"/>
                <w:szCs w:val="24"/>
              </w:rPr>
              <w:t>Terrorist Radicalization Assessment Protocol</w:t>
            </w:r>
          </w:p>
        </w:tc>
      </w:tr>
      <w:tr w:rsidR="00400992" w14:paraId="047B2DC3" w14:textId="77777777" w:rsidTr="00400992">
        <w:trPr>
          <w:jc w:val="center"/>
        </w:trPr>
        <w:tc>
          <w:tcPr>
            <w:tcW w:w="3690" w:type="dxa"/>
          </w:tcPr>
          <w:p w14:paraId="5B13B6D7" w14:textId="77777777" w:rsidR="00400992" w:rsidRPr="00400992" w:rsidRDefault="00400992" w:rsidP="00602E02">
            <w:pPr>
              <w:jc w:val="center"/>
              <w:rPr>
                <w:sz w:val="24"/>
                <w:szCs w:val="24"/>
              </w:rPr>
            </w:pPr>
            <w:r w:rsidRPr="00400992">
              <w:rPr>
                <w:sz w:val="24"/>
                <w:szCs w:val="24"/>
              </w:rPr>
              <w:lastRenderedPageBreak/>
              <w:t>VBM</w:t>
            </w:r>
          </w:p>
        </w:tc>
        <w:tc>
          <w:tcPr>
            <w:tcW w:w="5220" w:type="dxa"/>
          </w:tcPr>
          <w:p w14:paraId="1E5A2CF3" w14:textId="77777777" w:rsidR="00400992" w:rsidRPr="00400992" w:rsidRDefault="00400992" w:rsidP="00602E02">
            <w:pPr>
              <w:rPr>
                <w:sz w:val="24"/>
                <w:szCs w:val="24"/>
              </w:rPr>
            </w:pPr>
            <w:r w:rsidRPr="00400992">
              <w:rPr>
                <w:sz w:val="24"/>
                <w:szCs w:val="24"/>
              </w:rPr>
              <w:t xml:space="preserve">Valuable Biological Materials </w:t>
            </w:r>
          </w:p>
        </w:tc>
      </w:tr>
      <w:tr w:rsidR="00400992" w14:paraId="4F5E2A82" w14:textId="77777777" w:rsidTr="00400992">
        <w:trPr>
          <w:jc w:val="center"/>
        </w:trPr>
        <w:tc>
          <w:tcPr>
            <w:tcW w:w="3690" w:type="dxa"/>
          </w:tcPr>
          <w:p w14:paraId="04975042" w14:textId="77777777" w:rsidR="00400992" w:rsidRPr="00400992" w:rsidRDefault="00400992" w:rsidP="00602E02">
            <w:pPr>
              <w:jc w:val="center"/>
              <w:rPr>
                <w:sz w:val="24"/>
                <w:szCs w:val="24"/>
              </w:rPr>
            </w:pPr>
            <w:r w:rsidRPr="00400992">
              <w:rPr>
                <w:sz w:val="24"/>
                <w:szCs w:val="24"/>
              </w:rPr>
              <w:t>WAVR-21</w:t>
            </w:r>
          </w:p>
        </w:tc>
        <w:tc>
          <w:tcPr>
            <w:tcW w:w="5220" w:type="dxa"/>
          </w:tcPr>
          <w:p w14:paraId="3BEEB337" w14:textId="77777777" w:rsidR="00400992" w:rsidRPr="00400992" w:rsidRDefault="00400992" w:rsidP="00602E02">
            <w:pPr>
              <w:rPr>
                <w:sz w:val="24"/>
                <w:szCs w:val="24"/>
              </w:rPr>
            </w:pPr>
            <w:r w:rsidRPr="00400992">
              <w:rPr>
                <w:sz w:val="24"/>
                <w:szCs w:val="24"/>
              </w:rPr>
              <w:t>Workplace Assessment of Violence Risk</w:t>
            </w:r>
          </w:p>
        </w:tc>
      </w:tr>
      <w:tr w:rsidR="00400992" w14:paraId="2CAEC556" w14:textId="77777777" w:rsidTr="00400992">
        <w:trPr>
          <w:jc w:val="center"/>
        </w:trPr>
        <w:tc>
          <w:tcPr>
            <w:tcW w:w="3690" w:type="dxa"/>
          </w:tcPr>
          <w:p w14:paraId="6A919BC9" w14:textId="77777777" w:rsidR="00400992" w:rsidRPr="00400992" w:rsidRDefault="00400992" w:rsidP="00602E02">
            <w:pPr>
              <w:jc w:val="center"/>
              <w:rPr>
                <w:sz w:val="24"/>
                <w:szCs w:val="24"/>
              </w:rPr>
            </w:pPr>
            <w:r w:rsidRPr="00400992">
              <w:rPr>
                <w:sz w:val="24"/>
                <w:szCs w:val="24"/>
              </w:rPr>
              <w:t>WHO</w:t>
            </w:r>
          </w:p>
        </w:tc>
        <w:tc>
          <w:tcPr>
            <w:tcW w:w="5220" w:type="dxa"/>
          </w:tcPr>
          <w:p w14:paraId="6F1250B3" w14:textId="77777777" w:rsidR="00400992" w:rsidRPr="00400992" w:rsidRDefault="00400992" w:rsidP="00602E02">
            <w:pPr>
              <w:rPr>
                <w:sz w:val="24"/>
                <w:szCs w:val="24"/>
              </w:rPr>
            </w:pPr>
            <w:r w:rsidRPr="00400992">
              <w:rPr>
                <w:sz w:val="24"/>
                <w:szCs w:val="24"/>
              </w:rPr>
              <w:t xml:space="preserve">World Health Organization </w:t>
            </w:r>
          </w:p>
        </w:tc>
      </w:tr>
    </w:tbl>
    <w:p w14:paraId="26CDCD53" w14:textId="77777777" w:rsidR="00400992" w:rsidRPr="00400992" w:rsidRDefault="00400992" w:rsidP="00400992">
      <w:pPr>
        <w:ind w:left="360"/>
        <w:rPr>
          <w:b/>
          <w:bCs/>
          <w:sz w:val="24"/>
          <w:szCs w:val="24"/>
        </w:rPr>
      </w:pPr>
    </w:p>
    <w:p w14:paraId="7AA19DDC" w14:textId="4702603C" w:rsidR="00127B72" w:rsidRDefault="00127B72" w:rsidP="00127B72">
      <w:pPr>
        <w:pStyle w:val="ListParagraph"/>
        <w:numPr>
          <w:ilvl w:val="1"/>
          <w:numId w:val="8"/>
        </w:numPr>
        <w:rPr>
          <w:sz w:val="24"/>
          <w:szCs w:val="24"/>
        </w:rPr>
      </w:pPr>
      <w:r>
        <w:rPr>
          <w:b/>
          <w:bCs/>
          <w:sz w:val="24"/>
          <w:szCs w:val="24"/>
        </w:rPr>
        <w:t>Term</w:t>
      </w:r>
      <w:r w:rsidR="00340C8B">
        <w:rPr>
          <w:b/>
          <w:bCs/>
          <w:sz w:val="24"/>
          <w:szCs w:val="24"/>
        </w:rPr>
        <w:t>s</w:t>
      </w:r>
      <w:r w:rsidR="00B15D55">
        <w:rPr>
          <w:b/>
          <w:bCs/>
          <w:sz w:val="24"/>
          <w:szCs w:val="24"/>
        </w:rPr>
        <w:t xml:space="preserve"> and Definitions</w:t>
      </w:r>
    </w:p>
    <w:p w14:paraId="1549DBE9" w14:textId="27363AD9" w:rsidR="00B15D55" w:rsidRDefault="00B15D55" w:rsidP="00B15D55">
      <w:pPr>
        <w:pStyle w:val="ListParagraph"/>
        <w:ind w:left="792"/>
        <w:rPr>
          <w:sz w:val="24"/>
          <w:szCs w:val="24"/>
        </w:rPr>
      </w:pPr>
    </w:p>
    <w:p w14:paraId="667C4BBB" w14:textId="5A4BE247" w:rsidR="00065B96" w:rsidRDefault="00065B96" w:rsidP="00B15D55">
      <w:pPr>
        <w:pStyle w:val="ListParagraph"/>
        <w:ind w:left="792"/>
        <w:rPr>
          <w:sz w:val="24"/>
          <w:szCs w:val="24"/>
        </w:rPr>
      </w:pPr>
      <w:r w:rsidRPr="00065B96">
        <w:rPr>
          <w:sz w:val="24"/>
          <w:szCs w:val="24"/>
        </w:rPr>
        <w:t xml:space="preserve">The following terms are important to understand and apply in the </w:t>
      </w:r>
      <w:r>
        <w:rPr>
          <w:color w:val="C00000"/>
          <w:sz w:val="24"/>
          <w:szCs w:val="24"/>
        </w:rPr>
        <w:t xml:space="preserve">(enter your organization and/or facility name here) </w:t>
      </w:r>
      <w:r w:rsidRPr="00065B96">
        <w:rPr>
          <w:sz w:val="24"/>
          <w:szCs w:val="24"/>
        </w:rPr>
        <w:t xml:space="preserve">personnel reliability program. All </w:t>
      </w:r>
      <w:r w:rsidR="000262C0">
        <w:rPr>
          <w:color w:val="C00000"/>
          <w:sz w:val="24"/>
          <w:szCs w:val="24"/>
        </w:rPr>
        <w:t xml:space="preserve">(enter your organization and/or facility name here) </w:t>
      </w:r>
      <w:r w:rsidRPr="00065B96">
        <w:rPr>
          <w:sz w:val="24"/>
          <w:szCs w:val="24"/>
        </w:rPr>
        <w:t xml:space="preserve">staff members are encouraged to carefully read and contemplate how the terms below apply to create a culture of security and safety inside all laboratories and throughout </w:t>
      </w:r>
      <w:r w:rsidR="000262C0">
        <w:rPr>
          <w:color w:val="C00000"/>
          <w:sz w:val="24"/>
          <w:szCs w:val="24"/>
        </w:rPr>
        <w:t xml:space="preserve">(enter your organization and/or facility name here) </w:t>
      </w:r>
      <w:r w:rsidRPr="00065B96">
        <w:rPr>
          <w:sz w:val="24"/>
          <w:szCs w:val="24"/>
        </w:rPr>
        <w:t>facilities.</w:t>
      </w:r>
    </w:p>
    <w:p w14:paraId="2C34B382" w14:textId="7CD74369" w:rsidR="00945DA3" w:rsidRDefault="00945DA3" w:rsidP="00B15D55">
      <w:pPr>
        <w:pStyle w:val="ListParagraph"/>
        <w:ind w:left="792"/>
        <w:rPr>
          <w:sz w:val="24"/>
          <w:szCs w:val="24"/>
        </w:rPr>
      </w:pPr>
    </w:p>
    <w:p w14:paraId="69421465" w14:textId="799F5FD1" w:rsidR="00945DA3" w:rsidRPr="00400992" w:rsidRDefault="00945DA3" w:rsidP="00B15D55">
      <w:pPr>
        <w:pStyle w:val="ListParagraph"/>
        <w:ind w:left="792"/>
        <w:rPr>
          <w:color w:val="C00000"/>
          <w:sz w:val="24"/>
          <w:szCs w:val="24"/>
        </w:rPr>
      </w:pPr>
      <w:r w:rsidRPr="00400992">
        <w:rPr>
          <w:color w:val="C00000"/>
          <w:sz w:val="24"/>
          <w:szCs w:val="24"/>
        </w:rPr>
        <w:t>At the end of each definition</w:t>
      </w:r>
      <w:r w:rsidR="00670415" w:rsidRPr="00400992">
        <w:rPr>
          <w:color w:val="C00000"/>
          <w:sz w:val="24"/>
          <w:szCs w:val="24"/>
        </w:rPr>
        <w:t>,</w:t>
      </w:r>
      <w:r w:rsidR="008B7384" w:rsidRPr="00400992">
        <w:rPr>
          <w:color w:val="C00000"/>
          <w:sz w:val="24"/>
          <w:szCs w:val="24"/>
        </w:rPr>
        <w:t xml:space="preserve"> in parenthesis, is</w:t>
      </w:r>
      <w:r w:rsidR="00670415" w:rsidRPr="00400992">
        <w:rPr>
          <w:color w:val="C00000"/>
          <w:sz w:val="24"/>
          <w:szCs w:val="24"/>
        </w:rPr>
        <w:t xml:space="preserve"> the</w:t>
      </w:r>
      <w:r w:rsidR="008B7384" w:rsidRPr="00400992">
        <w:rPr>
          <w:color w:val="C00000"/>
          <w:sz w:val="24"/>
          <w:szCs w:val="24"/>
        </w:rPr>
        <w:t xml:space="preserve"> location in the appendix for the</w:t>
      </w:r>
      <w:r w:rsidR="00670415" w:rsidRPr="00400992">
        <w:rPr>
          <w:color w:val="C00000"/>
          <w:sz w:val="24"/>
          <w:szCs w:val="24"/>
        </w:rPr>
        <w:t xml:space="preserve"> guidance document for which the term and definition are derived</w:t>
      </w:r>
      <w:r w:rsidR="003F73F5" w:rsidRPr="00400992">
        <w:rPr>
          <w:color w:val="C00000"/>
          <w:sz w:val="24"/>
          <w:szCs w:val="24"/>
        </w:rPr>
        <w:t>, if applicable</w:t>
      </w:r>
      <w:r w:rsidR="008B7384" w:rsidRPr="00400992">
        <w:rPr>
          <w:color w:val="C00000"/>
          <w:sz w:val="24"/>
          <w:szCs w:val="24"/>
        </w:rPr>
        <w:t>.</w:t>
      </w:r>
    </w:p>
    <w:p w14:paraId="15496C8B" w14:textId="3CD5CADE" w:rsidR="006E21BF" w:rsidRDefault="006E21BF" w:rsidP="00B15D55">
      <w:pPr>
        <w:pStyle w:val="ListParagraph"/>
        <w:ind w:left="792"/>
        <w:rPr>
          <w:sz w:val="24"/>
          <w:szCs w:val="24"/>
        </w:rPr>
      </w:pPr>
    </w:p>
    <w:p w14:paraId="70D46D3A" w14:textId="2AB4CE8A" w:rsidR="006E21BF" w:rsidRDefault="00AE3820" w:rsidP="00F14190">
      <w:pPr>
        <w:pStyle w:val="ListParagraph"/>
        <w:numPr>
          <w:ilvl w:val="2"/>
          <w:numId w:val="8"/>
        </w:numPr>
        <w:ind w:left="1008"/>
        <w:rPr>
          <w:sz w:val="24"/>
          <w:szCs w:val="24"/>
        </w:rPr>
      </w:pPr>
      <w:r w:rsidRPr="5D7F77DF">
        <w:rPr>
          <w:b/>
          <w:bCs/>
          <w:sz w:val="24"/>
          <w:szCs w:val="24"/>
        </w:rPr>
        <w:t>Access</w:t>
      </w:r>
      <w:r w:rsidRPr="5D7F77DF">
        <w:rPr>
          <w:sz w:val="24"/>
          <w:szCs w:val="24"/>
        </w:rPr>
        <w:t xml:space="preserve"> </w:t>
      </w:r>
      <w:r w:rsidRPr="5D7F77DF">
        <w:rPr>
          <w:b/>
          <w:bCs/>
          <w:sz w:val="24"/>
          <w:szCs w:val="24"/>
        </w:rPr>
        <w:t>-</w:t>
      </w:r>
      <w:r w:rsidRPr="5D7F77DF">
        <w:rPr>
          <w:sz w:val="24"/>
          <w:szCs w:val="24"/>
        </w:rPr>
        <w:t xml:space="preserve"> The freedom or ability to obtain and/or make use of </w:t>
      </w:r>
      <w:r w:rsidR="007E1DA1" w:rsidRPr="007E1DA1">
        <w:rPr>
          <w:color w:val="C00000"/>
          <w:sz w:val="24"/>
          <w:szCs w:val="24"/>
        </w:rPr>
        <w:t>BSAT/EDP/VBM</w:t>
      </w:r>
      <w:r w:rsidRPr="5D7F77DF">
        <w:rPr>
          <w:sz w:val="24"/>
          <w:szCs w:val="24"/>
        </w:rPr>
        <w:t xml:space="preserve"> by any individual.</w:t>
      </w:r>
      <w:r w:rsidR="0092589C">
        <w:rPr>
          <w:sz w:val="24"/>
          <w:szCs w:val="24"/>
        </w:rPr>
        <w:t xml:space="preserve"> </w:t>
      </w:r>
      <w:r w:rsidR="0092589C" w:rsidRPr="00400992">
        <w:rPr>
          <w:color w:val="C00000"/>
          <w:sz w:val="24"/>
          <w:szCs w:val="24"/>
        </w:rPr>
        <w:t>(</w:t>
      </w:r>
      <w:r w:rsidR="006A30A8" w:rsidRPr="00400992">
        <w:rPr>
          <w:color w:val="C00000"/>
          <w:sz w:val="24"/>
          <w:szCs w:val="24"/>
        </w:rPr>
        <w:t>3</w:t>
      </w:r>
      <w:r w:rsidR="0092589C" w:rsidRPr="00400992">
        <w:rPr>
          <w:color w:val="C00000"/>
          <w:sz w:val="24"/>
          <w:szCs w:val="24"/>
        </w:rPr>
        <w:t>.</w:t>
      </w:r>
      <w:r w:rsidR="006A30A8" w:rsidRPr="00400992">
        <w:rPr>
          <w:color w:val="C00000"/>
          <w:sz w:val="24"/>
          <w:szCs w:val="24"/>
        </w:rPr>
        <w:t>1</w:t>
      </w:r>
      <w:r w:rsidR="0092589C" w:rsidRPr="00400992">
        <w:rPr>
          <w:color w:val="C00000"/>
          <w:sz w:val="24"/>
          <w:szCs w:val="24"/>
        </w:rPr>
        <w:t>.1.8)</w:t>
      </w:r>
    </w:p>
    <w:p w14:paraId="60BE6045" w14:textId="77777777" w:rsidR="00C4770B" w:rsidRDefault="00C4770B" w:rsidP="00C4770B">
      <w:pPr>
        <w:pStyle w:val="ListParagraph"/>
        <w:ind w:left="1008"/>
        <w:rPr>
          <w:sz w:val="24"/>
          <w:szCs w:val="24"/>
        </w:rPr>
      </w:pPr>
    </w:p>
    <w:p w14:paraId="674F2F6C" w14:textId="08547795" w:rsidR="00AE3820" w:rsidRDefault="000A5385" w:rsidP="00F14190">
      <w:pPr>
        <w:pStyle w:val="ListParagraph"/>
        <w:numPr>
          <w:ilvl w:val="2"/>
          <w:numId w:val="8"/>
        </w:numPr>
        <w:ind w:left="1008"/>
        <w:rPr>
          <w:sz w:val="24"/>
          <w:szCs w:val="24"/>
        </w:rPr>
      </w:pPr>
      <w:r w:rsidRPr="5D7F77DF">
        <w:rPr>
          <w:b/>
          <w:bCs/>
          <w:color w:val="C00000"/>
          <w:sz w:val="24"/>
          <w:szCs w:val="24"/>
        </w:rPr>
        <w:t xml:space="preserve">Accident </w:t>
      </w:r>
      <w:r w:rsidRPr="5D7F77DF">
        <w:rPr>
          <w:b/>
          <w:bCs/>
          <w:sz w:val="24"/>
          <w:szCs w:val="24"/>
        </w:rPr>
        <w:t xml:space="preserve">- </w:t>
      </w:r>
      <w:r w:rsidRPr="5D7F77DF">
        <w:rPr>
          <w:sz w:val="24"/>
          <w:szCs w:val="24"/>
        </w:rPr>
        <w:t>Unintended event giving rise to harm.</w:t>
      </w:r>
      <w:r w:rsidR="0092589C" w:rsidRPr="00400992">
        <w:rPr>
          <w:color w:val="C00000"/>
          <w:sz w:val="24"/>
          <w:szCs w:val="24"/>
        </w:rPr>
        <w:t xml:space="preserve"> (</w:t>
      </w:r>
      <w:r w:rsidR="006A30A8" w:rsidRPr="00400992">
        <w:rPr>
          <w:color w:val="C00000"/>
          <w:sz w:val="24"/>
          <w:szCs w:val="24"/>
        </w:rPr>
        <w:t>3</w:t>
      </w:r>
      <w:r w:rsidR="0092589C" w:rsidRPr="00400992">
        <w:rPr>
          <w:color w:val="C00000"/>
          <w:sz w:val="24"/>
          <w:szCs w:val="24"/>
        </w:rPr>
        <w:t>.</w:t>
      </w:r>
      <w:r w:rsidR="006A30A8" w:rsidRPr="00400992">
        <w:rPr>
          <w:color w:val="C00000"/>
          <w:sz w:val="24"/>
          <w:szCs w:val="24"/>
        </w:rPr>
        <w:t>1</w:t>
      </w:r>
      <w:r w:rsidR="0092589C" w:rsidRPr="00400992">
        <w:rPr>
          <w:color w:val="C00000"/>
          <w:sz w:val="24"/>
          <w:szCs w:val="24"/>
        </w:rPr>
        <w:t>.1.3)</w:t>
      </w:r>
    </w:p>
    <w:p w14:paraId="6D67BA58" w14:textId="77777777" w:rsidR="00C4770B" w:rsidRPr="00C4770B" w:rsidRDefault="00C4770B" w:rsidP="00C4770B">
      <w:pPr>
        <w:pStyle w:val="ListParagraph"/>
        <w:rPr>
          <w:sz w:val="24"/>
          <w:szCs w:val="24"/>
        </w:rPr>
      </w:pPr>
    </w:p>
    <w:p w14:paraId="6D13E3D8" w14:textId="5CBE094E" w:rsidR="000A5385" w:rsidRDefault="0023260E" w:rsidP="00F14190">
      <w:pPr>
        <w:pStyle w:val="ListParagraph"/>
        <w:numPr>
          <w:ilvl w:val="2"/>
          <w:numId w:val="8"/>
        </w:numPr>
        <w:ind w:left="1008"/>
        <w:rPr>
          <w:sz w:val="24"/>
          <w:szCs w:val="24"/>
        </w:rPr>
      </w:pPr>
      <w:r w:rsidRPr="5D7F77DF">
        <w:rPr>
          <w:b/>
          <w:bCs/>
          <w:sz w:val="24"/>
          <w:szCs w:val="24"/>
        </w:rPr>
        <w:t xml:space="preserve">Accountability - </w:t>
      </w:r>
      <w:r w:rsidRPr="5D7F77DF">
        <w:rPr>
          <w:sz w:val="24"/>
          <w:szCs w:val="24"/>
        </w:rPr>
        <w:t xml:space="preserve">Accountability ensures that VBM </w:t>
      </w:r>
      <w:r w:rsidR="003F5977">
        <w:rPr>
          <w:sz w:val="24"/>
          <w:szCs w:val="24"/>
        </w:rPr>
        <w:t>(</w:t>
      </w:r>
      <w:r w:rsidRPr="5D7F77DF">
        <w:rPr>
          <w:sz w:val="24"/>
          <w:szCs w:val="24"/>
        </w:rPr>
        <w:t>see definition below) are controlled and traced as intended by formally associating the specified materials with the individuals who provide oversight and are held responsible for them.</w:t>
      </w:r>
      <w:r w:rsidR="001C00F8">
        <w:rPr>
          <w:sz w:val="24"/>
          <w:szCs w:val="24"/>
        </w:rPr>
        <w:t xml:space="preserve"> </w:t>
      </w:r>
      <w:r w:rsidR="001C00F8" w:rsidRPr="00400992">
        <w:rPr>
          <w:color w:val="C00000"/>
          <w:sz w:val="24"/>
          <w:szCs w:val="24"/>
        </w:rPr>
        <w:t>(</w:t>
      </w:r>
      <w:r w:rsidR="006A30A8" w:rsidRPr="00400992">
        <w:rPr>
          <w:color w:val="C00000"/>
          <w:sz w:val="24"/>
          <w:szCs w:val="24"/>
        </w:rPr>
        <w:t>3</w:t>
      </w:r>
      <w:r w:rsidR="001C00F8" w:rsidRPr="00400992">
        <w:rPr>
          <w:color w:val="C00000"/>
          <w:sz w:val="24"/>
          <w:szCs w:val="24"/>
        </w:rPr>
        <w:t>.</w:t>
      </w:r>
      <w:r w:rsidR="006A30A8" w:rsidRPr="00400992">
        <w:rPr>
          <w:color w:val="C00000"/>
          <w:sz w:val="24"/>
          <w:szCs w:val="24"/>
        </w:rPr>
        <w:t>1</w:t>
      </w:r>
      <w:r w:rsidR="001C00F8" w:rsidRPr="00400992">
        <w:rPr>
          <w:color w:val="C00000"/>
          <w:sz w:val="24"/>
          <w:szCs w:val="24"/>
        </w:rPr>
        <w:t>.1.2)</w:t>
      </w:r>
    </w:p>
    <w:p w14:paraId="5D70A5E7" w14:textId="77777777" w:rsidR="004F128E" w:rsidRPr="00BF0E0D" w:rsidRDefault="004F128E" w:rsidP="001961D7">
      <w:pPr>
        <w:pStyle w:val="ListParagraph"/>
        <w:rPr>
          <w:sz w:val="24"/>
          <w:szCs w:val="24"/>
        </w:rPr>
      </w:pPr>
    </w:p>
    <w:p w14:paraId="7706DD9C" w14:textId="529F2A22" w:rsidR="004F128E" w:rsidRDefault="008E2600" w:rsidP="00F14190">
      <w:pPr>
        <w:pStyle w:val="ListParagraph"/>
        <w:numPr>
          <w:ilvl w:val="2"/>
          <w:numId w:val="8"/>
        </w:numPr>
        <w:ind w:left="1008"/>
        <w:rPr>
          <w:sz w:val="24"/>
          <w:szCs w:val="24"/>
        </w:rPr>
      </w:pPr>
      <w:r w:rsidRPr="5D7F77DF">
        <w:rPr>
          <w:b/>
          <w:bCs/>
          <w:sz w:val="24"/>
          <w:szCs w:val="24"/>
        </w:rPr>
        <w:t xml:space="preserve">Affective/Impromptu Violence </w:t>
      </w:r>
      <w:r w:rsidR="005F1BBC" w:rsidRPr="5D7F77DF">
        <w:rPr>
          <w:b/>
          <w:bCs/>
          <w:sz w:val="24"/>
          <w:szCs w:val="24"/>
        </w:rPr>
        <w:t xml:space="preserve">- </w:t>
      </w:r>
      <w:r w:rsidRPr="5D7F77DF">
        <w:rPr>
          <w:sz w:val="24"/>
          <w:szCs w:val="24"/>
        </w:rPr>
        <w:t>Th</w:t>
      </w:r>
      <w:r w:rsidR="004D50CF" w:rsidRPr="5D7F77DF">
        <w:rPr>
          <w:sz w:val="24"/>
          <w:szCs w:val="24"/>
        </w:rPr>
        <w:t>is is an act of spontaneous violence often sparked by situational or contextual triggers.</w:t>
      </w:r>
      <w:r w:rsidR="00FF594A">
        <w:rPr>
          <w:sz w:val="24"/>
          <w:szCs w:val="24"/>
        </w:rPr>
        <w:t xml:space="preserve"> </w:t>
      </w:r>
      <w:r w:rsidR="00FF594A" w:rsidRPr="00400992">
        <w:rPr>
          <w:color w:val="C00000"/>
          <w:sz w:val="24"/>
          <w:szCs w:val="24"/>
        </w:rPr>
        <w:t>(</w:t>
      </w:r>
      <w:r w:rsidR="006A30A8" w:rsidRPr="00400992">
        <w:rPr>
          <w:color w:val="C00000"/>
          <w:sz w:val="24"/>
          <w:szCs w:val="24"/>
        </w:rPr>
        <w:t>3</w:t>
      </w:r>
      <w:r w:rsidR="00FF594A" w:rsidRPr="00400992">
        <w:rPr>
          <w:color w:val="C00000"/>
          <w:sz w:val="24"/>
          <w:szCs w:val="24"/>
        </w:rPr>
        <w:t>.</w:t>
      </w:r>
      <w:r w:rsidR="006A30A8" w:rsidRPr="00400992">
        <w:rPr>
          <w:color w:val="C00000"/>
          <w:sz w:val="24"/>
          <w:szCs w:val="24"/>
        </w:rPr>
        <w:t>1</w:t>
      </w:r>
      <w:r w:rsidR="00FF594A" w:rsidRPr="00400992">
        <w:rPr>
          <w:color w:val="C00000"/>
          <w:sz w:val="24"/>
          <w:szCs w:val="24"/>
        </w:rPr>
        <w:t>.1.10)</w:t>
      </w:r>
    </w:p>
    <w:p w14:paraId="5035B23C" w14:textId="77777777" w:rsidR="00C4770B" w:rsidRPr="00C4770B" w:rsidRDefault="00C4770B" w:rsidP="00C4770B">
      <w:pPr>
        <w:pStyle w:val="ListParagraph"/>
        <w:rPr>
          <w:sz w:val="24"/>
          <w:szCs w:val="24"/>
        </w:rPr>
      </w:pPr>
    </w:p>
    <w:p w14:paraId="418CFB6E" w14:textId="710326EC" w:rsidR="0023260E" w:rsidRDefault="00C060A0" w:rsidP="00F14190">
      <w:pPr>
        <w:pStyle w:val="ListParagraph"/>
        <w:numPr>
          <w:ilvl w:val="2"/>
          <w:numId w:val="8"/>
        </w:numPr>
        <w:ind w:left="1008"/>
        <w:rPr>
          <w:sz w:val="24"/>
          <w:szCs w:val="24"/>
        </w:rPr>
      </w:pPr>
      <w:r w:rsidRPr="5D7F77DF">
        <w:rPr>
          <w:b/>
          <w:bCs/>
          <w:sz w:val="24"/>
          <w:szCs w:val="24"/>
        </w:rPr>
        <w:t xml:space="preserve">Alcohol Abuse - </w:t>
      </w:r>
      <w:r w:rsidRPr="5D7F77DF">
        <w:rPr>
          <w:sz w:val="24"/>
          <w:szCs w:val="24"/>
        </w:rPr>
        <w:t>The use of alcohol to the extent that it has an adverse effect on the user’s health, behavior, family, community, or leads to unacceptable behavior as evidenced by one or more acts of alcohol-related misconduct and/or the illegal use of alcohol. Alcohol abuse may include a diagnosis of alcohol dependence.</w:t>
      </w:r>
      <w:r w:rsidR="001C00F8">
        <w:rPr>
          <w:sz w:val="24"/>
          <w:szCs w:val="24"/>
        </w:rPr>
        <w:t xml:space="preserve"> </w:t>
      </w:r>
      <w:r w:rsidR="001C00F8" w:rsidRPr="00400992">
        <w:rPr>
          <w:color w:val="C00000"/>
          <w:sz w:val="24"/>
          <w:szCs w:val="24"/>
        </w:rPr>
        <w:t>(</w:t>
      </w:r>
      <w:r w:rsidR="006A30A8" w:rsidRPr="00400992">
        <w:rPr>
          <w:color w:val="C00000"/>
          <w:sz w:val="24"/>
          <w:szCs w:val="24"/>
        </w:rPr>
        <w:t>3</w:t>
      </w:r>
      <w:r w:rsidR="001C00F8" w:rsidRPr="00400992">
        <w:rPr>
          <w:color w:val="C00000"/>
          <w:sz w:val="24"/>
          <w:szCs w:val="24"/>
        </w:rPr>
        <w:t>.</w:t>
      </w:r>
      <w:r w:rsidR="006A30A8" w:rsidRPr="00400992">
        <w:rPr>
          <w:color w:val="C00000"/>
          <w:sz w:val="24"/>
          <w:szCs w:val="24"/>
        </w:rPr>
        <w:t>1</w:t>
      </w:r>
      <w:r w:rsidR="001C00F8" w:rsidRPr="00400992">
        <w:rPr>
          <w:color w:val="C00000"/>
          <w:sz w:val="24"/>
          <w:szCs w:val="24"/>
        </w:rPr>
        <w:t>.1.8)</w:t>
      </w:r>
    </w:p>
    <w:p w14:paraId="23521737" w14:textId="77777777" w:rsidR="00C4770B" w:rsidRPr="00C4770B" w:rsidRDefault="00C4770B" w:rsidP="00C4770B">
      <w:pPr>
        <w:pStyle w:val="ListParagraph"/>
        <w:rPr>
          <w:sz w:val="24"/>
          <w:szCs w:val="24"/>
        </w:rPr>
      </w:pPr>
    </w:p>
    <w:p w14:paraId="2000D4D0" w14:textId="49AD08FD" w:rsidR="00C060A0" w:rsidRDefault="008634D7" w:rsidP="00F14190">
      <w:pPr>
        <w:pStyle w:val="ListParagraph"/>
        <w:numPr>
          <w:ilvl w:val="2"/>
          <w:numId w:val="8"/>
        </w:numPr>
        <w:ind w:left="1008"/>
        <w:rPr>
          <w:sz w:val="24"/>
          <w:szCs w:val="24"/>
        </w:rPr>
      </w:pPr>
      <w:r w:rsidRPr="5D7F77DF">
        <w:rPr>
          <w:b/>
          <w:bCs/>
          <w:sz w:val="24"/>
          <w:szCs w:val="24"/>
        </w:rPr>
        <w:t xml:space="preserve">Alcohol Dependence and/or Alcoholism - </w:t>
      </w:r>
      <w:r w:rsidRPr="5D7F77DF">
        <w:rPr>
          <w:sz w:val="24"/>
          <w:szCs w:val="24"/>
        </w:rPr>
        <w:t xml:space="preserve">Psychological and/or physiological reliance on alcohol; alcoholism is defined by the Diagnostic and Statistical Manual of Mental Disorders (DSM) of the American Psychiatric Association, </w:t>
      </w:r>
      <w:r w:rsidR="005F1BC2">
        <w:rPr>
          <w:sz w:val="24"/>
          <w:szCs w:val="24"/>
        </w:rPr>
        <w:t xml:space="preserve">the </w:t>
      </w:r>
      <w:r w:rsidRPr="5D7F77DF">
        <w:rPr>
          <w:sz w:val="24"/>
          <w:szCs w:val="24"/>
        </w:rPr>
        <w:t>most current version.</w:t>
      </w:r>
      <w:r w:rsidR="001C00F8">
        <w:rPr>
          <w:sz w:val="24"/>
          <w:szCs w:val="24"/>
        </w:rPr>
        <w:t xml:space="preserve"> </w:t>
      </w:r>
      <w:r w:rsidR="000D5BB2" w:rsidRPr="00400992">
        <w:rPr>
          <w:color w:val="C00000"/>
          <w:sz w:val="24"/>
          <w:szCs w:val="24"/>
        </w:rPr>
        <w:t>(</w:t>
      </w:r>
      <w:r w:rsidR="006A30A8" w:rsidRPr="00400992">
        <w:rPr>
          <w:color w:val="C00000"/>
          <w:sz w:val="24"/>
          <w:szCs w:val="24"/>
        </w:rPr>
        <w:t>3</w:t>
      </w:r>
      <w:r w:rsidR="000D5BB2" w:rsidRPr="00400992">
        <w:rPr>
          <w:color w:val="C00000"/>
          <w:sz w:val="24"/>
          <w:szCs w:val="24"/>
        </w:rPr>
        <w:t>.</w:t>
      </w:r>
      <w:r w:rsidR="006A30A8" w:rsidRPr="00400992">
        <w:rPr>
          <w:color w:val="C00000"/>
          <w:sz w:val="24"/>
          <w:szCs w:val="24"/>
        </w:rPr>
        <w:t>1</w:t>
      </w:r>
      <w:r w:rsidR="000D5BB2" w:rsidRPr="00400992">
        <w:rPr>
          <w:color w:val="C00000"/>
          <w:sz w:val="24"/>
          <w:szCs w:val="24"/>
        </w:rPr>
        <w:t>.1.8)</w:t>
      </w:r>
    </w:p>
    <w:p w14:paraId="2569B354" w14:textId="77777777" w:rsidR="00C4770B" w:rsidRPr="00C4770B" w:rsidRDefault="00C4770B" w:rsidP="00C4770B">
      <w:pPr>
        <w:pStyle w:val="ListParagraph"/>
        <w:rPr>
          <w:sz w:val="24"/>
          <w:szCs w:val="24"/>
        </w:rPr>
      </w:pPr>
    </w:p>
    <w:p w14:paraId="339C540B" w14:textId="54508D03" w:rsidR="008634D7" w:rsidRDefault="008F2A68" w:rsidP="00F14190">
      <w:pPr>
        <w:pStyle w:val="ListParagraph"/>
        <w:numPr>
          <w:ilvl w:val="2"/>
          <w:numId w:val="8"/>
        </w:numPr>
        <w:ind w:left="1008"/>
        <w:rPr>
          <w:sz w:val="24"/>
          <w:szCs w:val="24"/>
        </w:rPr>
      </w:pPr>
      <w:r w:rsidRPr="5D7F77DF">
        <w:rPr>
          <w:b/>
          <w:bCs/>
          <w:sz w:val="24"/>
          <w:szCs w:val="24"/>
        </w:rPr>
        <w:lastRenderedPageBreak/>
        <w:t>Alcohol</w:t>
      </w:r>
      <w:r w:rsidR="00321DA8">
        <w:rPr>
          <w:b/>
          <w:bCs/>
          <w:sz w:val="24"/>
          <w:szCs w:val="24"/>
        </w:rPr>
        <w:t>-r</w:t>
      </w:r>
      <w:r w:rsidRPr="5D7F77DF">
        <w:rPr>
          <w:b/>
          <w:bCs/>
          <w:sz w:val="24"/>
          <w:szCs w:val="24"/>
        </w:rPr>
        <w:t xml:space="preserve">elated Incident - </w:t>
      </w:r>
      <w:r w:rsidRPr="5D7F77DF">
        <w:rPr>
          <w:sz w:val="24"/>
          <w:szCs w:val="24"/>
        </w:rPr>
        <w:t>Any substandard behavior or performance in which alcohol consumption by the individual is a contributing factor as determined by law enforcement with consultation from the Competent Medical Authority (e.g., intoxicated driving, domestic disturbances, assault, disorderly conduct, personal injury, failure to submit to testing, or voluntary consumption of alcohol by an individual previously diagnosed as alcohol dependent, underage drinking).</w:t>
      </w:r>
      <w:r w:rsidR="000D5BB2">
        <w:rPr>
          <w:sz w:val="24"/>
          <w:szCs w:val="24"/>
        </w:rPr>
        <w:t xml:space="preserve"> </w:t>
      </w:r>
      <w:r w:rsidR="000D5BB2" w:rsidRPr="00400992">
        <w:rPr>
          <w:color w:val="C00000"/>
          <w:sz w:val="24"/>
          <w:szCs w:val="24"/>
        </w:rPr>
        <w:t>(</w:t>
      </w:r>
      <w:r w:rsidR="006A30A8" w:rsidRPr="00400992">
        <w:rPr>
          <w:color w:val="C00000"/>
          <w:sz w:val="24"/>
          <w:szCs w:val="24"/>
        </w:rPr>
        <w:t>3.1</w:t>
      </w:r>
      <w:r w:rsidR="000D5BB2" w:rsidRPr="00400992">
        <w:rPr>
          <w:color w:val="C00000"/>
          <w:sz w:val="24"/>
          <w:szCs w:val="24"/>
        </w:rPr>
        <w:t>.1.8)</w:t>
      </w:r>
    </w:p>
    <w:p w14:paraId="5FCDE0FA" w14:textId="77777777" w:rsidR="00C4770B" w:rsidRPr="00C4770B" w:rsidRDefault="00C4770B" w:rsidP="00C4770B">
      <w:pPr>
        <w:pStyle w:val="ListParagraph"/>
        <w:rPr>
          <w:sz w:val="24"/>
          <w:szCs w:val="24"/>
        </w:rPr>
      </w:pPr>
    </w:p>
    <w:p w14:paraId="290C13D6" w14:textId="73E1AD39" w:rsidR="00935743" w:rsidRDefault="00472E75" w:rsidP="00F14190">
      <w:pPr>
        <w:pStyle w:val="ListParagraph"/>
        <w:numPr>
          <w:ilvl w:val="2"/>
          <w:numId w:val="8"/>
        </w:numPr>
        <w:ind w:left="1008"/>
        <w:rPr>
          <w:sz w:val="24"/>
          <w:szCs w:val="24"/>
        </w:rPr>
      </w:pPr>
      <w:bookmarkStart w:id="0" w:name="_Hlk58924589"/>
      <w:r w:rsidRPr="5D7F77DF">
        <w:rPr>
          <w:b/>
          <w:bCs/>
          <w:sz w:val="24"/>
          <w:szCs w:val="24"/>
        </w:rPr>
        <w:t>Alternate Responsible Official</w:t>
      </w:r>
      <w:r w:rsidR="003F5977">
        <w:rPr>
          <w:b/>
          <w:bCs/>
          <w:sz w:val="24"/>
          <w:szCs w:val="24"/>
        </w:rPr>
        <w:t xml:space="preserve"> (</w:t>
      </w:r>
      <w:r w:rsidR="00404675">
        <w:rPr>
          <w:b/>
          <w:bCs/>
          <w:sz w:val="24"/>
          <w:szCs w:val="24"/>
        </w:rPr>
        <w:t>A</w:t>
      </w:r>
      <w:r w:rsidR="003F5977">
        <w:rPr>
          <w:b/>
          <w:bCs/>
          <w:sz w:val="24"/>
          <w:szCs w:val="24"/>
        </w:rPr>
        <w:t>RO)</w:t>
      </w:r>
      <w:r w:rsidRPr="5D7F77DF">
        <w:rPr>
          <w:b/>
          <w:bCs/>
          <w:sz w:val="24"/>
          <w:szCs w:val="24"/>
        </w:rPr>
        <w:t xml:space="preserve"> </w:t>
      </w:r>
      <w:bookmarkEnd w:id="0"/>
      <w:r w:rsidRPr="5D7F77DF">
        <w:rPr>
          <w:b/>
          <w:bCs/>
          <w:sz w:val="24"/>
          <w:szCs w:val="24"/>
        </w:rPr>
        <w:t xml:space="preserve">- </w:t>
      </w:r>
      <w:r w:rsidRPr="5D7F77DF">
        <w:rPr>
          <w:sz w:val="24"/>
          <w:szCs w:val="24"/>
        </w:rPr>
        <w:t xml:space="preserve">The person with authority and responsibility to ensure requirements are met in the absence of the </w:t>
      </w:r>
      <w:r w:rsidR="00404675">
        <w:rPr>
          <w:sz w:val="24"/>
          <w:szCs w:val="24"/>
        </w:rPr>
        <w:t>responsible office</w:t>
      </w:r>
      <w:r w:rsidRPr="5D7F77DF">
        <w:rPr>
          <w:sz w:val="24"/>
          <w:szCs w:val="24"/>
        </w:rPr>
        <w:t>.</w:t>
      </w:r>
      <w:r w:rsidR="000D5BB2">
        <w:rPr>
          <w:sz w:val="24"/>
          <w:szCs w:val="24"/>
        </w:rPr>
        <w:t xml:space="preserve"> </w:t>
      </w:r>
      <w:r w:rsidR="000D5BB2" w:rsidRPr="00400992">
        <w:rPr>
          <w:color w:val="C00000"/>
          <w:sz w:val="24"/>
          <w:szCs w:val="24"/>
        </w:rPr>
        <w:t>(</w:t>
      </w:r>
      <w:r w:rsidR="006A30A8" w:rsidRPr="00400992">
        <w:rPr>
          <w:color w:val="C00000"/>
          <w:sz w:val="24"/>
          <w:szCs w:val="24"/>
        </w:rPr>
        <w:t>3.1</w:t>
      </w:r>
      <w:r w:rsidR="000D5BB2" w:rsidRPr="00400992">
        <w:rPr>
          <w:color w:val="C00000"/>
          <w:sz w:val="24"/>
          <w:szCs w:val="24"/>
        </w:rPr>
        <w:t>.1.8)</w:t>
      </w:r>
    </w:p>
    <w:p w14:paraId="08086C97" w14:textId="77777777" w:rsidR="00C4770B" w:rsidRPr="00C4770B" w:rsidRDefault="00C4770B" w:rsidP="00C4770B">
      <w:pPr>
        <w:pStyle w:val="ListParagraph"/>
        <w:rPr>
          <w:sz w:val="24"/>
          <w:szCs w:val="24"/>
        </w:rPr>
      </w:pPr>
    </w:p>
    <w:p w14:paraId="0ECC6031" w14:textId="1D6E6A29" w:rsidR="00935743" w:rsidRDefault="00935743" w:rsidP="00F14190">
      <w:pPr>
        <w:pStyle w:val="ListParagraph"/>
        <w:numPr>
          <w:ilvl w:val="2"/>
          <w:numId w:val="8"/>
        </w:numPr>
        <w:ind w:left="1008"/>
        <w:rPr>
          <w:sz w:val="24"/>
          <w:szCs w:val="24"/>
        </w:rPr>
      </w:pPr>
      <w:r w:rsidRPr="5D7F77DF">
        <w:rPr>
          <w:b/>
          <w:bCs/>
          <w:color w:val="C00000"/>
          <w:sz w:val="24"/>
          <w:szCs w:val="24"/>
        </w:rPr>
        <w:t>Audit</w:t>
      </w:r>
      <w:r w:rsidRPr="5D7F77DF">
        <w:rPr>
          <w:color w:val="C00000"/>
          <w:sz w:val="24"/>
          <w:szCs w:val="24"/>
        </w:rPr>
        <w:t xml:space="preserve"> </w:t>
      </w:r>
      <w:r w:rsidRPr="004165DC">
        <w:rPr>
          <w:b/>
          <w:bCs/>
          <w:sz w:val="24"/>
          <w:szCs w:val="24"/>
        </w:rPr>
        <w:t>-</w:t>
      </w:r>
      <w:r w:rsidRPr="5D7F77DF">
        <w:rPr>
          <w:sz w:val="24"/>
          <w:szCs w:val="24"/>
        </w:rPr>
        <w:t xml:space="preserve"> Systematic, independent, and documented process for obtaining audit evidence and evaluating it objectively to determine the extent to which the audit criteria are fulfilled.</w:t>
      </w:r>
      <w:r w:rsidR="000D5BB2">
        <w:rPr>
          <w:sz w:val="24"/>
          <w:szCs w:val="24"/>
        </w:rPr>
        <w:t xml:space="preserve"> </w:t>
      </w:r>
      <w:r w:rsidR="000D5BB2" w:rsidRPr="00400992">
        <w:rPr>
          <w:color w:val="C00000"/>
          <w:sz w:val="24"/>
          <w:szCs w:val="24"/>
        </w:rPr>
        <w:t>(</w:t>
      </w:r>
      <w:r w:rsidR="006A30A8" w:rsidRPr="00400992">
        <w:rPr>
          <w:color w:val="C00000"/>
          <w:sz w:val="24"/>
          <w:szCs w:val="24"/>
        </w:rPr>
        <w:t>3.1</w:t>
      </w:r>
      <w:r w:rsidR="000D5BB2" w:rsidRPr="00400992">
        <w:rPr>
          <w:color w:val="C00000"/>
          <w:sz w:val="24"/>
          <w:szCs w:val="24"/>
        </w:rPr>
        <w:t>.1.1)</w:t>
      </w:r>
    </w:p>
    <w:p w14:paraId="6B8827BF" w14:textId="77777777" w:rsidR="00C4770B" w:rsidRPr="00C4770B" w:rsidRDefault="00C4770B" w:rsidP="00C4770B">
      <w:pPr>
        <w:pStyle w:val="ListParagraph"/>
        <w:rPr>
          <w:sz w:val="24"/>
          <w:szCs w:val="24"/>
        </w:rPr>
      </w:pPr>
    </w:p>
    <w:p w14:paraId="593CFFEC" w14:textId="6FF32422" w:rsidR="00935743" w:rsidRDefault="00935743" w:rsidP="00F14190">
      <w:pPr>
        <w:pStyle w:val="ListParagraph"/>
        <w:numPr>
          <w:ilvl w:val="3"/>
          <w:numId w:val="8"/>
        </w:numPr>
        <w:ind w:left="1512"/>
        <w:rPr>
          <w:sz w:val="24"/>
          <w:szCs w:val="24"/>
        </w:rPr>
      </w:pPr>
      <w:r w:rsidRPr="5D7F77DF">
        <w:rPr>
          <w:sz w:val="24"/>
          <w:szCs w:val="24"/>
        </w:rPr>
        <w:t>Note 1 to entry: An audit can be an internal audit (</w:t>
      </w:r>
      <w:proofErr w:type="gramStart"/>
      <w:r w:rsidRPr="5D7F77DF">
        <w:rPr>
          <w:sz w:val="24"/>
          <w:szCs w:val="24"/>
        </w:rPr>
        <w:t>first</w:t>
      </w:r>
      <w:r w:rsidR="00321DA8">
        <w:rPr>
          <w:sz w:val="24"/>
          <w:szCs w:val="24"/>
        </w:rPr>
        <w:t>-</w:t>
      </w:r>
      <w:r w:rsidRPr="5D7F77DF">
        <w:rPr>
          <w:sz w:val="24"/>
          <w:szCs w:val="24"/>
        </w:rPr>
        <w:t>party</w:t>
      </w:r>
      <w:proofErr w:type="gramEnd"/>
      <w:r w:rsidRPr="5D7F77DF">
        <w:rPr>
          <w:sz w:val="24"/>
          <w:szCs w:val="24"/>
        </w:rPr>
        <w:t>) or an external audit (</w:t>
      </w:r>
      <w:r w:rsidR="005F1BBC">
        <w:rPr>
          <w:sz w:val="24"/>
          <w:szCs w:val="24"/>
        </w:rPr>
        <w:t xml:space="preserve">a </w:t>
      </w:r>
      <w:r w:rsidRPr="5D7F77DF">
        <w:rPr>
          <w:sz w:val="24"/>
          <w:szCs w:val="24"/>
        </w:rPr>
        <w:t>second</w:t>
      </w:r>
      <w:r w:rsidR="00316D9D">
        <w:rPr>
          <w:sz w:val="24"/>
          <w:szCs w:val="24"/>
        </w:rPr>
        <w:t>-</w:t>
      </w:r>
      <w:r w:rsidR="005F1BBC">
        <w:rPr>
          <w:sz w:val="24"/>
          <w:szCs w:val="24"/>
        </w:rPr>
        <w:t xml:space="preserve"> </w:t>
      </w:r>
      <w:r w:rsidRPr="5D7F77DF">
        <w:rPr>
          <w:sz w:val="24"/>
          <w:szCs w:val="24"/>
        </w:rPr>
        <w:t>or</w:t>
      </w:r>
      <w:r w:rsidR="00316D9D">
        <w:rPr>
          <w:sz w:val="24"/>
          <w:szCs w:val="24"/>
        </w:rPr>
        <w:t xml:space="preserve"> </w:t>
      </w:r>
      <w:r w:rsidRPr="5D7F77DF">
        <w:rPr>
          <w:sz w:val="24"/>
          <w:szCs w:val="24"/>
        </w:rPr>
        <w:t>third</w:t>
      </w:r>
      <w:r w:rsidR="00316D9D">
        <w:rPr>
          <w:sz w:val="24"/>
          <w:szCs w:val="24"/>
        </w:rPr>
        <w:t>-</w:t>
      </w:r>
      <w:r w:rsidRPr="5D7F77DF">
        <w:rPr>
          <w:sz w:val="24"/>
          <w:szCs w:val="24"/>
        </w:rPr>
        <w:t>party) and a combined audit (combining two or more disciplines).</w:t>
      </w:r>
      <w:r w:rsidR="00E31778">
        <w:rPr>
          <w:sz w:val="24"/>
          <w:szCs w:val="24"/>
        </w:rPr>
        <w:t xml:space="preserve"> </w:t>
      </w:r>
      <w:r w:rsidR="00E31778" w:rsidRPr="00400992">
        <w:rPr>
          <w:color w:val="C00000"/>
          <w:sz w:val="24"/>
          <w:szCs w:val="24"/>
        </w:rPr>
        <w:t>(</w:t>
      </w:r>
      <w:r w:rsidR="006A30A8" w:rsidRPr="00400992">
        <w:rPr>
          <w:color w:val="C00000"/>
          <w:sz w:val="24"/>
          <w:szCs w:val="24"/>
        </w:rPr>
        <w:t>3.1</w:t>
      </w:r>
      <w:r w:rsidR="00E31778" w:rsidRPr="00400992">
        <w:rPr>
          <w:color w:val="C00000"/>
          <w:sz w:val="24"/>
          <w:szCs w:val="24"/>
        </w:rPr>
        <w:t>.1.1)</w:t>
      </w:r>
    </w:p>
    <w:p w14:paraId="0CE7DBD3" w14:textId="77777777" w:rsidR="00C4770B" w:rsidRDefault="00C4770B" w:rsidP="00C4770B">
      <w:pPr>
        <w:pStyle w:val="ListParagraph"/>
        <w:ind w:left="1512"/>
        <w:rPr>
          <w:sz w:val="24"/>
          <w:szCs w:val="24"/>
        </w:rPr>
      </w:pPr>
    </w:p>
    <w:p w14:paraId="4945F671" w14:textId="5EC63847" w:rsidR="00935743" w:rsidRDefault="00935743" w:rsidP="00F14190">
      <w:pPr>
        <w:pStyle w:val="ListParagraph"/>
        <w:numPr>
          <w:ilvl w:val="3"/>
          <w:numId w:val="8"/>
        </w:numPr>
        <w:ind w:left="1512"/>
        <w:rPr>
          <w:sz w:val="24"/>
          <w:szCs w:val="24"/>
        </w:rPr>
      </w:pPr>
      <w:r w:rsidRPr="5D7F77DF">
        <w:rPr>
          <w:sz w:val="24"/>
          <w:szCs w:val="24"/>
        </w:rPr>
        <w:t>Note 2 to entry: An internal audit is conducted by the organization</w:t>
      </w:r>
      <w:r w:rsidR="00316D9D">
        <w:rPr>
          <w:sz w:val="24"/>
          <w:szCs w:val="24"/>
        </w:rPr>
        <w:t>’s employees</w:t>
      </w:r>
      <w:r w:rsidRPr="5D7F77DF">
        <w:rPr>
          <w:sz w:val="24"/>
          <w:szCs w:val="24"/>
        </w:rPr>
        <w:t xml:space="preserve"> or by an external party on </w:t>
      </w:r>
      <w:r w:rsidR="00316D9D">
        <w:rPr>
          <w:sz w:val="24"/>
          <w:szCs w:val="24"/>
        </w:rPr>
        <w:t>the organization’s</w:t>
      </w:r>
      <w:r w:rsidR="00316D9D" w:rsidRPr="5D7F77DF">
        <w:rPr>
          <w:sz w:val="24"/>
          <w:szCs w:val="24"/>
        </w:rPr>
        <w:t xml:space="preserve"> </w:t>
      </w:r>
      <w:r w:rsidRPr="5D7F77DF">
        <w:rPr>
          <w:sz w:val="24"/>
          <w:szCs w:val="24"/>
        </w:rPr>
        <w:t>behalf.</w:t>
      </w:r>
      <w:r w:rsidR="00E31778">
        <w:rPr>
          <w:sz w:val="24"/>
          <w:szCs w:val="24"/>
        </w:rPr>
        <w:t xml:space="preserve"> </w:t>
      </w:r>
      <w:r w:rsidR="00E31778" w:rsidRPr="00400992">
        <w:rPr>
          <w:color w:val="C00000"/>
          <w:sz w:val="24"/>
          <w:szCs w:val="24"/>
        </w:rPr>
        <w:t>(</w:t>
      </w:r>
      <w:r w:rsidR="006A30A8" w:rsidRPr="00400992">
        <w:rPr>
          <w:color w:val="C00000"/>
          <w:sz w:val="24"/>
          <w:szCs w:val="24"/>
        </w:rPr>
        <w:t>3.1</w:t>
      </w:r>
      <w:r w:rsidR="00E31778" w:rsidRPr="00400992">
        <w:rPr>
          <w:color w:val="C00000"/>
          <w:sz w:val="24"/>
          <w:szCs w:val="24"/>
        </w:rPr>
        <w:t>.1.1)</w:t>
      </w:r>
    </w:p>
    <w:p w14:paraId="6805C543" w14:textId="77777777" w:rsidR="00C4770B" w:rsidRPr="00C4770B" w:rsidRDefault="00C4770B" w:rsidP="00C4770B">
      <w:pPr>
        <w:pStyle w:val="ListParagraph"/>
        <w:rPr>
          <w:sz w:val="24"/>
          <w:szCs w:val="24"/>
        </w:rPr>
      </w:pPr>
    </w:p>
    <w:p w14:paraId="75E0769B" w14:textId="26958A6D" w:rsidR="00472E75" w:rsidRDefault="00935743" w:rsidP="00F14190">
      <w:pPr>
        <w:pStyle w:val="ListParagraph"/>
        <w:numPr>
          <w:ilvl w:val="3"/>
          <w:numId w:val="8"/>
        </w:numPr>
        <w:ind w:left="1512"/>
        <w:rPr>
          <w:sz w:val="24"/>
          <w:szCs w:val="24"/>
        </w:rPr>
      </w:pPr>
      <w:r w:rsidRPr="5D7F77DF">
        <w:rPr>
          <w:sz w:val="24"/>
          <w:szCs w:val="24"/>
        </w:rPr>
        <w:t xml:space="preserve">Note 3 to entry: “Audit evidence” and “audit criteria” are defined in </w:t>
      </w:r>
      <w:bookmarkStart w:id="1" w:name="_Hlk58924627"/>
      <w:r w:rsidR="005F1BBC" w:rsidRPr="005F1BBC">
        <w:rPr>
          <w:sz w:val="24"/>
          <w:szCs w:val="24"/>
        </w:rPr>
        <w:t xml:space="preserve">International Organization for Standardization </w:t>
      </w:r>
      <w:r w:rsidR="005F1BBC">
        <w:rPr>
          <w:sz w:val="24"/>
          <w:szCs w:val="24"/>
        </w:rPr>
        <w:t>(</w:t>
      </w:r>
      <w:r w:rsidRPr="5D7F77DF">
        <w:rPr>
          <w:sz w:val="24"/>
          <w:szCs w:val="24"/>
        </w:rPr>
        <w:t>ISO</w:t>
      </w:r>
      <w:r w:rsidR="005F1BBC">
        <w:rPr>
          <w:sz w:val="24"/>
          <w:szCs w:val="24"/>
        </w:rPr>
        <w:t>)</w:t>
      </w:r>
      <w:r w:rsidRPr="5D7F77DF">
        <w:rPr>
          <w:sz w:val="24"/>
          <w:szCs w:val="24"/>
        </w:rPr>
        <w:t xml:space="preserve"> </w:t>
      </w:r>
      <w:bookmarkEnd w:id="1"/>
      <w:r w:rsidRPr="5D7F77DF">
        <w:rPr>
          <w:sz w:val="24"/>
          <w:szCs w:val="24"/>
        </w:rPr>
        <w:t>19011:2018.</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2F8C540A" w14:textId="77777777" w:rsidR="00C4770B" w:rsidRPr="00C4770B" w:rsidRDefault="00C4770B" w:rsidP="00C4770B">
      <w:pPr>
        <w:pStyle w:val="ListParagraph"/>
        <w:rPr>
          <w:sz w:val="24"/>
          <w:szCs w:val="24"/>
        </w:rPr>
      </w:pPr>
    </w:p>
    <w:p w14:paraId="5B1C2BBF" w14:textId="7C6E48E5" w:rsidR="00FF0EF6" w:rsidRDefault="008C331B" w:rsidP="00F14190">
      <w:pPr>
        <w:pStyle w:val="ListParagraph"/>
        <w:numPr>
          <w:ilvl w:val="2"/>
          <w:numId w:val="8"/>
        </w:numPr>
        <w:ind w:left="1008"/>
        <w:rPr>
          <w:sz w:val="24"/>
          <w:szCs w:val="24"/>
        </w:rPr>
      </w:pPr>
      <w:r w:rsidRPr="5D7F77DF">
        <w:rPr>
          <w:b/>
          <w:bCs/>
          <w:color w:val="C00000"/>
          <w:sz w:val="24"/>
          <w:szCs w:val="24"/>
        </w:rPr>
        <w:t xml:space="preserve">Bioethics </w:t>
      </w:r>
      <w:r w:rsidRPr="5D7F77DF">
        <w:rPr>
          <w:b/>
          <w:bCs/>
          <w:sz w:val="24"/>
          <w:szCs w:val="24"/>
        </w:rPr>
        <w:t xml:space="preserve">- </w:t>
      </w:r>
      <w:r w:rsidRPr="5D7F77DF">
        <w:rPr>
          <w:sz w:val="24"/>
          <w:szCs w:val="24"/>
        </w:rPr>
        <w:t>The study of the ethical and moral implications of biological discoveries, biomedical advances, and their applications in genetic engineering and drug research.</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.1.2)</w:t>
      </w:r>
    </w:p>
    <w:p w14:paraId="41469FEC" w14:textId="77777777" w:rsidR="00C4770B" w:rsidRDefault="00C4770B" w:rsidP="00C4770B">
      <w:pPr>
        <w:pStyle w:val="ListParagraph"/>
        <w:ind w:left="1008"/>
        <w:rPr>
          <w:sz w:val="24"/>
          <w:szCs w:val="24"/>
        </w:rPr>
      </w:pPr>
    </w:p>
    <w:p w14:paraId="44AC6232" w14:textId="00C95593" w:rsidR="008C331B" w:rsidRDefault="00B13F90" w:rsidP="00F14190">
      <w:pPr>
        <w:pStyle w:val="ListParagraph"/>
        <w:numPr>
          <w:ilvl w:val="2"/>
          <w:numId w:val="8"/>
        </w:numPr>
        <w:ind w:left="1008"/>
        <w:rPr>
          <w:sz w:val="24"/>
          <w:szCs w:val="24"/>
        </w:rPr>
      </w:pPr>
      <w:r w:rsidRPr="5D7F77DF">
        <w:rPr>
          <w:b/>
          <w:bCs/>
          <w:sz w:val="24"/>
          <w:szCs w:val="24"/>
        </w:rPr>
        <w:t xml:space="preserve">Biohazard - </w:t>
      </w:r>
      <w:r w:rsidRPr="5D7F77DF">
        <w:rPr>
          <w:sz w:val="24"/>
          <w:szCs w:val="24"/>
        </w:rPr>
        <w:t>Potential source of harm caused by biological materials.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63C50C9F" w14:textId="77777777" w:rsidR="00C4770B" w:rsidRPr="00C4770B" w:rsidRDefault="00C4770B" w:rsidP="00C4770B">
      <w:pPr>
        <w:pStyle w:val="ListParagraph"/>
        <w:rPr>
          <w:sz w:val="24"/>
          <w:szCs w:val="24"/>
        </w:rPr>
      </w:pPr>
    </w:p>
    <w:p w14:paraId="747B23EE" w14:textId="0E3E9D5E" w:rsidR="00B13F90" w:rsidRDefault="00097935" w:rsidP="00F14190">
      <w:pPr>
        <w:pStyle w:val="ListParagraph"/>
        <w:numPr>
          <w:ilvl w:val="2"/>
          <w:numId w:val="8"/>
        </w:numPr>
        <w:ind w:left="1008"/>
        <w:rPr>
          <w:sz w:val="24"/>
          <w:szCs w:val="24"/>
        </w:rPr>
      </w:pPr>
      <w:r w:rsidRPr="5D7F77DF">
        <w:rPr>
          <w:b/>
          <w:bCs/>
          <w:sz w:val="24"/>
          <w:szCs w:val="24"/>
        </w:rPr>
        <w:t xml:space="preserve">Biological Agent - </w:t>
      </w:r>
      <w:r w:rsidRPr="5D7F77DF">
        <w:rPr>
          <w:sz w:val="24"/>
          <w:szCs w:val="24"/>
        </w:rPr>
        <w:t xml:space="preserve">Any microbiological entity, cellular or non-cellular, naturally occurring or engineered, capable of </w:t>
      </w:r>
      <w:r w:rsidR="00316D9D" w:rsidRPr="5D7F77DF">
        <w:rPr>
          <w:sz w:val="24"/>
          <w:szCs w:val="24"/>
        </w:rPr>
        <w:t>replicat</w:t>
      </w:r>
      <w:r w:rsidR="00316D9D">
        <w:rPr>
          <w:sz w:val="24"/>
          <w:szCs w:val="24"/>
        </w:rPr>
        <w:t>ing</w:t>
      </w:r>
      <w:r w:rsidR="00316D9D" w:rsidRPr="5D7F77DF">
        <w:rPr>
          <w:sz w:val="24"/>
          <w:szCs w:val="24"/>
        </w:rPr>
        <w:t xml:space="preserve"> </w:t>
      </w:r>
      <w:r w:rsidRPr="5D7F77DF">
        <w:rPr>
          <w:sz w:val="24"/>
          <w:szCs w:val="24"/>
        </w:rPr>
        <w:t>or transferring genetic material that may be able to provoke infection, allergy, toxicity</w:t>
      </w:r>
      <w:r w:rsidR="005F1BC2">
        <w:rPr>
          <w:sz w:val="24"/>
          <w:szCs w:val="24"/>
        </w:rPr>
        <w:t>,</w:t>
      </w:r>
      <w:r w:rsidRPr="5D7F77DF">
        <w:rPr>
          <w:sz w:val="24"/>
          <w:szCs w:val="24"/>
        </w:rPr>
        <w:t xml:space="preserve"> or other adverse effects in humans, animals, or plants.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48D91BB4" w14:textId="77777777" w:rsidR="00C4770B" w:rsidRPr="00C4770B" w:rsidRDefault="00C4770B" w:rsidP="00C4770B">
      <w:pPr>
        <w:pStyle w:val="ListParagraph"/>
        <w:rPr>
          <w:sz w:val="24"/>
          <w:szCs w:val="24"/>
        </w:rPr>
      </w:pPr>
    </w:p>
    <w:p w14:paraId="0DCC1462" w14:textId="3DFF09F7" w:rsidR="00097935" w:rsidRDefault="00216574" w:rsidP="00F14190">
      <w:pPr>
        <w:pStyle w:val="ListParagraph"/>
        <w:numPr>
          <w:ilvl w:val="3"/>
          <w:numId w:val="8"/>
        </w:numPr>
        <w:ind w:left="1512"/>
        <w:rPr>
          <w:sz w:val="24"/>
          <w:szCs w:val="24"/>
        </w:rPr>
      </w:pPr>
      <w:r>
        <w:rPr>
          <w:sz w:val="24"/>
          <w:szCs w:val="24"/>
        </w:rPr>
        <w:t>Examples include</w:t>
      </w:r>
      <w:r w:rsidR="007B6F10" w:rsidRPr="5D7F77DF">
        <w:rPr>
          <w:sz w:val="24"/>
          <w:szCs w:val="24"/>
        </w:rPr>
        <w:t xml:space="preserve"> </w:t>
      </w:r>
      <w:r>
        <w:rPr>
          <w:sz w:val="24"/>
          <w:szCs w:val="24"/>
        </w:rPr>
        <w:t>b</w:t>
      </w:r>
      <w:r w:rsidR="007B6F10" w:rsidRPr="5D7F77DF">
        <w:rPr>
          <w:sz w:val="24"/>
          <w:szCs w:val="24"/>
        </w:rPr>
        <w:t xml:space="preserve">acteria, fungi, viruses, viroids, </w:t>
      </w:r>
      <w:r w:rsidR="00316D9D">
        <w:rPr>
          <w:sz w:val="24"/>
          <w:szCs w:val="24"/>
        </w:rPr>
        <w:t xml:space="preserve">and </w:t>
      </w:r>
      <w:r w:rsidR="007B6F10" w:rsidRPr="5D7F77DF">
        <w:rPr>
          <w:sz w:val="24"/>
          <w:szCs w:val="24"/>
        </w:rPr>
        <w:t>endo and ectoparasites.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4B84881A" w14:textId="77777777" w:rsidR="00C4770B" w:rsidRDefault="00C4770B" w:rsidP="00C4770B">
      <w:pPr>
        <w:pStyle w:val="ListParagraph"/>
        <w:ind w:left="1512"/>
        <w:rPr>
          <w:sz w:val="24"/>
          <w:szCs w:val="24"/>
        </w:rPr>
      </w:pPr>
    </w:p>
    <w:p w14:paraId="0E1002FF" w14:textId="65601DC8" w:rsidR="007B6F10" w:rsidRDefault="005324F5" w:rsidP="00F14190">
      <w:pPr>
        <w:pStyle w:val="ListParagraph"/>
        <w:numPr>
          <w:ilvl w:val="3"/>
          <w:numId w:val="8"/>
        </w:numPr>
        <w:ind w:left="1512"/>
        <w:rPr>
          <w:sz w:val="24"/>
          <w:szCs w:val="24"/>
        </w:rPr>
      </w:pPr>
      <w:r w:rsidRPr="5D7F77DF">
        <w:rPr>
          <w:sz w:val="24"/>
          <w:szCs w:val="24"/>
        </w:rPr>
        <w:lastRenderedPageBreak/>
        <w:t>Note 1 to entry: The definition of biological agents covers commonly used terms, such as pathogens, quarantine microorganisms, microorganisms of dual-use potential.</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003B6BEE" w14:textId="77777777" w:rsidR="00C4770B" w:rsidRPr="00C4770B" w:rsidRDefault="00C4770B" w:rsidP="00C4770B">
      <w:pPr>
        <w:pStyle w:val="ListParagraph"/>
        <w:rPr>
          <w:sz w:val="24"/>
          <w:szCs w:val="24"/>
        </w:rPr>
      </w:pPr>
    </w:p>
    <w:p w14:paraId="63FBFC7F" w14:textId="6ECCF669" w:rsidR="005324F5" w:rsidRDefault="00DE7243" w:rsidP="00F14190">
      <w:pPr>
        <w:pStyle w:val="ListParagraph"/>
        <w:numPr>
          <w:ilvl w:val="3"/>
          <w:numId w:val="8"/>
        </w:numPr>
        <w:ind w:left="1512"/>
        <w:rPr>
          <w:sz w:val="24"/>
          <w:szCs w:val="24"/>
        </w:rPr>
      </w:pPr>
      <w:r w:rsidRPr="5D7F77DF">
        <w:rPr>
          <w:sz w:val="24"/>
          <w:szCs w:val="24"/>
        </w:rPr>
        <w:t xml:space="preserve">Note 2 to entry: </w:t>
      </w:r>
      <w:proofErr w:type="gramStart"/>
      <w:r w:rsidRPr="5D7F77DF">
        <w:rPr>
          <w:sz w:val="24"/>
          <w:szCs w:val="24"/>
        </w:rPr>
        <w:t>For the purpose of</w:t>
      </w:r>
      <w:proofErr w:type="gramEnd"/>
      <w:r w:rsidRPr="5D7F77DF">
        <w:rPr>
          <w:sz w:val="24"/>
          <w:szCs w:val="24"/>
        </w:rPr>
        <w:t xml:space="preserve"> this ISO 35001, prions are regarded as biological agents.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35FEBFFF" w14:textId="77777777" w:rsidR="00C4770B" w:rsidRPr="00C4770B" w:rsidRDefault="00C4770B" w:rsidP="00C4770B">
      <w:pPr>
        <w:pStyle w:val="ListParagraph"/>
        <w:rPr>
          <w:sz w:val="24"/>
          <w:szCs w:val="24"/>
        </w:rPr>
      </w:pPr>
    </w:p>
    <w:p w14:paraId="67EAC703" w14:textId="24DF3C4B" w:rsidR="00DE7243" w:rsidRDefault="00135B0E" w:rsidP="00F14190">
      <w:pPr>
        <w:pStyle w:val="ListParagraph"/>
        <w:numPr>
          <w:ilvl w:val="3"/>
          <w:numId w:val="8"/>
        </w:numPr>
        <w:ind w:left="1512"/>
        <w:rPr>
          <w:sz w:val="24"/>
          <w:szCs w:val="24"/>
        </w:rPr>
      </w:pPr>
      <w:r w:rsidRPr="5D7F77DF">
        <w:rPr>
          <w:sz w:val="24"/>
          <w:szCs w:val="24"/>
        </w:rPr>
        <w:t>Note 3 to entry: The term “engineered” includes biological agents that are synthetically derived.</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192B5D2D" w14:textId="77777777" w:rsidR="00C4770B" w:rsidRPr="00C4770B" w:rsidRDefault="00C4770B" w:rsidP="00C4770B">
      <w:pPr>
        <w:pStyle w:val="ListParagraph"/>
        <w:rPr>
          <w:sz w:val="24"/>
          <w:szCs w:val="24"/>
        </w:rPr>
      </w:pPr>
    </w:p>
    <w:p w14:paraId="47E3BA7E" w14:textId="0FA69334" w:rsidR="00135B0E" w:rsidRDefault="00C43113" w:rsidP="00F14190">
      <w:pPr>
        <w:pStyle w:val="ListParagraph"/>
        <w:numPr>
          <w:ilvl w:val="2"/>
          <w:numId w:val="8"/>
        </w:numPr>
        <w:ind w:left="1008"/>
        <w:rPr>
          <w:sz w:val="24"/>
          <w:szCs w:val="24"/>
        </w:rPr>
      </w:pPr>
      <w:r w:rsidRPr="5D7F77DF">
        <w:rPr>
          <w:b/>
          <w:bCs/>
          <w:sz w:val="24"/>
          <w:szCs w:val="24"/>
        </w:rPr>
        <w:t xml:space="preserve">Biological Materials - </w:t>
      </w:r>
      <w:r w:rsidRPr="5D7F77DF">
        <w:rPr>
          <w:sz w:val="24"/>
          <w:szCs w:val="24"/>
        </w:rPr>
        <w:t>Any material comprised of, containing, or that may contain biological agents and/or their harmful products, such as toxins and allergens.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2B2EA447" w14:textId="77777777" w:rsidR="00C4770B" w:rsidRDefault="00C4770B" w:rsidP="00C4770B">
      <w:pPr>
        <w:pStyle w:val="ListParagraph"/>
        <w:ind w:left="1008"/>
        <w:rPr>
          <w:sz w:val="24"/>
          <w:szCs w:val="24"/>
        </w:rPr>
      </w:pPr>
    </w:p>
    <w:p w14:paraId="162FE190" w14:textId="7C2E1681" w:rsidR="00C43113" w:rsidRDefault="00EB4117" w:rsidP="00F14190">
      <w:pPr>
        <w:pStyle w:val="ListParagraph"/>
        <w:numPr>
          <w:ilvl w:val="3"/>
          <w:numId w:val="8"/>
        </w:numPr>
        <w:ind w:left="1512"/>
        <w:rPr>
          <w:sz w:val="24"/>
          <w:szCs w:val="24"/>
        </w:rPr>
      </w:pPr>
      <w:r w:rsidRPr="5D7F77DF">
        <w:rPr>
          <w:sz w:val="24"/>
          <w:szCs w:val="24"/>
        </w:rPr>
        <w:t xml:space="preserve">Note 1 to entry: Biological materials may be blood, secretions, or tissues of human or animal origin. Other biological materials include </w:t>
      </w:r>
      <w:r w:rsidR="00FF5281" w:rsidRPr="5D7F77DF">
        <w:rPr>
          <w:sz w:val="24"/>
          <w:szCs w:val="24"/>
        </w:rPr>
        <w:t>organic</w:t>
      </w:r>
      <w:r w:rsidRPr="5D7F77DF">
        <w:rPr>
          <w:sz w:val="24"/>
          <w:szCs w:val="24"/>
        </w:rPr>
        <w:t xml:space="preserve"> </w:t>
      </w:r>
      <w:r w:rsidR="00316D9D">
        <w:rPr>
          <w:sz w:val="24"/>
          <w:szCs w:val="24"/>
        </w:rPr>
        <w:t xml:space="preserve">debris </w:t>
      </w:r>
      <w:r w:rsidRPr="5D7F77DF">
        <w:rPr>
          <w:sz w:val="24"/>
          <w:szCs w:val="24"/>
        </w:rPr>
        <w:t>material from nature, culture, or preservation media, and/or cell cultures from human, animal, and plants.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4C7A574F" w14:textId="77777777" w:rsidR="00C4770B" w:rsidRDefault="00C4770B" w:rsidP="00C4770B">
      <w:pPr>
        <w:pStyle w:val="ListParagraph"/>
        <w:ind w:left="1512"/>
        <w:rPr>
          <w:sz w:val="24"/>
          <w:szCs w:val="24"/>
        </w:rPr>
      </w:pPr>
    </w:p>
    <w:p w14:paraId="0F06BBD4" w14:textId="1327CF41" w:rsidR="00EB4117" w:rsidRDefault="00FA0AF6" w:rsidP="00F14190">
      <w:pPr>
        <w:pStyle w:val="ListParagraph"/>
        <w:numPr>
          <w:ilvl w:val="3"/>
          <w:numId w:val="8"/>
        </w:numPr>
        <w:ind w:left="1512"/>
        <w:rPr>
          <w:sz w:val="24"/>
          <w:szCs w:val="24"/>
        </w:rPr>
      </w:pPr>
      <w:r w:rsidRPr="5D7F77DF">
        <w:rPr>
          <w:sz w:val="24"/>
          <w:szCs w:val="24"/>
        </w:rPr>
        <w:t xml:space="preserve">Note 2 to entry: Animals and plants or parts thereof handled in relevant laboratories </w:t>
      </w:r>
      <w:r w:rsidR="00316D9D">
        <w:rPr>
          <w:sz w:val="24"/>
          <w:szCs w:val="24"/>
        </w:rPr>
        <w:t>containing</w:t>
      </w:r>
      <w:r w:rsidRPr="5D7F77DF">
        <w:rPr>
          <w:sz w:val="24"/>
          <w:szCs w:val="24"/>
        </w:rPr>
        <w:t xml:space="preserve"> biological agents or toxins or biological agent vectors, such as arthropods, nematodes, and mites</w:t>
      </w:r>
      <w:r w:rsidR="005F1BC2">
        <w:rPr>
          <w:sz w:val="24"/>
          <w:szCs w:val="24"/>
        </w:rPr>
        <w:t>,</w:t>
      </w:r>
      <w:r w:rsidRPr="5D7F77DF">
        <w:rPr>
          <w:sz w:val="24"/>
          <w:szCs w:val="24"/>
        </w:rPr>
        <w:t xml:space="preserve"> are considered biological materials.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2E7D09E5" w14:textId="77777777" w:rsidR="00C4770B" w:rsidRPr="00C4770B" w:rsidRDefault="00C4770B" w:rsidP="00C4770B">
      <w:pPr>
        <w:pStyle w:val="ListParagraph"/>
        <w:rPr>
          <w:sz w:val="24"/>
          <w:szCs w:val="24"/>
        </w:rPr>
      </w:pPr>
    </w:p>
    <w:p w14:paraId="67AB6636" w14:textId="5DBE1B52" w:rsidR="00FA0AF6" w:rsidRDefault="001473D8" w:rsidP="00F14190">
      <w:pPr>
        <w:pStyle w:val="ListParagraph"/>
        <w:numPr>
          <w:ilvl w:val="2"/>
          <w:numId w:val="8"/>
        </w:numPr>
        <w:ind w:left="1008"/>
        <w:rPr>
          <w:sz w:val="24"/>
          <w:szCs w:val="24"/>
        </w:rPr>
      </w:pPr>
      <w:r w:rsidRPr="5D7F77DF">
        <w:rPr>
          <w:b/>
          <w:bCs/>
          <w:sz w:val="24"/>
          <w:szCs w:val="24"/>
        </w:rPr>
        <w:t xml:space="preserve">Biological Restricted Area </w:t>
      </w:r>
      <w:r w:rsidR="005F1BBC" w:rsidRPr="5D7F77DF">
        <w:rPr>
          <w:b/>
          <w:bCs/>
          <w:sz w:val="24"/>
          <w:szCs w:val="24"/>
        </w:rPr>
        <w:t xml:space="preserve">- </w:t>
      </w:r>
      <w:r w:rsidRPr="5D7F77DF">
        <w:rPr>
          <w:sz w:val="24"/>
          <w:szCs w:val="24"/>
        </w:rPr>
        <w:t>A</w:t>
      </w:r>
      <w:r w:rsidR="00316D9D">
        <w:rPr>
          <w:sz w:val="24"/>
          <w:szCs w:val="24"/>
        </w:rPr>
        <w:t>n a</w:t>
      </w:r>
      <w:r w:rsidRPr="5D7F77DF">
        <w:rPr>
          <w:sz w:val="24"/>
          <w:szCs w:val="24"/>
        </w:rPr>
        <w:t>rea where access to</w:t>
      </w:r>
      <w:r w:rsidR="00A74803">
        <w:rPr>
          <w:sz w:val="24"/>
          <w:szCs w:val="24"/>
        </w:rPr>
        <w:t xml:space="preserve"> </w:t>
      </w:r>
      <w:r w:rsidR="007E1DA1" w:rsidRPr="007E1DA1">
        <w:rPr>
          <w:color w:val="C00000"/>
          <w:sz w:val="24"/>
          <w:szCs w:val="24"/>
        </w:rPr>
        <w:t>BSAT/EDP/VBM</w:t>
      </w:r>
      <w:r w:rsidRPr="5D7F77DF">
        <w:rPr>
          <w:sz w:val="24"/>
          <w:szCs w:val="24"/>
        </w:rPr>
        <w:t xml:space="preserve"> is possible. Entry will be subject to special access restrictions. Physical security controls will be used to control access and secure property and materials. Biological Restricted Areas may be of different types depending on the nature and varying degree</w:t>
      </w:r>
      <w:r w:rsidR="00316D9D">
        <w:rPr>
          <w:sz w:val="24"/>
          <w:szCs w:val="24"/>
        </w:rPr>
        <w:t>s</w:t>
      </w:r>
      <w:r w:rsidRPr="5D7F77DF">
        <w:rPr>
          <w:sz w:val="24"/>
          <w:szCs w:val="24"/>
        </w:rPr>
        <w:t xml:space="preserve"> of access to </w:t>
      </w:r>
      <w:r w:rsidR="007E1DA1" w:rsidRPr="007E1DA1">
        <w:rPr>
          <w:color w:val="C00000"/>
          <w:sz w:val="24"/>
          <w:szCs w:val="24"/>
        </w:rPr>
        <w:t>BSAT/EDP/VBM</w:t>
      </w:r>
      <w:r w:rsidRPr="5D7F77DF">
        <w:rPr>
          <w:sz w:val="24"/>
          <w:szCs w:val="24"/>
        </w:rPr>
        <w:t xml:space="preserve"> or other relevant matter contained in the area.</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.1.8)</w:t>
      </w:r>
    </w:p>
    <w:p w14:paraId="099D1497" w14:textId="77777777" w:rsidR="00C4770B" w:rsidRDefault="00C4770B" w:rsidP="00C4770B">
      <w:pPr>
        <w:pStyle w:val="ListParagraph"/>
        <w:ind w:left="1008"/>
        <w:rPr>
          <w:sz w:val="24"/>
          <w:szCs w:val="24"/>
        </w:rPr>
      </w:pPr>
    </w:p>
    <w:p w14:paraId="77C5403F" w14:textId="0511C6C9" w:rsidR="00F83BEE" w:rsidRDefault="00AA600A" w:rsidP="00F14190">
      <w:pPr>
        <w:pStyle w:val="ListParagraph"/>
        <w:numPr>
          <w:ilvl w:val="2"/>
          <w:numId w:val="8"/>
        </w:numPr>
        <w:ind w:left="1008"/>
        <w:rPr>
          <w:sz w:val="24"/>
          <w:szCs w:val="24"/>
        </w:rPr>
      </w:pPr>
      <w:r w:rsidRPr="5D7F77DF">
        <w:rPr>
          <w:b/>
          <w:bCs/>
          <w:sz w:val="24"/>
          <w:szCs w:val="24"/>
        </w:rPr>
        <w:t xml:space="preserve">Biological Select Agents and Toxins (BSAT) </w:t>
      </w:r>
      <w:bookmarkStart w:id="2" w:name="_Hlk58917059"/>
      <w:r w:rsidRPr="5D7F77DF">
        <w:rPr>
          <w:b/>
          <w:bCs/>
          <w:sz w:val="24"/>
          <w:szCs w:val="24"/>
        </w:rPr>
        <w:t xml:space="preserve">- </w:t>
      </w:r>
      <w:bookmarkEnd w:id="2"/>
      <w:r w:rsidRPr="5D7F77DF">
        <w:rPr>
          <w:sz w:val="24"/>
          <w:szCs w:val="24"/>
        </w:rPr>
        <w:t xml:space="preserve">Biological agents and toxins that present a high bioterrorism risk to national security and have the greatest potential for </w:t>
      </w:r>
      <w:r w:rsidR="00316D9D">
        <w:rPr>
          <w:sz w:val="24"/>
          <w:szCs w:val="24"/>
        </w:rPr>
        <w:t xml:space="preserve">an </w:t>
      </w:r>
      <w:r w:rsidRPr="5D7F77DF">
        <w:rPr>
          <w:sz w:val="24"/>
          <w:szCs w:val="24"/>
        </w:rPr>
        <w:t>adverse public health impact with mass casualties of humans and/or animals or that pose a severe threat to plant health or to plant products.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.1.8)</w:t>
      </w:r>
    </w:p>
    <w:p w14:paraId="1CA7C497" w14:textId="77777777" w:rsidR="00C4770B" w:rsidRPr="00C4770B" w:rsidRDefault="00C4770B" w:rsidP="00C4770B">
      <w:pPr>
        <w:pStyle w:val="ListParagraph"/>
        <w:rPr>
          <w:sz w:val="24"/>
          <w:szCs w:val="24"/>
        </w:rPr>
      </w:pPr>
    </w:p>
    <w:p w14:paraId="750AB470" w14:textId="2D9B143A" w:rsidR="00AA600A" w:rsidRDefault="004B5740" w:rsidP="00F14190">
      <w:pPr>
        <w:pStyle w:val="ListParagraph"/>
        <w:numPr>
          <w:ilvl w:val="2"/>
          <w:numId w:val="8"/>
        </w:numPr>
        <w:ind w:left="1008"/>
        <w:rPr>
          <w:sz w:val="24"/>
          <w:szCs w:val="24"/>
        </w:rPr>
      </w:pPr>
      <w:r w:rsidRPr="5D7F77DF">
        <w:rPr>
          <w:b/>
          <w:bCs/>
          <w:sz w:val="24"/>
          <w:szCs w:val="24"/>
        </w:rPr>
        <w:t xml:space="preserve">Biorisk - </w:t>
      </w:r>
      <w:r w:rsidRPr="5D7F77DF">
        <w:rPr>
          <w:sz w:val="24"/>
          <w:szCs w:val="24"/>
        </w:rPr>
        <w:t>Effect of uncertainty expressed by the combination of the consequences of an event (including changes in circumstances) and the associated “likelihood” (as defined in ISO Guide 73) of occurrence, where biological material is the source of harm.</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66739097" w14:textId="77777777" w:rsidR="00C4770B" w:rsidRPr="00C4770B" w:rsidRDefault="00C4770B" w:rsidP="00C4770B">
      <w:pPr>
        <w:pStyle w:val="ListParagraph"/>
        <w:rPr>
          <w:sz w:val="24"/>
          <w:szCs w:val="24"/>
        </w:rPr>
      </w:pPr>
    </w:p>
    <w:p w14:paraId="4C040AF1" w14:textId="4FA3ECF3" w:rsidR="004B5740" w:rsidRDefault="00065A05" w:rsidP="00F14190">
      <w:pPr>
        <w:pStyle w:val="ListParagraph"/>
        <w:numPr>
          <w:ilvl w:val="3"/>
          <w:numId w:val="8"/>
        </w:numPr>
        <w:ind w:left="1512"/>
        <w:rPr>
          <w:sz w:val="24"/>
          <w:szCs w:val="24"/>
        </w:rPr>
      </w:pPr>
      <w:r w:rsidRPr="5D7F77DF">
        <w:rPr>
          <w:sz w:val="24"/>
          <w:szCs w:val="24"/>
        </w:rPr>
        <w:lastRenderedPageBreak/>
        <w:t xml:space="preserve">Note 1 to entry: The harm can </w:t>
      </w:r>
      <w:r w:rsidR="000B149E">
        <w:rPr>
          <w:sz w:val="24"/>
          <w:szCs w:val="24"/>
        </w:rPr>
        <w:t>result from</w:t>
      </w:r>
      <w:r w:rsidRPr="5D7F77DF">
        <w:rPr>
          <w:sz w:val="24"/>
          <w:szCs w:val="24"/>
        </w:rPr>
        <w:t xml:space="preserve"> unintentional exposure, accidental release, or loss, theft, misuse, diversion, unauthorized access, or intentional unauthorized release.</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6AFDCE25" w14:textId="77777777" w:rsidR="00C4770B" w:rsidRDefault="00C4770B" w:rsidP="00C4770B">
      <w:pPr>
        <w:pStyle w:val="ListParagraph"/>
        <w:ind w:left="1512"/>
        <w:rPr>
          <w:sz w:val="24"/>
          <w:szCs w:val="24"/>
        </w:rPr>
      </w:pPr>
    </w:p>
    <w:p w14:paraId="5A6D3A13" w14:textId="7946BB9D" w:rsidR="00065A05" w:rsidRDefault="008827AE" w:rsidP="00F14190">
      <w:pPr>
        <w:pStyle w:val="ListParagraph"/>
        <w:numPr>
          <w:ilvl w:val="2"/>
          <w:numId w:val="8"/>
        </w:numPr>
        <w:ind w:left="1008"/>
        <w:rPr>
          <w:sz w:val="24"/>
          <w:szCs w:val="24"/>
        </w:rPr>
      </w:pPr>
      <w:r w:rsidRPr="5D7F77DF">
        <w:rPr>
          <w:b/>
          <w:bCs/>
          <w:sz w:val="24"/>
          <w:szCs w:val="24"/>
        </w:rPr>
        <w:t xml:space="preserve">Biorisk Assessment - </w:t>
      </w:r>
      <w:r w:rsidRPr="5D7F77DF">
        <w:rPr>
          <w:sz w:val="24"/>
          <w:szCs w:val="24"/>
        </w:rPr>
        <w:t>The process to identify acceptable and unacceptable risks [embracing biosafety risks (risks of accidental infection) and laboratory biosecurity risks (risks of unauthorized access, loss, theft, misuse, diversion</w:t>
      </w:r>
      <w:r w:rsidR="005F1BC2">
        <w:rPr>
          <w:sz w:val="24"/>
          <w:szCs w:val="24"/>
        </w:rPr>
        <w:t>,</w:t>
      </w:r>
      <w:r w:rsidRPr="5D7F77DF">
        <w:rPr>
          <w:sz w:val="24"/>
          <w:szCs w:val="24"/>
        </w:rPr>
        <w:t xml:space="preserve"> or intentional release)] and their potential consequences.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.1.2)</w:t>
      </w:r>
    </w:p>
    <w:p w14:paraId="4107008F" w14:textId="77777777" w:rsidR="00C4770B" w:rsidRDefault="00C4770B" w:rsidP="00C4770B">
      <w:pPr>
        <w:pStyle w:val="ListParagraph"/>
        <w:ind w:left="1008"/>
        <w:rPr>
          <w:sz w:val="24"/>
          <w:szCs w:val="24"/>
        </w:rPr>
      </w:pPr>
    </w:p>
    <w:p w14:paraId="7C071B59" w14:textId="6C21FA87" w:rsidR="008827AE" w:rsidRDefault="00583EE2" w:rsidP="00F14190">
      <w:pPr>
        <w:pStyle w:val="ListParagraph"/>
        <w:numPr>
          <w:ilvl w:val="2"/>
          <w:numId w:val="8"/>
        </w:numPr>
        <w:ind w:left="1008"/>
        <w:rPr>
          <w:sz w:val="24"/>
          <w:szCs w:val="24"/>
        </w:rPr>
      </w:pPr>
      <w:r w:rsidRPr="5D7F77DF">
        <w:rPr>
          <w:b/>
          <w:bCs/>
          <w:sz w:val="24"/>
          <w:szCs w:val="24"/>
        </w:rPr>
        <w:t xml:space="preserve">Biorisk Control - </w:t>
      </w:r>
      <w:r w:rsidRPr="5D7F77DF">
        <w:rPr>
          <w:sz w:val="24"/>
          <w:szCs w:val="24"/>
        </w:rPr>
        <w:t xml:space="preserve">Actions </w:t>
      </w:r>
      <w:r w:rsidR="000B149E">
        <w:rPr>
          <w:sz w:val="24"/>
          <w:szCs w:val="24"/>
        </w:rPr>
        <w:t>to implement</w:t>
      </w:r>
      <w:r w:rsidRPr="5D7F77DF">
        <w:rPr>
          <w:sz w:val="24"/>
          <w:szCs w:val="24"/>
        </w:rPr>
        <w:t xml:space="preserve"> </w:t>
      </w:r>
      <w:r w:rsidR="00780813">
        <w:rPr>
          <w:sz w:val="24"/>
          <w:szCs w:val="24"/>
        </w:rPr>
        <w:t>BRM</w:t>
      </w:r>
      <w:r w:rsidRPr="5D7F77DF">
        <w:rPr>
          <w:sz w:val="24"/>
          <w:szCs w:val="24"/>
        </w:rPr>
        <w:t xml:space="preserve"> decisions.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.1.3)</w:t>
      </w:r>
    </w:p>
    <w:p w14:paraId="37E84A34" w14:textId="77777777" w:rsidR="00C4770B" w:rsidRPr="00C4770B" w:rsidRDefault="00C4770B" w:rsidP="00C4770B">
      <w:pPr>
        <w:pStyle w:val="ListParagraph"/>
        <w:rPr>
          <w:sz w:val="24"/>
          <w:szCs w:val="24"/>
        </w:rPr>
      </w:pPr>
    </w:p>
    <w:p w14:paraId="76D0991D" w14:textId="6E94F0D8" w:rsidR="00583EE2" w:rsidRDefault="00C24FF6" w:rsidP="00F14190">
      <w:pPr>
        <w:pStyle w:val="ListParagraph"/>
        <w:numPr>
          <w:ilvl w:val="3"/>
          <w:numId w:val="8"/>
        </w:numPr>
        <w:ind w:left="1512"/>
        <w:rPr>
          <w:sz w:val="24"/>
          <w:szCs w:val="24"/>
        </w:rPr>
      </w:pPr>
      <w:r w:rsidRPr="5D7F77DF">
        <w:rPr>
          <w:sz w:val="24"/>
          <w:szCs w:val="24"/>
        </w:rPr>
        <w:t>Note</w:t>
      </w:r>
      <w:r w:rsidR="005F1BBC">
        <w:rPr>
          <w:sz w:val="24"/>
          <w:szCs w:val="24"/>
        </w:rPr>
        <w:t xml:space="preserve"> 1 to entry:</w:t>
      </w:r>
      <w:r w:rsidRPr="5D7F77DF">
        <w:rPr>
          <w:sz w:val="24"/>
          <w:szCs w:val="24"/>
        </w:rPr>
        <w:t xml:space="preserve"> Biorisk control may involve monitoring, re-evaluation, and compliance with decisions.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.1.3)</w:t>
      </w:r>
    </w:p>
    <w:p w14:paraId="79C2C290" w14:textId="77777777" w:rsidR="00C4770B" w:rsidRDefault="00C4770B" w:rsidP="00C4770B">
      <w:pPr>
        <w:pStyle w:val="ListParagraph"/>
        <w:ind w:left="1512"/>
        <w:rPr>
          <w:sz w:val="24"/>
          <w:szCs w:val="24"/>
        </w:rPr>
      </w:pPr>
    </w:p>
    <w:p w14:paraId="10D5091F" w14:textId="102BF73E" w:rsidR="00C24FF6" w:rsidRDefault="008E27E7" w:rsidP="00F14190">
      <w:pPr>
        <w:pStyle w:val="ListParagraph"/>
        <w:numPr>
          <w:ilvl w:val="2"/>
          <w:numId w:val="8"/>
        </w:numPr>
        <w:ind w:left="1008"/>
        <w:rPr>
          <w:sz w:val="24"/>
          <w:szCs w:val="24"/>
        </w:rPr>
      </w:pPr>
      <w:r w:rsidRPr="5D7F77DF">
        <w:rPr>
          <w:b/>
          <w:bCs/>
          <w:sz w:val="24"/>
          <w:szCs w:val="24"/>
        </w:rPr>
        <w:t xml:space="preserve">Biorisk Management </w:t>
      </w:r>
      <w:r w:rsidR="00780813">
        <w:rPr>
          <w:b/>
          <w:bCs/>
          <w:sz w:val="24"/>
          <w:szCs w:val="24"/>
        </w:rPr>
        <w:t xml:space="preserve">(BRM) </w:t>
      </w:r>
      <w:r w:rsidRPr="5D7F77DF">
        <w:rPr>
          <w:b/>
          <w:bCs/>
          <w:sz w:val="24"/>
          <w:szCs w:val="24"/>
        </w:rPr>
        <w:t xml:space="preserve">- </w:t>
      </w:r>
      <w:r w:rsidRPr="5D7F77DF">
        <w:rPr>
          <w:sz w:val="24"/>
          <w:szCs w:val="24"/>
        </w:rPr>
        <w:t xml:space="preserve">Coordinated activities to direct and control an organization </w:t>
      </w:r>
      <w:proofErr w:type="gramStart"/>
      <w:r w:rsidRPr="5D7F77DF">
        <w:rPr>
          <w:sz w:val="24"/>
          <w:szCs w:val="24"/>
        </w:rPr>
        <w:t>with regard to</w:t>
      </w:r>
      <w:proofErr w:type="gramEnd"/>
      <w:r w:rsidRPr="5D7F77DF">
        <w:rPr>
          <w:sz w:val="24"/>
          <w:szCs w:val="24"/>
        </w:rPr>
        <w:t xml:space="preserve"> biorisk.</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.1.1)</w:t>
      </w:r>
    </w:p>
    <w:p w14:paraId="3B22C063" w14:textId="77777777" w:rsidR="00C4770B" w:rsidRDefault="00C4770B" w:rsidP="00C4770B">
      <w:pPr>
        <w:pStyle w:val="ListParagraph"/>
        <w:ind w:left="1008"/>
        <w:rPr>
          <w:sz w:val="24"/>
          <w:szCs w:val="24"/>
        </w:rPr>
      </w:pPr>
    </w:p>
    <w:p w14:paraId="79D76549" w14:textId="2C7022E4" w:rsidR="008E27E7" w:rsidRDefault="00EE3059" w:rsidP="00F14190">
      <w:pPr>
        <w:pStyle w:val="ListParagraph"/>
        <w:numPr>
          <w:ilvl w:val="2"/>
          <w:numId w:val="8"/>
        </w:numPr>
        <w:ind w:left="1008"/>
        <w:rPr>
          <w:sz w:val="24"/>
          <w:szCs w:val="24"/>
        </w:rPr>
      </w:pPr>
      <w:r w:rsidRPr="5D7F77DF">
        <w:rPr>
          <w:b/>
          <w:bCs/>
          <w:sz w:val="24"/>
          <w:szCs w:val="24"/>
        </w:rPr>
        <w:t xml:space="preserve">Biorisk Management Advisor - </w:t>
      </w:r>
      <w:r w:rsidRPr="5D7F77DF">
        <w:rPr>
          <w:sz w:val="24"/>
          <w:szCs w:val="24"/>
        </w:rPr>
        <w:t>An individual who has expertise in the biohazards encountered in the organization and is competent to advise top management and staff on biorisk management issues.</w:t>
      </w:r>
      <w:r w:rsidR="00643B7E">
        <w:rPr>
          <w:sz w:val="24"/>
          <w:szCs w:val="24"/>
        </w:rPr>
        <w:t xml:space="preserve"> </w:t>
      </w:r>
      <w:r w:rsidR="00643B7E" w:rsidRPr="00400992">
        <w:rPr>
          <w:color w:val="C00000"/>
          <w:sz w:val="24"/>
          <w:szCs w:val="24"/>
        </w:rPr>
        <w:t>(</w:t>
      </w:r>
      <w:r w:rsidR="006A30A8" w:rsidRPr="00400992">
        <w:rPr>
          <w:color w:val="C00000"/>
          <w:sz w:val="24"/>
          <w:szCs w:val="24"/>
        </w:rPr>
        <w:t>3.1</w:t>
      </w:r>
      <w:r w:rsidR="00643B7E" w:rsidRPr="00400992">
        <w:rPr>
          <w:color w:val="C00000"/>
          <w:sz w:val="24"/>
          <w:szCs w:val="24"/>
        </w:rPr>
        <w:t>.1.3)</w:t>
      </w:r>
    </w:p>
    <w:p w14:paraId="1AF301C8" w14:textId="77777777" w:rsidR="00C4770B" w:rsidRPr="00C4770B" w:rsidRDefault="00C4770B" w:rsidP="00C4770B">
      <w:pPr>
        <w:pStyle w:val="ListParagraph"/>
        <w:rPr>
          <w:sz w:val="24"/>
          <w:szCs w:val="24"/>
        </w:rPr>
      </w:pPr>
    </w:p>
    <w:p w14:paraId="6E9CC4B9" w14:textId="2068375B" w:rsidR="00EE3059" w:rsidRDefault="00DD1984" w:rsidP="00F14190">
      <w:pPr>
        <w:pStyle w:val="ListParagraph"/>
        <w:numPr>
          <w:ilvl w:val="3"/>
          <w:numId w:val="8"/>
        </w:numPr>
        <w:ind w:left="1512"/>
        <w:rPr>
          <w:sz w:val="24"/>
          <w:szCs w:val="24"/>
        </w:rPr>
      </w:pPr>
      <w:r w:rsidRPr="5D7F77DF">
        <w:rPr>
          <w:sz w:val="24"/>
          <w:szCs w:val="24"/>
        </w:rPr>
        <w:t>Note</w:t>
      </w:r>
      <w:r w:rsidR="005F1BBC">
        <w:rPr>
          <w:sz w:val="24"/>
          <w:szCs w:val="24"/>
        </w:rPr>
        <w:t xml:space="preserve"> 1 to entry:</w:t>
      </w:r>
      <w:r w:rsidRPr="5D7F77DF">
        <w:rPr>
          <w:sz w:val="24"/>
          <w:szCs w:val="24"/>
        </w:rPr>
        <w:t xml:space="preserve"> </w:t>
      </w:r>
      <w:r w:rsidR="005F1BC2">
        <w:rPr>
          <w:sz w:val="24"/>
          <w:szCs w:val="24"/>
        </w:rPr>
        <w:t>T</w:t>
      </w:r>
      <w:r w:rsidRPr="5D7F77DF">
        <w:rPr>
          <w:sz w:val="24"/>
          <w:szCs w:val="24"/>
        </w:rPr>
        <w:t xml:space="preserve">he role of a biorisk management advisor may be differently named </w:t>
      </w:r>
      <w:r w:rsidR="005F1BC2">
        <w:rPr>
          <w:sz w:val="24"/>
          <w:szCs w:val="24"/>
        </w:rPr>
        <w:t>d</w:t>
      </w:r>
      <w:r w:rsidR="005F1BC2" w:rsidRPr="005F1BC2">
        <w:rPr>
          <w:sz w:val="24"/>
          <w:szCs w:val="24"/>
        </w:rPr>
        <w:t xml:space="preserve">epending on national guidelines and institutional traditions </w:t>
      </w:r>
      <w:r w:rsidR="000B149E">
        <w:rPr>
          <w:sz w:val="24"/>
          <w:szCs w:val="24"/>
        </w:rPr>
        <w:t>(</w:t>
      </w:r>
      <w:r w:rsidRPr="5D7F77DF">
        <w:rPr>
          <w:sz w:val="24"/>
          <w:szCs w:val="24"/>
        </w:rPr>
        <w:t>e.g.</w:t>
      </w:r>
      <w:r w:rsidR="000B149E">
        <w:rPr>
          <w:sz w:val="24"/>
          <w:szCs w:val="24"/>
        </w:rPr>
        <w:t>,</w:t>
      </w:r>
      <w:r w:rsidRPr="5D7F77DF">
        <w:rPr>
          <w:sz w:val="24"/>
          <w:szCs w:val="24"/>
        </w:rPr>
        <w:t xml:space="preserve"> biosafety officer, biosecurity officer, biorisk manager</w:t>
      </w:r>
      <w:r w:rsidR="000B149E">
        <w:rPr>
          <w:sz w:val="24"/>
          <w:szCs w:val="24"/>
        </w:rPr>
        <w:t>,</w:t>
      </w:r>
      <w:r w:rsidRPr="5D7F77DF">
        <w:rPr>
          <w:sz w:val="24"/>
          <w:szCs w:val="24"/>
        </w:rPr>
        <w:t xml:space="preserve"> or biorisk management officer</w:t>
      </w:r>
      <w:r w:rsidR="000B149E">
        <w:rPr>
          <w:sz w:val="24"/>
          <w:szCs w:val="24"/>
        </w:rPr>
        <w:t>)</w:t>
      </w:r>
      <w:r w:rsidRPr="5D7F77DF">
        <w:rPr>
          <w:sz w:val="24"/>
          <w:szCs w:val="24"/>
        </w:rPr>
        <w:t>.</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.1.3)</w:t>
      </w:r>
    </w:p>
    <w:p w14:paraId="71807377" w14:textId="77777777" w:rsidR="00C4770B" w:rsidRDefault="00C4770B" w:rsidP="00C4770B">
      <w:pPr>
        <w:pStyle w:val="ListParagraph"/>
        <w:ind w:left="1512"/>
        <w:rPr>
          <w:sz w:val="24"/>
          <w:szCs w:val="24"/>
        </w:rPr>
      </w:pPr>
    </w:p>
    <w:p w14:paraId="6592A2C3" w14:textId="6E64D8DA" w:rsidR="00DD1984" w:rsidRDefault="00B869E4" w:rsidP="00F14190">
      <w:pPr>
        <w:pStyle w:val="ListParagraph"/>
        <w:numPr>
          <w:ilvl w:val="2"/>
          <w:numId w:val="8"/>
        </w:numPr>
        <w:ind w:left="1008"/>
        <w:rPr>
          <w:sz w:val="24"/>
          <w:szCs w:val="24"/>
        </w:rPr>
      </w:pPr>
      <w:r w:rsidRPr="5D7F77DF">
        <w:rPr>
          <w:b/>
          <w:bCs/>
          <w:sz w:val="24"/>
          <w:szCs w:val="24"/>
        </w:rPr>
        <w:t>Biorisk Management Committee</w:t>
      </w:r>
      <w:r w:rsidRPr="5D7F77DF">
        <w:rPr>
          <w:sz w:val="24"/>
          <w:szCs w:val="24"/>
        </w:rPr>
        <w:t xml:space="preserve"> </w:t>
      </w:r>
      <w:r w:rsidR="005F1BBC" w:rsidRPr="5D7F77DF">
        <w:rPr>
          <w:b/>
          <w:bCs/>
          <w:sz w:val="24"/>
          <w:szCs w:val="24"/>
        </w:rPr>
        <w:t xml:space="preserve">- </w:t>
      </w:r>
      <w:r w:rsidRPr="5D7F77DF">
        <w:rPr>
          <w:sz w:val="24"/>
          <w:szCs w:val="24"/>
        </w:rPr>
        <w:t>Institutional committee of individuals competent in biorisk control and other representatives as appropriate.</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.1.3)</w:t>
      </w:r>
    </w:p>
    <w:p w14:paraId="457CE501" w14:textId="77777777" w:rsidR="00C4770B" w:rsidRDefault="00C4770B" w:rsidP="00C4770B">
      <w:pPr>
        <w:pStyle w:val="ListParagraph"/>
        <w:ind w:left="1008"/>
        <w:rPr>
          <w:sz w:val="24"/>
          <w:szCs w:val="24"/>
        </w:rPr>
      </w:pPr>
    </w:p>
    <w:p w14:paraId="3578EAC4" w14:textId="2DE0092D" w:rsidR="00B869E4" w:rsidRDefault="00EC7206" w:rsidP="00F14190">
      <w:pPr>
        <w:pStyle w:val="ListParagraph"/>
        <w:numPr>
          <w:ilvl w:val="2"/>
          <w:numId w:val="8"/>
        </w:numPr>
        <w:ind w:left="1008"/>
        <w:rPr>
          <w:sz w:val="24"/>
          <w:szCs w:val="24"/>
        </w:rPr>
      </w:pPr>
      <w:r w:rsidRPr="5D7F77DF">
        <w:rPr>
          <w:b/>
          <w:bCs/>
          <w:sz w:val="24"/>
          <w:szCs w:val="24"/>
        </w:rPr>
        <w:t xml:space="preserve">Biorisk Management System - </w:t>
      </w:r>
      <w:r w:rsidRPr="5D7F77DF">
        <w:rPr>
          <w:sz w:val="24"/>
          <w:szCs w:val="24"/>
        </w:rPr>
        <w:t xml:space="preserve">Management system or part of a management system used to establish </w:t>
      </w:r>
      <w:r w:rsidR="00780813">
        <w:rPr>
          <w:sz w:val="24"/>
          <w:szCs w:val="24"/>
        </w:rPr>
        <w:t>BRM</w:t>
      </w:r>
      <w:r w:rsidRPr="5D7F77DF">
        <w:rPr>
          <w:sz w:val="24"/>
          <w:szCs w:val="24"/>
        </w:rPr>
        <w:t xml:space="preserve"> policies, objectives, and processes to achieve those objectives.</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.1.1)</w:t>
      </w:r>
    </w:p>
    <w:p w14:paraId="31A78A90" w14:textId="77777777" w:rsidR="00C4770B" w:rsidRPr="00C4770B" w:rsidRDefault="00C4770B" w:rsidP="00C4770B">
      <w:pPr>
        <w:pStyle w:val="ListParagraph"/>
        <w:rPr>
          <w:sz w:val="24"/>
          <w:szCs w:val="24"/>
        </w:rPr>
      </w:pPr>
    </w:p>
    <w:p w14:paraId="70A5206D" w14:textId="06CCBF12" w:rsidR="00EC7206" w:rsidRDefault="002D6BAA" w:rsidP="00F14190">
      <w:pPr>
        <w:pStyle w:val="ListParagraph"/>
        <w:numPr>
          <w:ilvl w:val="3"/>
          <w:numId w:val="8"/>
        </w:numPr>
        <w:ind w:left="1512"/>
        <w:rPr>
          <w:sz w:val="24"/>
          <w:szCs w:val="24"/>
        </w:rPr>
      </w:pPr>
      <w:r w:rsidRPr="5D7F77DF">
        <w:rPr>
          <w:sz w:val="24"/>
          <w:szCs w:val="24"/>
        </w:rPr>
        <w:t xml:space="preserve">Note 1 to entry: A </w:t>
      </w:r>
      <w:r w:rsidR="00780813">
        <w:rPr>
          <w:sz w:val="24"/>
          <w:szCs w:val="24"/>
        </w:rPr>
        <w:t>BRM</w:t>
      </w:r>
      <w:r w:rsidRPr="5D7F77DF">
        <w:rPr>
          <w:sz w:val="24"/>
          <w:szCs w:val="24"/>
        </w:rPr>
        <w:t xml:space="preserve"> system addresses the control of biorisk(s).</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.1.1)</w:t>
      </w:r>
    </w:p>
    <w:p w14:paraId="632535C0" w14:textId="77777777" w:rsidR="00C4770B" w:rsidRDefault="00C4770B" w:rsidP="00C4770B">
      <w:pPr>
        <w:pStyle w:val="ListParagraph"/>
        <w:ind w:left="1512"/>
        <w:rPr>
          <w:sz w:val="24"/>
          <w:szCs w:val="24"/>
        </w:rPr>
      </w:pPr>
    </w:p>
    <w:p w14:paraId="453BA096" w14:textId="58D3206E" w:rsidR="002D6BAA" w:rsidRDefault="00D152A3" w:rsidP="00F14190">
      <w:pPr>
        <w:pStyle w:val="ListParagraph"/>
        <w:numPr>
          <w:ilvl w:val="2"/>
          <w:numId w:val="8"/>
        </w:numPr>
        <w:ind w:left="1008"/>
        <w:rPr>
          <w:sz w:val="24"/>
          <w:szCs w:val="24"/>
        </w:rPr>
      </w:pPr>
      <w:r w:rsidRPr="5D7F77DF">
        <w:rPr>
          <w:b/>
          <w:bCs/>
          <w:sz w:val="24"/>
          <w:szCs w:val="24"/>
        </w:rPr>
        <w:t xml:space="preserve">Biosafety - </w:t>
      </w:r>
      <w:r w:rsidRPr="5D7F77DF">
        <w:rPr>
          <w:sz w:val="24"/>
          <w:szCs w:val="24"/>
        </w:rPr>
        <w:t>Practices and controls that reduce the risk of unintentional exposure or release of biological materials.</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.1.1)</w:t>
      </w:r>
    </w:p>
    <w:p w14:paraId="02D7AB29" w14:textId="77777777" w:rsidR="00C4770B" w:rsidRDefault="00C4770B" w:rsidP="00C4770B">
      <w:pPr>
        <w:pStyle w:val="ListParagraph"/>
        <w:ind w:left="1008"/>
        <w:rPr>
          <w:sz w:val="24"/>
          <w:szCs w:val="24"/>
        </w:rPr>
      </w:pPr>
    </w:p>
    <w:p w14:paraId="138E787A" w14:textId="5920617E" w:rsidR="0059498D" w:rsidRDefault="00DE1553" w:rsidP="00F14190">
      <w:pPr>
        <w:pStyle w:val="ListParagraph"/>
        <w:numPr>
          <w:ilvl w:val="2"/>
          <w:numId w:val="8"/>
        </w:numPr>
        <w:ind w:left="1008"/>
        <w:rPr>
          <w:sz w:val="24"/>
          <w:szCs w:val="24"/>
        </w:rPr>
      </w:pPr>
      <w:bookmarkStart w:id="3" w:name="_Hlk58924679"/>
      <w:r w:rsidRPr="5D7F77DF">
        <w:rPr>
          <w:b/>
          <w:bCs/>
          <w:sz w:val="24"/>
          <w:szCs w:val="24"/>
        </w:rPr>
        <w:lastRenderedPageBreak/>
        <w:t>Biosafety Level (BSL)</w:t>
      </w:r>
      <w:bookmarkEnd w:id="3"/>
      <w:r w:rsidRPr="5D7F77DF">
        <w:rPr>
          <w:b/>
          <w:bCs/>
          <w:sz w:val="24"/>
          <w:szCs w:val="24"/>
        </w:rPr>
        <w:t xml:space="preserve"> - </w:t>
      </w:r>
      <w:r w:rsidRPr="5D7F77DF">
        <w:rPr>
          <w:sz w:val="24"/>
          <w:szCs w:val="24"/>
        </w:rPr>
        <w:t>Specific combinations of work practices, safety equipment, and facilities</w:t>
      </w:r>
      <w:r w:rsidR="004606C9">
        <w:rPr>
          <w:sz w:val="24"/>
          <w:szCs w:val="24"/>
        </w:rPr>
        <w:t xml:space="preserve"> </w:t>
      </w:r>
      <w:r w:rsidRPr="5D7F77DF">
        <w:rPr>
          <w:sz w:val="24"/>
          <w:szCs w:val="24"/>
        </w:rPr>
        <w:t xml:space="preserve">designed to minimize the exposure of workers and the environment to infectious agents. There are four </w:t>
      </w:r>
      <w:r w:rsidR="00D3155F">
        <w:rPr>
          <w:sz w:val="24"/>
          <w:szCs w:val="24"/>
        </w:rPr>
        <w:t>BSLs</w:t>
      </w:r>
      <w:r w:rsidRPr="5D7F77DF">
        <w:rPr>
          <w:sz w:val="24"/>
          <w:szCs w:val="24"/>
        </w:rPr>
        <w:t>.</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.1.8)</w:t>
      </w:r>
    </w:p>
    <w:p w14:paraId="0F137604" w14:textId="77777777" w:rsidR="00C4770B" w:rsidRPr="00C4770B" w:rsidRDefault="00C4770B" w:rsidP="00C4770B">
      <w:pPr>
        <w:pStyle w:val="ListParagraph"/>
        <w:rPr>
          <w:sz w:val="24"/>
          <w:szCs w:val="24"/>
        </w:rPr>
      </w:pPr>
    </w:p>
    <w:p w14:paraId="79FF54F4" w14:textId="584D710A" w:rsidR="00DE1553" w:rsidRPr="006A329E" w:rsidRDefault="006A329E" w:rsidP="00DE1553">
      <w:pPr>
        <w:pStyle w:val="ListParagraph"/>
        <w:numPr>
          <w:ilvl w:val="3"/>
          <w:numId w:val="8"/>
        </w:numPr>
        <w:rPr>
          <w:sz w:val="24"/>
          <w:szCs w:val="24"/>
        </w:rPr>
      </w:pPr>
      <w:bookmarkStart w:id="4" w:name="_Hlk58924688"/>
      <w:r w:rsidRPr="5D7F77DF">
        <w:rPr>
          <w:b/>
          <w:bCs/>
          <w:sz w:val="24"/>
          <w:szCs w:val="24"/>
        </w:rPr>
        <w:t xml:space="preserve">BSL </w:t>
      </w:r>
      <w:r w:rsidR="005D0743" w:rsidRPr="5D7F77DF">
        <w:rPr>
          <w:b/>
          <w:bCs/>
          <w:sz w:val="24"/>
          <w:szCs w:val="24"/>
        </w:rPr>
        <w:t xml:space="preserve">Level 1 </w:t>
      </w:r>
      <w:r w:rsidR="00A74803">
        <w:rPr>
          <w:b/>
          <w:bCs/>
          <w:sz w:val="24"/>
          <w:szCs w:val="24"/>
        </w:rPr>
        <w:t xml:space="preserve">(BSL-1) </w:t>
      </w:r>
      <w:bookmarkEnd w:id="4"/>
      <w:r w:rsidR="005D0743" w:rsidRPr="5D7F77DF">
        <w:rPr>
          <w:b/>
          <w:bCs/>
          <w:sz w:val="24"/>
          <w:szCs w:val="24"/>
        </w:rPr>
        <w:t xml:space="preserve">- </w:t>
      </w:r>
      <w:r w:rsidR="005D0743" w:rsidRPr="5D7F77DF">
        <w:rPr>
          <w:sz w:val="24"/>
          <w:szCs w:val="24"/>
        </w:rPr>
        <w:t>Practices, safety equipment, and facility design and construction are appropriate for undergraduate and secondary educational training and teaching laboratories and for other laboratories</w:t>
      </w:r>
      <w:r w:rsidR="004606C9">
        <w:rPr>
          <w:sz w:val="24"/>
          <w:szCs w:val="24"/>
        </w:rPr>
        <w:t>.</w:t>
      </w:r>
      <w:r w:rsidR="005D0743" w:rsidRPr="5D7F77DF">
        <w:rPr>
          <w:sz w:val="24"/>
          <w:szCs w:val="24"/>
        </w:rPr>
        <w:t xml:space="preserve"> </w:t>
      </w:r>
      <w:r w:rsidR="004606C9">
        <w:rPr>
          <w:sz w:val="24"/>
          <w:szCs w:val="24"/>
        </w:rPr>
        <w:t>Work</w:t>
      </w:r>
      <w:r w:rsidR="005D0743" w:rsidRPr="5D7F77DF">
        <w:rPr>
          <w:sz w:val="24"/>
          <w:szCs w:val="24"/>
        </w:rPr>
        <w:t xml:space="preserve"> is done with defined and characterized strains of viable microorganisms </w:t>
      </w:r>
      <w:r w:rsidR="005D0743" w:rsidRPr="5D7F77DF">
        <w:rPr>
          <w:i/>
          <w:iCs/>
          <w:sz w:val="24"/>
          <w:szCs w:val="24"/>
        </w:rPr>
        <w:t>not known to consistently cause disease</w:t>
      </w:r>
      <w:r w:rsidR="00F65F3D">
        <w:rPr>
          <w:i/>
          <w:iCs/>
          <w:sz w:val="24"/>
          <w:szCs w:val="24"/>
        </w:rPr>
        <w:t>s</w:t>
      </w:r>
      <w:r w:rsidR="005D0743" w:rsidRPr="5D7F77DF">
        <w:rPr>
          <w:i/>
          <w:iCs/>
          <w:sz w:val="24"/>
          <w:szCs w:val="24"/>
        </w:rPr>
        <w:t xml:space="preserve"> in healthy adult humans.</w:t>
      </w:r>
      <w:r w:rsidR="00643B7E">
        <w:rPr>
          <w:i/>
          <w:iCs/>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.1.8)</w:t>
      </w:r>
    </w:p>
    <w:p w14:paraId="5C8F5430" w14:textId="77777777" w:rsidR="006A329E" w:rsidRPr="005D0743" w:rsidRDefault="006A329E" w:rsidP="006A329E">
      <w:pPr>
        <w:pStyle w:val="ListParagraph"/>
        <w:ind w:left="1728"/>
        <w:rPr>
          <w:sz w:val="24"/>
          <w:szCs w:val="24"/>
        </w:rPr>
      </w:pPr>
    </w:p>
    <w:p w14:paraId="7E04CE02" w14:textId="647E31E8" w:rsidR="005D0743" w:rsidRPr="006A329E" w:rsidRDefault="006A329E" w:rsidP="00DE1553">
      <w:pPr>
        <w:pStyle w:val="ListParagraph"/>
        <w:numPr>
          <w:ilvl w:val="3"/>
          <w:numId w:val="8"/>
        </w:numPr>
        <w:rPr>
          <w:sz w:val="24"/>
          <w:szCs w:val="24"/>
        </w:rPr>
      </w:pPr>
      <w:bookmarkStart w:id="5" w:name="_Hlk58924696"/>
      <w:r w:rsidRPr="5D7F77DF">
        <w:rPr>
          <w:b/>
          <w:bCs/>
          <w:sz w:val="24"/>
          <w:szCs w:val="24"/>
        </w:rPr>
        <w:t xml:space="preserve">BSL </w:t>
      </w:r>
      <w:r w:rsidR="007E10A1" w:rsidRPr="5D7F77DF">
        <w:rPr>
          <w:b/>
          <w:bCs/>
          <w:sz w:val="24"/>
          <w:szCs w:val="24"/>
        </w:rPr>
        <w:t xml:space="preserve">Level 2 </w:t>
      </w:r>
      <w:r w:rsidR="00A74803">
        <w:rPr>
          <w:b/>
          <w:bCs/>
          <w:sz w:val="24"/>
          <w:szCs w:val="24"/>
        </w:rPr>
        <w:t xml:space="preserve">(BSL-2) </w:t>
      </w:r>
      <w:bookmarkEnd w:id="5"/>
      <w:r w:rsidR="007E10A1" w:rsidRPr="5D7F77DF">
        <w:rPr>
          <w:b/>
          <w:bCs/>
          <w:sz w:val="24"/>
          <w:szCs w:val="24"/>
        </w:rPr>
        <w:t xml:space="preserve">- </w:t>
      </w:r>
      <w:r w:rsidR="007E10A1" w:rsidRPr="5D7F77DF">
        <w:rPr>
          <w:sz w:val="24"/>
          <w:szCs w:val="24"/>
        </w:rPr>
        <w:t>Practices, safety equipment, and facility design and construction are applicable to clinical, diagnostic, teaching, and other laboratories</w:t>
      </w:r>
      <w:r w:rsidR="004606C9">
        <w:rPr>
          <w:sz w:val="24"/>
          <w:szCs w:val="24"/>
        </w:rPr>
        <w:t>.</w:t>
      </w:r>
      <w:r w:rsidR="007E10A1" w:rsidRPr="5D7F77DF">
        <w:rPr>
          <w:sz w:val="24"/>
          <w:szCs w:val="24"/>
        </w:rPr>
        <w:t xml:space="preserve"> </w:t>
      </w:r>
      <w:r w:rsidR="004606C9">
        <w:rPr>
          <w:sz w:val="24"/>
          <w:szCs w:val="24"/>
        </w:rPr>
        <w:t>Work</w:t>
      </w:r>
      <w:r w:rsidR="007E10A1" w:rsidRPr="5D7F77DF">
        <w:rPr>
          <w:sz w:val="24"/>
          <w:szCs w:val="24"/>
        </w:rPr>
        <w:t xml:space="preserve"> is done with the broad spectrum of indigenous </w:t>
      </w:r>
      <w:r w:rsidR="007E10A1" w:rsidRPr="5D7F77DF">
        <w:rPr>
          <w:i/>
          <w:iCs/>
          <w:sz w:val="24"/>
          <w:szCs w:val="24"/>
        </w:rPr>
        <w:t>moderate-risk agents that are present in the community and associated with human disease</w:t>
      </w:r>
      <w:r w:rsidR="00F65F3D">
        <w:rPr>
          <w:i/>
          <w:iCs/>
          <w:sz w:val="24"/>
          <w:szCs w:val="24"/>
        </w:rPr>
        <w:t>s</w:t>
      </w:r>
      <w:r w:rsidR="007E10A1" w:rsidRPr="5D7F77DF">
        <w:rPr>
          <w:i/>
          <w:iCs/>
          <w:sz w:val="24"/>
          <w:szCs w:val="24"/>
        </w:rPr>
        <w:t xml:space="preserve"> of varying severity.</w:t>
      </w:r>
      <w:r w:rsidR="00643B7E">
        <w:rPr>
          <w:i/>
          <w:iCs/>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.1.8)</w:t>
      </w:r>
    </w:p>
    <w:p w14:paraId="0D424999" w14:textId="77777777" w:rsidR="006A329E" w:rsidRPr="006A329E" w:rsidRDefault="006A329E" w:rsidP="006A329E">
      <w:pPr>
        <w:pStyle w:val="ListParagraph"/>
        <w:rPr>
          <w:sz w:val="24"/>
          <w:szCs w:val="24"/>
        </w:rPr>
      </w:pPr>
    </w:p>
    <w:p w14:paraId="36456621" w14:textId="5FC553F1" w:rsidR="007E10A1" w:rsidRPr="006A329E" w:rsidRDefault="006A329E" w:rsidP="00DE1553">
      <w:pPr>
        <w:pStyle w:val="ListParagraph"/>
        <w:numPr>
          <w:ilvl w:val="3"/>
          <w:numId w:val="8"/>
        </w:numPr>
        <w:rPr>
          <w:sz w:val="24"/>
          <w:szCs w:val="24"/>
        </w:rPr>
      </w:pPr>
      <w:bookmarkStart w:id="6" w:name="_Hlk58924710"/>
      <w:r w:rsidRPr="5D7F77DF">
        <w:rPr>
          <w:b/>
          <w:bCs/>
          <w:sz w:val="24"/>
          <w:szCs w:val="24"/>
        </w:rPr>
        <w:t xml:space="preserve">BSL </w:t>
      </w:r>
      <w:r w:rsidR="001F0400" w:rsidRPr="5D7F77DF">
        <w:rPr>
          <w:b/>
          <w:bCs/>
          <w:sz w:val="24"/>
          <w:szCs w:val="24"/>
        </w:rPr>
        <w:t xml:space="preserve">Level 3 </w:t>
      </w:r>
      <w:r w:rsidR="00A74803">
        <w:rPr>
          <w:b/>
          <w:bCs/>
          <w:sz w:val="24"/>
          <w:szCs w:val="24"/>
        </w:rPr>
        <w:t>(BSL-3)</w:t>
      </w:r>
      <w:bookmarkEnd w:id="6"/>
      <w:r w:rsidR="00A74803">
        <w:rPr>
          <w:b/>
          <w:bCs/>
          <w:sz w:val="24"/>
          <w:szCs w:val="24"/>
        </w:rPr>
        <w:t xml:space="preserve"> </w:t>
      </w:r>
      <w:r w:rsidR="001F0400" w:rsidRPr="5D7F77DF">
        <w:rPr>
          <w:b/>
          <w:bCs/>
          <w:sz w:val="24"/>
          <w:szCs w:val="24"/>
        </w:rPr>
        <w:t xml:space="preserve">- </w:t>
      </w:r>
      <w:r w:rsidR="001F0400" w:rsidRPr="5D7F77DF">
        <w:rPr>
          <w:sz w:val="24"/>
          <w:szCs w:val="24"/>
        </w:rPr>
        <w:t>Practices, safety equipment, and facility design and construction are applicable to clinical, diagnostic, teaching, research, or production facilities</w:t>
      </w:r>
      <w:r w:rsidR="004606C9">
        <w:rPr>
          <w:sz w:val="24"/>
          <w:szCs w:val="24"/>
        </w:rPr>
        <w:t>.</w:t>
      </w:r>
      <w:r w:rsidR="001F0400" w:rsidRPr="5D7F77DF">
        <w:rPr>
          <w:sz w:val="24"/>
          <w:szCs w:val="24"/>
        </w:rPr>
        <w:t xml:space="preserve"> </w:t>
      </w:r>
      <w:r w:rsidR="004606C9">
        <w:rPr>
          <w:sz w:val="24"/>
          <w:szCs w:val="24"/>
        </w:rPr>
        <w:t>Work</w:t>
      </w:r>
      <w:r w:rsidR="001F0400" w:rsidRPr="5D7F77DF">
        <w:rPr>
          <w:sz w:val="24"/>
          <w:szCs w:val="24"/>
        </w:rPr>
        <w:t xml:space="preserve"> is done with </w:t>
      </w:r>
      <w:r w:rsidR="001F0400" w:rsidRPr="5D7F77DF">
        <w:rPr>
          <w:i/>
          <w:iCs/>
          <w:sz w:val="24"/>
          <w:szCs w:val="24"/>
        </w:rPr>
        <w:t>indigenous or exotic agents with a potential for respiratory transmission, and which may cause serious and potential</w:t>
      </w:r>
      <w:r w:rsidR="009909FA">
        <w:rPr>
          <w:i/>
          <w:iCs/>
          <w:sz w:val="24"/>
          <w:szCs w:val="24"/>
        </w:rPr>
        <w:t>ly</w:t>
      </w:r>
      <w:r w:rsidR="001F0400" w:rsidRPr="5D7F77DF">
        <w:rPr>
          <w:i/>
          <w:iCs/>
          <w:sz w:val="24"/>
          <w:szCs w:val="24"/>
        </w:rPr>
        <w:t xml:space="preserve"> lethal infection.</w:t>
      </w:r>
      <w:r w:rsidR="00643B7E">
        <w:rPr>
          <w:i/>
          <w:iCs/>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.1.8)</w:t>
      </w:r>
    </w:p>
    <w:p w14:paraId="50986FED" w14:textId="77777777" w:rsidR="006A329E" w:rsidRPr="006A329E" w:rsidRDefault="006A329E" w:rsidP="006A329E">
      <w:pPr>
        <w:pStyle w:val="ListParagraph"/>
        <w:rPr>
          <w:sz w:val="24"/>
          <w:szCs w:val="24"/>
        </w:rPr>
      </w:pPr>
    </w:p>
    <w:p w14:paraId="61A3D409" w14:textId="3032341F" w:rsidR="001F0400" w:rsidRPr="006A329E" w:rsidRDefault="006A329E" w:rsidP="00DE1553">
      <w:pPr>
        <w:pStyle w:val="ListParagraph"/>
        <w:numPr>
          <w:ilvl w:val="3"/>
          <w:numId w:val="8"/>
        </w:numPr>
        <w:rPr>
          <w:sz w:val="24"/>
          <w:szCs w:val="24"/>
        </w:rPr>
      </w:pPr>
      <w:bookmarkStart w:id="7" w:name="_Hlk58924720"/>
      <w:r w:rsidRPr="5D7F77DF">
        <w:rPr>
          <w:b/>
          <w:bCs/>
          <w:sz w:val="24"/>
          <w:szCs w:val="24"/>
        </w:rPr>
        <w:t xml:space="preserve">BSL </w:t>
      </w:r>
      <w:r w:rsidR="00D87A5B" w:rsidRPr="5D7F77DF">
        <w:rPr>
          <w:b/>
          <w:bCs/>
          <w:sz w:val="24"/>
          <w:szCs w:val="24"/>
        </w:rPr>
        <w:t>Level 4</w:t>
      </w:r>
      <w:r w:rsidR="00A74803">
        <w:rPr>
          <w:b/>
          <w:bCs/>
          <w:sz w:val="24"/>
          <w:szCs w:val="24"/>
        </w:rPr>
        <w:t xml:space="preserve"> (BSL-4)</w:t>
      </w:r>
      <w:r w:rsidR="00D87A5B" w:rsidRPr="5D7F77DF">
        <w:rPr>
          <w:sz w:val="24"/>
          <w:szCs w:val="24"/>
        </w:rPr>
        <w:t xml:space="preserve"> </w:t>
      </w:r>
      <w:bookmarkEnd w:id="7"/>
      <w:r w:rsidR="00D87A5B" w:rsidRPr="004165DC">
        <w:rPr>
          <w:b/>
          <w:bCs/>
          <w:sz w:val="24"/>
          <w:szCs w:val="24"/>
        </w:rPr>
        <w:t>-</w:t>
      </w:r>
      <w:r w:rsidR="00D87A5B" w:rsidRPr="5D7F77DF">
        <w:rPr>
          <w:sz w:val="24"/>
          <w:szCs w:val="24"/>
        </w:rPr>
        <w:t xml:space="preserve"> Practices, safety equipment, and facility design and construction are applicable for work with </w:t>
      </w:r>
      <w:r w:rsidR="00D87A5B" w:rsidRPr="5D7F77DF">
        <w:rPr>
          <w:i/>
          <w:iCs/>
          <w:sz w:val="24"/>
          <w:szCs w:val="24"/>
        </w:rPr>
        <w:t xml:space="preserve">dangerous and exotic agents that pose a high individual risk of </w:t>
      </w:r>
      <w:r w:rsidR="005F1BBC" w:rsidRPr="5D7F77DF">
        <w:rPr>
          <w:i/>
          <w:iCs/>
          <w:sz w:val="24"/>
          <w:szCs w:val="24"/>
        </w:rPr>
        <w:t>life-threatening</w:t>
      </w:r>
      <w:r w:rsidR="00D87A5B" w:rsidRPr="5D7F77DF">
        <w:rPr>
          <w:i/>
          <w:iCs/>
          <w:sz w:val="24"/>
          <w:szCs w:val="24"/>
        </w:rPr>
        <w:t xml:space="preserve"> disease</w:t>
      </w:r>
      <w:r w:rsidR="00D87A5B" w:rsidRPr="5D7F77DF">
        <w:rPr>
          <w:sz w:val="24"/>
          <w:szCs w:val="24"/>
        </w:rPr>
        <w:t xml:space="preserve">, which </w:t>
      </w:r>
      <w:r w:rsidR="00D87A5B" w:rsidRPr="5D7F77DF">
        <w:rPr>
          <w:i/>
          <w:iCs/>
          <w:sz w:val="24"/>
          <w:szCs w:val="24"/>
        </w:rPr>
        <w:t>may be transmitted via the aerosol route and for which there is no available vaccine or therapy.</w:t>
      </w:r>
      <w:r w:rsidR="00643B7E">
        <w:rPr>
          <w:i/>
          <w:iCs/>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.1.8)</w:t>
      </w:r>
    </w:p>
    <w:p w14:paraId="7C175D36" w14:textId="77777777" w:rsidR="006A329E" w:rsidRPr="006A329E" w:rsidRDefault="006A329E" w:rsidP="006A329E">
      <w:pPr>
        <w:pStyle w:val="ListParagraph"/>
        <w:rPr>
          <w:sz w:val="24"/>
          <w:szCs w:val="24"/>
        </w:rPr>
      </w:pPr>
    </w:p>
    <w:p w14:paraId="77180799" w14:textId="6A08A052" w:rsidR="00D152A3" w:rsidRDefault="00502F77" w:rsidP="00F14190">
      <w:pPr>
        <w:pStyle w:val="ListParagraph"/>
        <w:numPr>
          <w:ilvl w:val="2"/>
          <w:numId w:val="8"/>
        </w:numPr>
        <w:ind w:left="1008"/>
        <w:rPr>
          <w:sz w:val="24"/>
          <w:szCs w:val="24"/>
        </w:rPr>
      </w:pPr>
      <w:r w:rsidRPr="5D7F77DF">
        <w:rPr>
          <w:b/>
          <w:bCs/>
          <w:sz w:val="24"/>
          <w:szCs w:val="24"/>
        </w:rPr>
        <w:t xml:space="preserve">Biosecurity - </w:t>
      </w:r>
      <w:r w:rsidRPr="5D7F77DF">
        <w:rPr>
          <w:sz w:val="24"/>
          <w:szCs w:val="24"/>
        </w:rPr>
        <w:t>Practices and controls that reduce the risk of loss, theft, misuse, diversion of, or intentional unauthorized release of biological materials.</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.1.1)</w:t>
      </w:r>
    </w:p>
    <w:p w14:paraId="570C4187" w14:textId="77777777" w:rsidR="006A329E" w:rsidRDefault="006A329E" w:rsidP="006A329E">
      <w:pPr>
        <w:pStyle w:val="ListParagraph"/>
        <w:ind w:left="1008"/>
        <w:rPr>
          <w:sz w:val="24"/>
          <w:szCs w:val="24"/>
        </w:rPr>
      </w:pPr>
    </w:p>
    <w:p w14:paraId="6165D0EA" w14:textId="32AB0C1F" w:rsidR="00502F77" w:rsidRDefault="00BF5173" w:rsidP="00F14190">
      <w:pPr>
        <w:pStyle w:val="ListParagraph"/>
        <w:numPr>
          <w:ilvl w:val="3"/>
          <w:numId w:val="8"/>
        </w:numPr>
        <w:ind w:left="1512"/>
        <w:rPr>
          <w:sz w:val="24"/>
          <w:szCs w:val="24"/>
        </w:rPr>
      </w:pPr>
      <w:r w:rsidRPr="5D7F77DF">
        <w:rPr>
          <w:sz w:val="24"/>
          <w:szCs w:val="24"/>
        </w:rPr>
        <w:t>Note 1 to entry: In the context of ISO 35001, biosecurity does not include all aspects of biosecurity in the sense of national or regional control measures to prevent the dissemination of non-indigenous species and pathogens.</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.1.1)</w:t>
      </w:r>
    </w:p>
    <w:p w14:paraId="458A1CF6" w14:textId="77777777" w:rsidR="006A329E" w:rsidRDefault="006A329E" w:rsidP="006A329E">
      <w:pPr>
        <w:pStyle w:val="ListParagraph"/>
        <w:ind w:left="1512"/>
        <w:rPr>
          <w:sz w:val="24"/>
          <w:szCs w:val="24"/>
        </w:rPr>
      </w:pPr>
    </w:p>
    <w:p w14:paraId="2C4C6EC0" w14:textId="658D7A24" w:rsidR="003B2AA3" w:rsidRDefault="00F521B4" w:rsidP="00F14190">
      <w:pPr>
        <w:pStyle w:val="ListParagraph"/>
        <w:numPr>
          <w:ilvl w:val="2"/>
          <w:numId w:val="8"/>
        </w:numPr>
        <w:ind w:left="1008"/>
        <w:rPr>
          <w:sz w:val="24"/>
          <w:szCs w:val="24"/>
        </w:rPr>
      </w:pPr>
      <w:r w:rsidRPr="5D7F77DF">
        <w:rPr>
          <w:b/>
          <w:bCs/>
          <w:color w:val="C00000"/>
          <w:sz w:val="24"/>
          <w:szCs w:val="24"/>
        </w:rPr>
        <w:t xml:space="preserve">Calibration </w:t>
      </w:r>
      <w:r w:rsidRPr="5D7F77DF">
        <w:rPr>
          <w:b/>
          <w:bCs/>
          <w:sz w:val="24"/>
          <w:szCs w:val="24"/>
        </w:rPr>
        <w:t xml:space="preserve">- </w:t>
      </w:r>
      <w:r w:rsidRPr="5D7F77DF">
        <w:rPr>
          <w:sz w:val="24"/>
          <w:szCs w:val="24"/>
        </w:rPr>
        <w:t>Correlation of the performance of equipment (e.g.</w:t>
      </w:r>
      <w:r w:rsidR="009909FA">
        <w:rPr>
          <w:sz w:val="24"/>
          <w:szCs w:val="24"/>
        </w:rPr>
        <w:t>,</w:t>
      </w:r>
      <w:r w:rsidRPr="5D7F77DF">
        <w:rPr>
          <w:sz w:val="24"/>
          <w:szCs w:val="24"/>
        </w:rPr>
        <w:t xml:space="preserve"> readings of an instrument) to a standard.</w:t>
      </w:r>
      <w:r w:rsidR="00643B7E">
        <w:rPr>
          <w:sz w:val="24"/>
          <w:szCs w:val="24"/>
        </w:rPr>
        <w:t xml:space="preserve"> </w:t>
      </w:r>
      <w:r w:rsidR="00643B7E" w:rsidRPr="00400992">
        <w:rPr>
          <w:color w:val="C00000"/>
          <w:sz w:val="24"/>
          <w:szCs w:val="24"/>
        </w:rPr>
        <w:t>(</w:t>
      </w:r>
      <w:r w:rsidR="001C2A44" w:rsidRPr="00400992">
        <w:rPr>
          <w:color w:val="C00000"/>
          <w:sz w:val="24"/>
          <w:szCs w:val="24"/>
        </w:rPr>
        <w:t>3.1</w:t>
      </w:r>
      <w:r w:rsidR="00643B7E" w:rsidRPr="00400992">
        <w:rPr>
          <w:color w:val="C00000"/>
          <w:sz w:val="24"/>
          <w:szCs w:val="24"/>
        </w:rPr>
        <w:t>.1.3)</w:t>
      </w:r>
    </w:p>
    <w:p w14:paraId="4EE656E5" w14:textId="77777777" w:rsidR="006A329E" w:rsidRDefault="006A329E" w:rsidP="006A329E">
      <w:pPr>
        <w:pStyle w:val="ListParagraph"/>
        <w:ind w:left="1008"/>
        <w:rPr>
          <w:sz w:val="24"/>
          <w:szCs w:val="24"/>
        </w:rPr>
      </w:pPr>
    </w:p>
    <w:p w14:paraId="62240A64" w14:textId="7B9D28E4" w:rsidR="00F521B4" w:rsidRDefault="0026314A" w:rsidP="00F14190">
      <w:pPr>
        <w:pStyle w:val="ListParagraph"/>
        <w:numPr>
          <w:ilvl w:val="2"/>
          <w:numId w:val="8"/>
        </w:numPr>
        <w:ind w:left="1008"/>
        <w:rPr>
          <w:sz w:val="24"/>
          <w:szCs w:val="24"/>
        </w:rPr>
      </w:pPr>
      <w:r w:rsidRPr="5D7F77DF">
        <w:rPr>
          <w:b/>
          <w:bCs/>
          <w:sz w:val="24"/>
          <w:szCs w:val="24"/>
        </w:rPr>
        <w:t xml:space="preserve">Certification - </w:t>
      </w:r>
      <w:r w:rsidRPr="5D7F77DF">
        <w:rPr>
          <w:sz w:val="24"/>
          <w:szCs w:val="24"/>
        </w:rPr>
        <w:t>Systematic, documented process to ensure systems perform in accordance with available certification standards or applicable validation guidance.</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.1.3)</w:t>
      </w:r>
    </w:p>
    <w:p w14:paraId="5670AD50" w14:textId="77777777" w:rsidR="006A329E" w:rsidRPr="006A329E" w:rsidRDefault="006A329E" w:rsidP="006A329E">
      <w:pPr>
        <w:pStyle w:val="ListParagraph"/>
        <w:rPr>
          <w:sz w:val="24"/>
          <w:szCs w:val="24"/>
        </w:rPr>
      </w:pPr>
    </w:p>
    <w:p w14:paraId="23A90856" w14:textId="72BD12B7" w:rsidR="0026314A" w:rsidRDefault="00E47D5B" w:rsidP="00F14190">
      <w:pPr>
        <w:pStyle w:val="ListParagraph"/>
        <w:numPr>
          <w:ilvl w:val="2"/>
          <w:numId w:val="8"/>
        </w:numPr>
        <w:ind w:left="1008"/>
        <w:rPr>
          <w:sz w:val="24"/>
          <w:szCs w:val="24"/>
        </w:rPr>
      </w:pPr>
      <w:r w:rsidRPr="5D7F77DF">
        <w:rPr>
          <w:b/>
          <w:bCs/>
          <w:sz w:val="24"/>
          <w:szCs w:val="24"/>
        </w:rPr>
        <w:t>Certifying Official(s)/Committee</w:t>
      </w:r>
      <w:r w:rsidR="005F1BBC">
        <w:rPr>
          <w:sz w:val="24"/>
          <w:szCs w:val="24"/>
        </w:rPr>
        <w:t xml:space="preserve"> </w:t>
      </w:r>
      <w:r w:rsidR="005F1BBC" w:rsidRPr="004165DC">
        <w:rPr>
          <w:b/>
          <w:bCs/>
          <w:sz w:val="24"/>
          <w:szCs w:val="24"/>
        </w:rPr>
        <w:t>-</w:t>
      </w:r>
      <w:r w:rsidR="005F1BBC" w:rsidRPr="005F1BBC">
        <w:rPr>
          <w:sz w:val="24"/>
          <w:szCs w:val="24"/>
        </w:rPr>
        <w:t xml:space="preserve"> </w:t>
      </w:r>
      <w:r w:rsidRPr="5D7F77DF">
        <w:rPr>
          <w:sz w:val="24"/>
          <w:szCs w:val="24"/>
        </w:rPr>
        <w:t xml:space="preserve">The person (or committee of people) in an organization responsible for certifying personnel for access to </w:t>
      </w:r>
      <w:r w:rsidR="007E1DA1" w:rsidRPr="007E1DA1">
        <w:rPr>
          <w:color w:val="C00000"/>
          <w:sz w:val="24"/>
          <w:szCs w:val="24"/>
        </w:rPr>
        <w:t>BSAT/EDP/VBM</w:t>
      </w:r>
      <w:r w:rsidRPr="5D7F77DF">
        <w:rPr>
          <w:sz w:val="24"/>
          <w:szCs w:val="24"/>
        </w:rPr>
        <w:t xml:space="preserve"> and Biological Restricted Areas.</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.1.8)</w:t>
      </w:r>
    </w:p>
    <w:p w14:paraId="318A6787" w14:textId="77777777" w:rsidR="006A329E" w:rsidRPr="006A329E" w:rsidRDefault="006A329E" w:rsidP="006A329E">
      <w:pPr>
        <w:pStyle w:val="ListParagraph"/>
        <w:rPr>
          <w:sz w:val="24"/>
          <w:szCs w:val="24"/>
        </w:rPr>
      </w:pPr>
    </w:p>
    <w:p w14:paraId="3DD275C5" w14:textId="4A490AE5" w:rsidR="00E47D5B" w:rsidRDefault="0031190F" w:rsidP="00F14190">
      <w:pPr>
        <w:pStyle w:val="ListParagraph"/>
        <w:numPr>
          <w:ilvl w:val="2"/>
          <w:numId w:val="8"/>
        </w:numPr>
        <w:ind w:left="1008"/>
        <w:rPr>
          <w:sz w:val="24"/>
          <w:szCs w:val="24"/>
        </w:rPr>
      </w:pPr>
      <w:r w:rsidRPr="5D7F77DF">
        <w:rPr>
          <w:b/>
          <w:bCs/>
          <w:color w:val="C00000"/>
          <w:sz w:val="24"/>
          <w:szCs w:val="24"/>
        </w:rPr>
        <w:t xml:space="preserve">Code of Conduct, Code of Ethics, Code of Practice </w:t>
      </w:r>
      <w:r w:rsidRPr="5D7F77DF">
        <w:rPr>
          <w:b/>
          <w:bCs/>
          <w:sz w:val="24"/>
          <w:szCs w:val="24"/>
        </w:rPr>
        <w:t xml:space="preserve">- </w:t>
      </w:r>
      <w:r w:rsidRPr="5D7F77DF">
        <w:rPr>
          <w:sz w:val="24"/>
          <w:szCs w:val="24"/>
        </w:rPr>
        <w:t xml:space="preserve">Non-legislated guidelines </w:t>
      </w:r>
      <w:r w:rsidR="009909FA">
        <w:rPr>
          <w:sz w:val="24"/>
          <w:szCs w:val="24"/>
        </w:rPr>
        <w:t>that</w:t>
      </w:r>
      <w:r w:rsidR="009909FA" w:rsidRPr="5D7F77DF">
        <w:rPr>
          <w:sz w:val="24"/>
          <w:szCs w:val="24"/>
        </w:rPr>
        <w:t xml:space="preserve"> </w:t>
      </w:r>
      <w:r w:rsidRPr="5D7F77DF">
        <w:rPr>
          <w:sz w:val="24"/>
          <w:szCs w:val="24"/>
        </w:rPr>
        <w:t>one or more organizations and individuals voluntarily agree to abide by</w:t>
      </w:r>
      <w:r w:rsidR="008E2CEE">
        <w:rPr>
          <w:sz w:val="24"/>
          <w:szCs w:val="24"/>
        </w:rPr>
        <w:t xml:space="preserve"> or</w:t>
      </w:r>
      <w:r w:rsidRPr="5D7F77DF">
        <w:rPr>
          <w:sz w:val="24"/>
          <w:szCs w:val="24"/>
        </w:rPr>
        <w:t xml:space="preserve"> set out the standard of conduct or behavior with respect to a particular activity.</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.1.2)</w:t>
      </w:r>
    </w:p>
    <w:p w14:paraId="358C45F6" w14:textId="77777777" w:rsidR="006A329E" w:rsidRPr="006A329E" w:rsidRDefault="006A329E" w:rsidP="006A329E">
      <w:pPr>
        <w:pStyle w:val="ListParagraph"/>
        <w:rPr>
          <w:sz w:val="24"/>
          <w:szCs w:val="24"/>
        </w:rPr>
      </w:pPr>
    </w:p>
    <w:p w14:paraId="5669C52D" w14:textId="1180CB15" w:rsidR="0031190F" w:rsidRPr="00D9178B" w:rsidRDefault="000C2A56" w:rsidP="00F14190">
      <w:pPr>
        <w:pStyle w:val="ListParagraph"/>
        <w:numPr>
          <w:ilvl w:val="2"/>
          <w:numId w:val="8"/>
        </w:numPr>
        <w:ind w:left="1008"/>
        <w:rPr>
          <w:sz w:val="24"/>
          <w:szCs w:val="24"/>
        </w:rPr>
      </w:pPr>
      <w:r w:rsidRPr="5D7F77DF">
        <w:rPr>
          <w:b/>
          <w:bCs/>
          <w:sz w:val="24"/>
          <w:szCs w:val="24"/>
        </w:rPr>
        <w:t xml:space="preserve">Community - </w:t>
      </w:r>
      <w:r w:rsidRPr="5D7F77DF">
        <w:rPr>
          <w:sz w:val="24"/>
          <w:szCs w:val="24"/>
        </w:rPr>
        <w:t xml:space="preserve">People outside the workplace </w:t>
      </w:r>
      <w:r w:rsidR="008E2CEE">
        <w:rPr>
          <w:sz w:val="24"/>
          <w:szCs w:val="24"/>
        </w:rPr>
        <w:t xml:space="preserve">are </w:t>
      </w:r>
      <w:r w:rsidRPr="5D7F77DF">
        <w:rPr>
          <w:sz w:val="24"/>
          <w:szCs w:val="24"/>
        </w:rPr>
        <w:t>potentially affected by the activities of the facility.</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.1.3)</w:t>
      </w:r>
    </w:p>
    <w:p w14:paraId="770633AE" w14:textId="77777777" w:rsidR="003A4245" w:rsidRPr="00D9178B" w:rsidRDefault="003A4245" w:rsidP="00D9178B">
      <w:pPr>
        <w:pStyle w:val="ListParagraph"/>
        <w:rPr>
          <w:sz w:val="24"/>
          <w:szCs w:val="24"/>
        </w:rPr>
      </w:pPr>
    </w:p>
    <w:p w14:paraId="18AB19B7" w14:textId="42FACA25" w:rsidR="003A4245" w:rsidRPr="00D9178B" w:rsidRDefault="003A4245" w:rsidP="00F14190">
      <w:pPr>
        <w:pStyle w:val="ListParagraph"/>
        <w:numPr>
          <w:ilvl w:val="2"/>
          <w:numId w:val="8"/>
        </w:numPr>
        <w:ind w:left="1008"/>
        <w:rPr>
          <w:sz w:val="24"/>
          <w:szCs w:val="24"/>
        </w:rPr>
      </w:pPr>
      <w:r w:rsidRPr="00D9178B">
        <w:rPr>
          <w:b/>
          <w:bCs/>
          <w:sz w:val="24"/>
          <w:szCs w:val="24"/>
        </w:rPr>
        <w:t>Competence</w:t>
      </w:r>
      <w:r w:rsidRPr="003A4245">
        <w:rPr>
          <w:sz w:val="24"/>
          <w:szCs w:val="24"/>
        </w:rPr>
        <w:t xml:space="preserve"> - Ability to apply knowledge and skills to achieve intended results</w:t>
      </w:r>
      <w:r>
        <w:rPr>
          <w:sz w:val="24"/>
          <w:szCs w:val="24"/>
        </w:rPr>
        <w:t xml:space="preserve">. </w:t>
      </w:r>
      <w:r w:rsidRPr="00400992">
        <w:rPr>
          <w:color w:val="C00000"/>
          <w:sz w:val="24"/>
          <w:szCs w:val="24"/>
        </w:rPr>
        <w:t>(</w:t>
      </w:r>
      <w:r w:rsidR="001C2A44" w:rsidRPr="00400992">
        <w:rPr>
          <w:color w:val="C00000"/>
          <w:sz w:val="24"/>
          <w:szCs w:val="24"/>
        </w:rPr>
        <w:t>3.1</w:t>
      </w:r>
      <w:r w:rsidRPr="00400992">
        <w:rPr>
          <w:color w:val="C00000"/>
          <w:sz w:val="24"/>
          <w:szCs w:val="24"/>
        </w:rPr>
        <w:t>.1.3)</w:t>
      </w:r>
    </w:p>
    <w:p w14:paraId="337B0293" w14:textId="77777777" w:rsidR="003A4245" w:rsidRPr="00D9178B" w:rsidRDefault="003A4245" w:rsidP="00D9178B">
      <w:pPr>
        <w:pStyle w:val="ListParagraph"/>
        <w:rPr>
          <w:sz w:val="24"/>
          <w:szCs w:val="24"/>
        </w:rPr>
      </w:pPr>
    </w:p>
    <w:p w14:paraId="4754FCC1" w14:textId="00DEECCF" w:rsidR="003A4245" w:rsidRDefault="003A4245" w:rsidP="00F14190">
      <w:pPr>
        <w:pStyle w:val="ListParagraph"/>
        <w:numPr>
          <w:ilvl w:val="2"/>
          <w:numId w:val="8"/>
        </w:numPr>
        <w:ind w:left="1008"/>
        <w:rPr>
          <w:sz w:val="24"/>
          <w:szCs w:val="24"/>
        </w:rPr>
      </w:pPr>
      <w:r w:rsidRPr="00D9178B">
        <w:rPr>
          <w:b/>
          <w:bCs/>
          <w:sz w:val="24"/>
          <w:szCs w:val="24"/>
        </w:rPr>
        <w:t>Concerning behaviors</w:t>
      </w:r>
      <w:r w:rsidRPr="003A4245">
        <w:rPr>
          <w:sz w:val="24"/>
          <w:szCs w:val="24"/>
        </w:rPr>
        <w:t xml:space="preserve"> </w:t>
      </w:r>
      <w:r w:rsidR="005F1BBC" w:rsidRPr="5D7F77DF">
        <w:rPr>
          <w:b/>
          <w:bCs/>
          <w:sz w:val="24"/>
          <w:szCs w:val="24"/>
        </w:rPr>
        <w:t xml:space="preserve">- </w:t>
      </w:r>
      <w:r w:rsidR="0047048C">
        <w:rPr>
          <w:sz w:val="24"/>
          <w:szCs w:val="24"/>
        </w:rPr>
        <w:t>A</w:t>
      </w:r>
      <w:r w:rsidRPr="003A4245">
        <w:rPr>
          <w:sz w:val="24"/>
          <w:szCs w:val="24"/>
        </w:rPr>
        <w:t>ny behavior that suggests the person may intend to commit violence or other harmful behavior</w:t>
      </w:r>
      <w:r>
        <w:rPr>
          <w:sz w:val="24"/>
          <w:szCs w:val="24"/>
        </w:rPr>
        <w:t>.</w:t>
      </w:r>
      <w:r w:rsidR="00FF594A">
        <w:rPr>
          <w:sz w:val="24"/>
          <w:szCs w:val="24"/>
        </w:rPr>
        <w:t xml:space="preserve"> </w:t>
      </w:r>
      <w:r w:rsidR="00FF594A" w:rsidRPr="00400992">
        <w:rPr>
          <w:color w:val="C00000"/>
          <w:sz w:val="24"/>
          <w:szCs w:val="24"/>
        </w:rPr>
        <w:t>(</w:t>
      </w:r>
      <w:r w:rsidR="001C2A44" w:rsidRPr="00400992">
        <w:rPr>
          <w:color w:val="C00000"/>
          <w:sz w:val="24"/>
          <w:szCs w:val="24"/>
        </w:rPr>
        <w:t>3</w:t>
      </w:r>
      <w:r w:rsidR="00FF594A" w:rsidRPr="00400992">
        <w:rPr>
          <w:color w:val="C00000"/>
          <w:sz w:val="24"/>
          <w:szCs w:val="24"/>
        </w:rPr>
        <w:t>.1.1.9)</w:t>
      </w:r>
    </w:p>
    <w:p w14:paraId="66263D5F" w14:textId="69685FAC" w:rsidR="006A329E" w:rsidRPr="006A329E" w:rsidRDefault="006A329E" w:rsidP="00D9178B">
      <w:pPr>
        <w:pStyle w:val="ListParagraph"/>
        <w:ind w:left="1008"/>
      </w:pPr>
    </w:p>
    <w:p w14:paraId="0CB92A10" w14:textId="1D25A57B" w:rsidR="00657433" w:rsidRDefault="00657433" w:rsidP="00F14190">
      <w:pPr>
        <w:pStyle w:val="ListParagraph"/>
        <w:numPr>
          <w:ilvl w:val="2"/>
          <w:numId w:val="8"/>
        </w:numPr>
        <w:ind w:left="1008"/>
        <w:rPr>
          <w:sz w:val="24"/>
          <w:szCs w:val="24"/>
        </w:rPr>
      </w:pPr>
      <w:r w:rsidRPr="5D7F77DF">
        <w:rPr>
          <w:b/>
          <w:bCs/>
          <w:sz w:val="24"/>
          <w:szCs w:val="24"/>
        </w:rPr>
        <w:t>Conformity</w:t>
      </w:r>
      <w:r w:rsidRPr="5D7F77DF">
        <w:rPr>
          <w:sz w:val="24"/>
          <w:szCs w:val="24"/>
        </w:rPr>
        <w:t xml:space="preserve"> </w:t>
      </w:r>
      <w:r w:rsidRPr="004165DC">
        <w:rPr>
          <w:b/>
          <w:bCs/>
          <w:sz w:val="24"/>
          <w:szCs w:val="24"/>
        </w:rPr>
        <w:t>-</w:t>
      </w:r>
      <w:r w:rsidRPr="5D7F77DF">
        <w:rPr>
          <w:sz w:val="24"/>
          <w:szCs w:val="24"/>
        </w:rPr>
        <w:t xml:space="preserve"> Fulfilment of a requirement.</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.1.1)</w:t>
      </w:r>
    </w:p>
    <w:p w14:paraId="0560F5DA" w14:textId="77777777" w:rsidR="006A329E" w:rsidRPr="006A329E" w:rsidRDefault="006A329E" w:rsidP="006A329E">
      <w:pPr>
        <w:pStyle w:val="ListParagraph"/>
        <w:rPr>
          <w:sz w:val="24"/>
          <w:szCs w:val="24"/>
        </w:rPr>
      </w:pPr>
    </w:p>
    <w:p w14:paraId="5518A9FD" w14:textId="5F601FF3" w:rsidR="006F7A08" w:rsidRDefault="006F7A08" w:rsidP="00F14190">
      <w:pPr>
        <w:pStyle w:val="ListParagraph"/>
        <w:numPr>
          <w:ilvl w:val="2"/>
          <w:numId w:val="8"/>
        </w:numPr>
        <w:ind w:left="1008"/>
        <w:rPr>
          <w:sz w:val="24"/>
          <w:szCs w:val="24"/>
        </w:rPr>
      </w:pPr>
      <w:r w:rsidRPr="5D7F77DF">
        <w:rPr>
          <w:b/>
          <w:bCs/>
          <w:sz w:val="24"/>
          <w:szCs w:val="24"/>
        </w:rPr>
        <w:t xml:space="preserve">Containment - </w:t>
      </w:r>
      <w:r w:rsidRPr="5D7F77DF">
        <w:rPr>
          <w:sz w:val="24"/>
          <w:szCs w:val="24"/>
        </w:rPr>
        <w:t>System for confining microorganisms or organisms or other entities within a defined space.</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.1.3)</w:t>
      </w:r>
    </w:p>
    <w:p w14:paraId="216F6276" w14:textId="77777777" w:rsidR="006A329E" w:rsidRPr="006A329E" w:rsidRDefault="006A329E" w:rsidP="006A329E">
      <w:pPr>
        <w:pStyle w:val="ListParagraph"/>
        <w:rPr>
          <w:sz w:val="24"/>
          <w:szCs w:val="24"/>
        </w:rPr>
      </w:pPr>
    </w:p>
    <w:p w14:paraId="4B23661D" w14:textId="6F33D126" w:rsidR="006F7A08" w:rsidRDefault="00F120F9" w:rsidP="00F14190">
      <w:pPr>
        <w:pStyle w:val="ListParagraph"/>
        <w:numPr>
          <w:ilvl w:val="2"/>
          <w:numId w:val="8"/>
        </w:numPr>
        <w:ind w:left="1008"/>
        <w:rPr>
          <w:sz w:val="24"/>
          <w:szCs w:val="24"/>
        </w:rPr>
      </w:pPr>
      <w:r w:rsidRPr="5D7F77DF">
        <w:rPr>
          <w:b/>
          <w:bCs/>
          <w:sz w:val="24"/>
          <w:szCs w:val="24"/>
        </w:rPr>
        <w:t xml:space="preserve">Continuing Evaluation - </w:t>
      </w:r>
      <w:r w:rsidRPr="5D7F77DF">
        <w:rPr>
          <w:sz w:val="24"/>
          <w:szCs w:val="24"/>
        </w:rPr>
        <w:t>The Certifying Official’s/Certifying Committee’s ongoing process by which PRP</w:t>
      </w:r>
      <w:r w:rsidR="008E2CEE">
        <w:rPr>
          <w:sz w:val="24"/>
          <w:szCs w:val="24"/>
        </w:rPr>
        <w:t>-</w:t>
      </w:r>
      <w:r w:rsidRPr="5D7F77DF">
        <w:rPr>
          <w:sz w:val="24"/>
          <w:szCs w:val="24"/>
        </w:rPr>
        <w:t>certified individuals are observed for compliance with reliability standards and consider duty performance, physical and psychological fitness, and on- and off-duty behavior and reliability on a continuing basis.</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.1.8)</w:t>
      </w:r>
    </w:p>
    <w:p w14:paraId="76A1D38D" w14:textId="77777777" w:rsidR="006A329E" w:rsidRPr="006A329E" w:rsidRDefault="006A329E" w:rsidP="006A329E">
      <w:pPr>
        <w:pStyle w:val="ListParagraph"/>
        <w:rPr>
          <w:sz w:val="24"/>
          <w:szCs w:val="24"/>
        </w:rPr>
      </w:pPr>
    </w:p>
    <w:p w14:paraId="529973BC" w14:textId="6259A789" w:rsidR="00F120F9" w:rsidRDefault="00256B5D" w:rsidP="00F14190">
      <w:pPr>
        <w:pStyle w:val="ListParagraph"/>
        <w:numPr>
          <w:ilvl w:val="2"/>
          <w:numId w:val="8"/>
        </w:numPr>
        <w:ind w:left="1008"/>
        <w:rPr>
          <w:sz w:val="24"/>
          <w:szCs w:val="24"/>
        </w:rPr>
      </w:pPr>
      <w:r w:rsidRPr="5D7F77DF">
        <w:rPr>
          <w:b/>
          <w:bCs/>
          <w:sz w:val="24"/>
          <w:szCs w:val="24"/>
        </w:rPr>
        <w:t xml:space="preserve">Continual Improvement - </w:t>
      </w:r>
      <w:r w:rsidRPr="5D7F77DF">
        <w:rPr>
          <w:sz w:val="24"/>
          <w:szCs w:val="24"/>
        </w:rPr>
        <w:t>Recurring activity to enhance performance</w:t>
      </w:r>
      <w:r w:rsidR="005A3935" w:rsidRPr="5D7F77DF">
        <w:rPr>
          <w:sz w:val="24"/>
          <w:szCs w:val="24"/>
        </w:rPr>
        <w:t>.</w:t>
      </w:r>
      <w:r w:rsidR="003A4245">
        <w:rPr>
          <w:sz w:val="24"/>
          <w:szCs w:val="24"/>
        </w:rPr>
        <w:t xml:space="preserve"> </w:t>
      </w:r>
      <w:r w:rsidR="003A4245" w:rsidRPr="00400992">
        <w:rPr>
          <w:color w:val="C00000"/>
          <w:sz w:val="24"/>
          <w:szCs w:val="24"/>
        </w:rPr>
        <w:t>(</w:t>
      </w:r>
      <w:r w:rsidR="001C2A44" w:rsidRPr="00400992">
        <w:rPr>
          <w:color w:val="C00000"/>
          <w:sz w:val="24"/>
          <w:szCs w:val="24"/>
        </w:rPr>
        <w:t>3.1</w:t>
      </w:r>
      <w:r w:rsidR="003A4245" w:rsidRPr="00400992">
        <w:rPr>
          <w:color w:val="C00000"/>
          <w:sz w:val="24"/>
          <w:szCs w:val="24"/>
        </w:rPr>
        <w:t>.1.1)</w:t>
      </w:r>
    </w:p>
    <w:p w14:paraId="1ED6A946" w14:textId="77777777" w:rsidR="006A329E" w:rsidRPr="006A329E" w:rsidRDefault="006A329E" w:rsidP="006A329E">
      <w:pPr>
        <w:pStyle w:val="ListParagraph"/>
        <w:rPr>
          <w:sz w:val="24"/>
          <w:szCs w:val="24"/>
        </w:rPr>
      </w:pPr>
    </w:p>
    <w:p w14:paraId="15A463A9" w14:textId="31EB9677" w:rsidR="005A3935" w:rsidRDefault="007A4C8A" w:rsidP="00F14190">
      <w:pPr>
        <w:pStyle w:val="ListParagraph"/>
        <w:numPr>
          <w:ilvl w:val="2"/>
          <w:numId w:val="8"/>
        </w:numPr>
        <w:ind w:left="1008"/>
        <w:rPr>
          <w:sz w:val="24"/>
          <w:szCs w:val="24"/>
        </w:rPr>
      </w:pPr>
      <w:r w:rsidRPr="5D7F77DF">
        <w:rPr>
          <w:b/>
          <w:bCs/>
          <w:sz w:val="24"/>
          <w:szCs w:val="24"/>
        </w:rPr>
        <w:t>Control -</w:t>
      </w:r>
      <w:r w:rsidRPr="5D7F77DF">
        <w:rPr>
          <w:sz w:val="24"/>
          <w:szCs w:val="24"/>
        </w:rPr>
        <w:t xml:space="preserve"> Control is the combination of engineered and procedural measures that ensure VBM </w:t>
      </w:r>
      <w:r w:rsidR="003F5977">
        <w:rPr>
          <w:sz w:val="24"/>
          <w:szCs w:val="24"/>
        </w:rPr>
        <w:t>(</w:t>
      </w:r>
      <w:r w:rsidRPr="5D7F77DF">
        <w:rPr>
          <w:sz w:val="24"/>
          <w:szCs w:val="24"/>
        </w:rPr>
        <w:t xml:space="preserve">see definition below) </w:t>
      </w:r>
      <w:r w:rsidR="008E2CEE">
        <w:rPr>
          <w:sz w:val="24"/>
          <w:szCs w:val="24"/>
        </w:rPr>
        <w:t xml:space="preserve">is </w:t>
      </w:r>
      <w:r w:rsidR="00401613">
        <w:rPr>
          <w:sz w:val="24"/>
          <w:szCs w:val="24"/>
        </w:rPr>
        <w:t xml:space="preserve">only </w:t>
      </w:r>
      <w:r w:rsidRPr="5D7F77DF">
        <w:rPr>
          <w:sz w:val="24"/>
          <w:szCs w:val="24"/>
        </w:rPr>
        <w:t>used as intended.</w:t>
      </w:r>
      <w:r w:rsidR="00A06951">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.1.2)</w:t>
      </w:r>
    </w:p>
    <w:p w14:paraId="71468817" w14:textId="77777777" w:rsidR="006A329E" w:rsidRPr="006A329E" w:rsidRDefault="006A329E" w:rsidP="006A329E">
      <w:pPr>
        <w:pStyle w:val="ListParagraph"/>
        <w:rPr>
          <w:sz w:val="24"/>
          <w:szCs w:val="24"/>
        </w:rPr>
      </w:pPr>
    </w:p>
    <w:p w14:paraId="006C8636" w14:textId="556277AA" w:rsidR="007A4C8A" w:rsidRDefault="00341B41" w:rsidP="00F14190">
      <w:pPr>
        <w:pStyle w:val="ListParagraph"/>
        <w:numPr>
          <w:ilvl w:val="2"/>
          <w:numId w:val="8"/>
        </w:numPr>
        <w:ind w:left="1008"/>
        <w:rPr>
          <w:sz w:val="24"/>
          <w:szCs w:val="24"/>
        </w:rPr>
      </w:pPr>
      <w:r w:rsidRPr="5D7F77DF">
        <w:rPr>
          <w:b/>
          <w:bCs/>
          <w:color w:val="C00000"/>
          <w:sz w:val="24"/>
          <w:szCs w:val="24"/>
        </w:rPr>
        <w:t>Corrective Action</w:t>
      </w:r>
      <w:r w:rsidRPr="5D7F77DF">
        <w:rPr>
          <w:sz w:val="24"/>
          <w:szCs w:val="24"/>
        </w:rPr>
        <w:t xml:space="preserve"> </w:t>
      </w:r>
      <w:r w:rsidRPr="004165DC">
        <w:rPr>
          <w:b/>
          <w:bCs/>
          <w:sz w:val="24"/>
          <w:szCs w:val="24"/>
        </w:rPr>
        <w:t>-</w:t>
      </w:r>
      <w:r w:rsidRPr="5D7F77DF">
        <w:rPr>
          <w:sz w:val="24"/>
          <w:szCs w:val="24"/>
        </w:rPr>
        <w:t xml:space="preserve"> Action to eliminate the cause of nonconformity and to prevent </w:t>
      </w:r>
      <w:r w:rsidR="00401613">
        <w:rPr>
          <w:sz w:val="24"/>
          <w:szCs w:val="24"/>
        </w:rPr>
        <w:t xml:space="preserve">a </w:t>
      </w:r>
      <w:r w:rsidRPr="5D7F77DF">
        <w:rPr>
          <w:sz w:val="24"/>
          <w:szCs w:val="24"/>
        </w:rPr>
        <w:t>recurrence.</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72643B24" w14:textId="77777777" w:rsidR="006A329E" w:rsidRPr="006A329E" w:rsidRDefault="006A329E" w:rsidP="006A329E">
      <w:pPr>
        <w:pStyle w:val="ListParagraph"/>
        <w:rPr>
          <w:sz w:val="24"/>
          <w:szCs w:val="24"/>
        </w:rPr>
      </w:pPr>
    </w:p>
    <w:p w14:paraId="794EC0C7" w14:textId="0B1E10EF" w:rsidR="00341B41" w:rsidRDefault="00404E82" w:rsidP="00F14190">
      <w:pPr>
        <w:pStyle w:val="ListParagraph"/>
        <w:numPr>
          <w:ilvl w:val="2"/>
          <w:numId w:val="8"/>
        </w:numPr>
        <w:ind w:left="1008"/>
        <w:rPr>
          <w:sz w:val="24"/>
          <w:szCs w:val="24"/>
        </w:rPr>
      </w:pPr>
      <w:r w:rsidRPr="5D7F77DF">
        <w:rPr>
          <w:b/>
          <w:bCs/>
          <w:color w:val="C00000"/>
          <w:sz w:val="24"/>
          <w:szCs w:val="24"/>
        </w:rPr>
        <w:t>Decontamination</w:t>
      </w:r>
      <w:r w:rsidRPr="5D7F77DF">
        <w:rPr>
          <w:color w:val="C00000"/>
          <w:sz w:val="24"/>
          <w:szCs w:val="24"/>
        </w:rPr>
        <w:t xml:space="preserve"> </w:t>
      </w:r>
      <w:r w:rsidRPr="004165DC">
        <w:rPr>
          <w:b/>
          <w:bCs/>
          <w:sz w:val="24"/>
          <w:szCs w:val="24"/>
        </w:rPr>
        <w:t>-</w:t>
      </w:r>
      <w:r w:rsidRPr="5D7F77DF">
        <w:rPr>
          <w:sz w:val="24"/>
          <w:szCs w:val="24"/>
        </w:rPr>
        <w:t xml:space="preserve"> Procedure that eliminates or reduces biological agents and toxins to a safe level with respect to the transmission of infection or other adverse effects.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2614887B" w14:textId="77777777" w:rsidR="006A329E" w:rsidRPr="006A329E" w:rsidRDefault="006A329E" w:rsidP="006A329E">
      <w:pPr>
        <w:pStyle w:val="ListParagraph"/>
        <w:rPr>
          <w:sz w:val="24"/>
          <w:szCs w:val="24"/>
        </w:rPr>
      </w:pPr>
    </w:p>
    <w:p w14:paraId="10FF8B89" w14:textId="0D89AAD4" w:rsidR="00404E82" w:rsidRDefault="007C3E9A" w:rsidP="00F14190">
      <w:pPr>
        <w:pStyle w:val="ListParagraph"/>
        <w:numPr>
          <w:ilvl w:val="2"/>
          <w:numId w:val="8"/>
        </w:numPr>
        <w:ind w:left="1008"/>
        <w:rPr>
          <w:sz w:val="24"/>
          <w:szCs w:val="24"/>
        </w:rPr>
      </w:pPr>
      <w:r w:rsidRPr="5D7F77DF">
        <w:rPr>
          <w:b/>
          <w:bCs/>
          <w:color w:val="C00000"/>
          <w:sz w:val="24"/>
          <w:szCs w:val="24"/>
        </w:rPr>
        <w:lastRenderedPageBreak/>
        <w:t>Disinfection</w:t>
      </w:r>
      <w:r w:rsidRPr="5D7F77DF">
        <w:rPr>
          <w:b/>
          <w:bCs/>
          <w:sz w:val="24"/>
          <w:szCs w:val="24"/>
        </w:rPr>
        <w:t xml:space="preserve"> - </w:t>
      </w:r>
      <w:r w:rsidRPr="5D7F77DF">
        <w:rPr>
          <w:sz w:val="24"/>
          <w:szCs w:val="24"/>
        </w:rPr>
        <w:t>Process to reduce the number of microorganisms, but not usually of bacterial spores, without necessarily killing or removing all organisms.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.1.3)</w:t>
      </w:r>
    </w:p>
    <w:p w14:paraId="40E4B53E" w14:textId="77777777" w:rsidR="006A329E" w:rsidRPr="006A329E" w:rsidRDefault="006A329E" w:rsidP="006A329E">
      <w:pPr>
        <w:pStyle w:val="ListParagraph"/>
        <w:rPr>
          <w:sz w:val="24"/>
          <w:szCs w:val="24"/>
        </w:rPr>
      </w:pPr>
    </w:p>
    <w:p w14:paraId="6E67F24D" w14:textId="7F85664E" w:rsidR="007C3E9A" w:rsidRDefault="00936C2D" w:rsidP="00F14190">
      <w:pPr>
        <w:pStyle w:val="ListParagraph"/>
        <w:numPr>
          <w:ilvl w:val="2"/>
          <w:numId w:val="8"/>
        </w:numPr>
        <w:ind w:left="1008"/>
        <w:rPr>
          <w:sz w:val="24"/>
          <w:szCs w:val="24"/>
        </w:rPr>
      </w:pPr>
      <w:r w:rsidRPr="5D7F77DF">
        <w:rPr>
          <w:b/>
          <w:bCs/>
          <w:sz w:val="24"/>
          <w:szCs w:val="24"/>
        </w:rPr>
        <w:t xml:space="preserve">Disqualification - </w:t>
      </w:r>
      <w:r w:rsidRPr="5D7F77DF">
        <w:rPr>
          <w:sz w:val="24"/>
          <w:szCs w:val="24"/>
        </w:rPr>
        <w:t>An</w:t>
      </w:r>
      <w:r w:rsidR="00401613">
        <w:rPr>
          <w:sz w:val="24"/>
          <w:szCs w:val="24"/>
        </w:rPr>
        <w:t>y</w:t>
      </w:r>
      <w:r w:rsidRPr="5D7F77DF">
        <w:rPr>
          <w:sz w:val="24"/>
          <w:szCs w:val="24"/>
        </w:rPr>
        <w:t xml:space="preserve"> action</w:t>
      </w:r>
      <w:r w:rsidR="008E2CEE">
        <w:rPr>
          <w:sz w:val="24"/>
          <w:szCs w:val="24"/>
        </w:rPr>
        <w:t xml:space="preserve"> that is</w:t>
      </w:r>
      <w:r w:rsidRPr="5D7F77DF">
        <w:rPr>
          <w:sz w:val="24"/>
          <w:szCs w:val="24"/>
        </w:rPr>
        <w:t xml:space="preserve"> taken based on the receipt of disqualifying information to terminate the BPRP certification of an individual in training or being considered for assignment to duties involving access to </w:t>
      </w:r>
      <w:r w:rsidR="007E1DA1" w:rsidRPr="007E1DA1">
        <w:rPr>
          <w:color w:val="C00000"/>
          <w:sz w:val="24"/>
          <w:szCs w:val="24"/>
        </w:rPr>
        <w:t>BSAT/EDP/VBM</w:t>
      </w:r>
      <w:r w:rsidRPr="5D7F77DF">
        <w:rPr>
          <w:sz w:val="24"/>
          <w:szCs w:val="24"/>
        </w:rPr>
        <w:t>.</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.1.8)</w:t>
      </w:r>
    </w:p>
    <w:p w14:paraId="76A17D72" w14:textId="77777777" w:rsidR="006A329E" w:rsidRPr="006A329E" w:rsidRDefault="006A329E" w:rsidP="006A329E">
      <w:pPr>
        <w:pStyle w:val="ListParagraph"/>
        <w:rPr>
          <w:sz w:val="24"/>
          <w:szCs w:val="24"/>
        </w:rPr>
      </w:pPr>
    </w:p>
    <w:p w14:paraId="0EE9102C" w14:textId="3D95A97F" w:rsidR="00936C2D" w:rsidRDefault="0034532E" w:rsidP="00F14190">
      <w:pPr>
        <w:pStyle w:val="ListParagraph"/>
        <w:numPr>
          <w:ilvl w:val="2"/>
          <w:numId w:val="8"/>
        </w:numPr>
        <w:ind w:left="1008"/>
        <w:rPr>
          <w:sz w:val="24"/>
          <w:szCs w:val="24"/>
        </w:rPr>
      </w:pPr>
      <w:r w:rsidRPr="5D7F77DF">
        <w:rPr>
          <w:b/>
          <w:bCs/>
          <w:sz w:val="24"/>
          <w:szCs w:val="24"/>
        </w:rPr>
        <w:t xml:space="preserve">Documented Information - </w:t>
      </w:r>
      <w:r w:rsidR="0047048C">
        <w:rPr>
          <w:sz w:val="24"/>
          <w:szCs w:val="24"/>
        </w:rPr>
        <w:t>I</w:t>
      </w:r>
      <w:r w:rsidRPr="5D7F77DF">
        <w:rPr>
          <w:sz w:val="24"/>
          <w:szCs w:val="24"/>
        </w:rPr>
        <w:t>nformation required to be controlled and maintained by an organization and the medium on which it is contained.</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531FDE4" w14:textId="77777777" w:rsidR="006A329E" w:rsidRPr="006A329E" w:rsidRDefault="006A329E" w:rsidP="006A329E">
      <w:pPr>
        <w:pStyle w:val="ListParagraph"/>
        <w:rPr>
          <w:sz w:val="24"/>
          <w:szCs w:val="24"/>
        </w:rPr>
      </w:pPr>
    </w:p>
    <w:p w14:paraId="56178D72" w14:textId="2CCEEB9F" w:rsidR="0034532E" w:rsidRDefault="00980515" w:rsidP="00F14190">
      <w:pPr>
        <w:pStyle w:val="ListParagraph"/>
        <w:numPr>
          <w:ilvl w:val="3"/>
          <w:numId w:val="8"/>
        </w:numPr>
        <w:ind w:left="1512"/>
        <w:rPr>
          <w:sz w:val="24"/>
          <w:szCs w:val="24"/>
        </w:rPr>
      </w:pPr>
      <w:r w:rsidRPr="5D7F77DF">
        <w:rPr>
          <w:sz w:val="24"/>
          <w:szCs w:val="24"/>
        </w:rPr>
        <w:t>Note 1 to entry: Documented information can be in any format and media and from any source.</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9FF82DD" w14:textId="77777777" w:rsidR="006A329E" w:rsidRDefault="006A329E" w:rsidP="006A329E">
      <w:pPr>
        <w:pStyle w:val="ListParagraph"/>
        <w:ind w:left="1512"/>
        <w:rPr>
          <w:sz w:val="24"/>
          <w:szCs w:val="24"/>
        </w:rPr>
      </w:pPr>
    </w:p>
    <w:p w14:paraId="6CE6616D" w14:textId="48FB1E23" w:rsidR="00980515" w:rsidRDefault="00A606B4" w:rsidP="00F14190">
      <w:pPr>
        <w:pStyle w:val="ListParagraph"/>
        <w:numPr>
          <w:ilvl w:val="3"/>
          <w:numId w:val="8"/>
        </w:numPr>
        <w:ind w:left="1512"/>
        <w:rPr>
          <w:sz w:val="24"/>
          <w:szCs w:val="24"/>
        </w:rPr>
      </w:pPr>
      <w:r w:rsidRPr="5D7F77DF">
        <w:rPr>
          <w:sz w:val="24"/>
          <w:szCs w:val="24"/>
        </w:rPr>
        <w:t>Note 2 to entry: Documented information can refer to:</w:t>
      </w:r>
      <w:r w:rsidR="009458EC">
        <w:rPr>
          <w:sz w:val="24"/>
          <w:szCs w:val="24"/>
        </w:rPr>
        <w:t xml:space="preserve"> </w:t>
      </w:r>
    </w:p>
    <w:p w14:paraId="6B6D2795" w14:textId="77777777" w:rsidR="006A329E" w:rsidRPr="006A329E" w:rsidRDefault="006A329E" w:rsidP="006A329E">
      <w:pPr>
        <w:pStyle w:val="ListParagraph"/>
        <w:rPr>
          <w:sz w:val="24"/>
          <w:szCs w:val="24"/>
        </w:rPr>
      </w:pPr>
    </w:p>
    <w:p w14:paraId="7A337FA2" w14:textId="319446D4" w:rsidR="00A606B4" w:rsidRDefault="00576844" w:rsidP="00F14190">
      <w:pPr>
        <w:pStyle w:val="ListParagraph"/>
        <w:numPr>
          <w:ilvl w:val="4"/>
          <w:numId w:val="8"/>
        </w:numPr>
        <w:ind w:left="2016"/>
        <w:rPr>
          <w:sz w:val="24"/>
          <w:szCs w:val="24"/>
        </w:rPr>
      </w:pPr>
      <w:r w:rsidRPr="5D7F77DF">
        <w:rPr>
          <w:sz w:val="24"/>
          <w:szCs w:val="24"/>
        </w:rPr>
        <w:t>I</w:t>
      </w:r>
      <w:r w:rsidR="003C2B48" w:rsidRPr="5D7F77DF">
        <w:rPr>
          <w:sz w:val="24"/>
          <w:szCs w:val="24"/>
        </w:rPr>
        <w:t xml:space="preserve">nformation on the </w:t>
      </w:r>
      <w:r w:rsidR="00780813">
        <w:rPr>
          <w:sz w:val="24"/>
          <w:szCs w:val="24"/>
        </w:rPr>
        <w:t>BRM</w:t>
      </w:r>
      <w:r w:rsidR="003C2B48" w:rsidRPr="5D7F77DF">
        <w:rPr>
          <w:sz w:val="24"/>
          <w:szCs w:val="24"/>
        </w:rPr>
        <w:t xml:space="preserve"> system, including related processes.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E41065C" w14:textId="477BD63C" w:rsidR="003C2B48" w:rsidRDefault="0018492D" w:rsidP="00F14190">
      <w:pPr>
        <w:pStyle w:val="ListParagraph"/>
        <w:numPr>
          <w:ilvl w:val="4"/>
          <w:numId w:val="8"/>
        </w:numPr>
        <w:ind w:left="2016"/>
        <w:rPr>
          <w:sz w:val="24"/>
          <w:szCs w:val="24"/>
        </w:rPr>
      </w:pPr>
      <w:r w:rsidRPr="5D7F77DF">
        <w:rPr>
          <w:sz w:val="24"/>
          <w:szCs w:val="24"/>
        </w:rPr>
        <w:t>Information</w:t>
      </w:r>
      <w:r w:rsidR="00401613">
        <w:rPr>
          <w:sz w:val="24"/>
          <w:szCs w:val="24"/>
        </w:rPr>
        <w:t xml:space="preserve"> that is</w:t>
      </w:r>
      <w:r w:rsidRPr="5D7F77DF">
        <w:rPr>
          <w:sz w:val="24"/>
          <w:szCs w:val="24"/>
        </w:rPr>
        <w:t xml:space="preserve"> created </w:t>
      </w:r>
      <w:proofErr w:type="gramStart"/>
      <w:r w:rsidRPr="5D7F77DF">
        <w:rPr>
          <w:sz w:val="24"/>
          <w:szCs w:val="24"/>
        </w:rPr>
        <w:t>in order for</w:t>
      </w:r>
      <w:proofErr w:type="gramEnd"/>
      <w:r w:rsidRPr="5D7F77DF">
        <w:rPr>
          <w:sz w:val="24"/>
          <w:szCs w:val="24"/>
        </w:rPr>
        <w:t xml:space="preserve"> the organization to operate (documentation)</w:t>
      </w:r>
      <w:r w:rsidR="00E533A3" w:rsidRPr="5D7F77DF">
        <w:rPr>
          <w:sz w:val="24"/>
          <w:szCs w:val="24"/>
        </w:rPr>
        <w:t>.</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60C15E3" w14:textId="44542F88" w:rsidR="0018492D" w:rsidRDefault="00E533A3" w:rsidP="00F14190">
      <w:pPr>
        <w:pStyle w:val="ListParagraph"/>
        <w:numPr>
          <w:ilvl w:val="4"/>
          <w:numId w:val="8"/>
        </w:numPr>
        <w:ind w:left="2016"/>
        <w:rPr>
          <w:sz w:val="24"/>
          <w:szCs w:val="24"/>
        </w:rPr>
      </w:pPr>
      <w:r w:rsidRPr="5D7F77DF">
        <w:rPr>
          <w:sz w:val="24"/>
          <w:szCs w:val="24"/>
        </w:rPr>
        <w:t>Evidence of results achieved (records).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3D017587" w14:textId="77777777" w:rsidR="006A329E" w:rsidRDefault="006A329E" w:rsidP="006A329E">
      <w:pPr>
        <w:pStyle w:val="ListParagraph"/>
        <w:ind w:left="2016"/>
        <w:rPr>
          <w:sz w:val="24"/>
          <w:szCs w:val="24"/>
        </w:rPr>
      </w:pPr>
    </w:p>
    <w:p w14:paraId="26A682F8" w14:textId="206DF6C1" w:rsidR="00E533A3" w:rsidRDefault="00E81CE0" w:rsidP="00F14190">
      <w:pPr>
        <w:pStyle w:val="ListParagraph"/>
        <w:numPr>
          <w:ilvl w:val="2"/>
          <w:numId w:val="8"/>
        </w:numPr>
        <w:ind w:left="1008"/>
        <w:rPr>
          <w:sz w:val="24"/>
          <w:szCs w:val="24"/>
        </w:rPr>
      </w:pPr>
      <w:r w:rsidRPr="5D7F77DF">
        <w:rPr>
          <w:b/>
          <w:bCs/>
          <w:sz w:val="24"/>
          <w:szCs w:val="24"/>
        </w:rPr>
        <w:t xml:space="preserve">Drug/Substance Abuse - </w:t>
      </w:r>
      <w:r w:rsidRPr="5D7F77DF">
        <w:rPr>
          <w:sz w:val="24"/>
          <w:szCs w:val="24"/>
        </w:rPr>
        <w:t xml:space="preserve">The wrongful use, possession, distribution, or introduction of a controlled substance, prescription medication, over-the-counter medication, or intoxicating substance (other than alcohol) onto the organization. </w:t>
      </w:r>
      <w:proofErr w:type="gramStart"/>
      <w:r w:rsidRPr="5D7F77DF">
        <w:rPr>
          <w:sz w:val="24"/>
          <w:szCs w:val="24"/>
        </w:rPr>
        <w:t>For the purpose of</w:t>
      </w:r>
      <w:proofErr w:type="gramEnd"/>
      <w:r w:rsidRPr="5D7F77DF">
        <w:rPr>
          <w:sz w:val="24"/>
          <w:szCs w:val="24"/>
        </w:rPr>
        <w:t xml:space="preserve"> this Instruction, wrongful is defined as without legal justification or excuse and includes use contrary to the directions of the manufacturer or prescribing healthcare provider and use of any intoxicating substance not intended for human ingestion.</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.1.8)</w:t>
      </w:r>
    </w:p>
    <w:p w14:paraId="3A1699E2" w14:textId="77777777" w:rsidR="006A329E" w:rsidRDefault="006A329E" w:rsidP="006A329E">
      <w:pPr>
        <w:pStyle w:val="ListParagraph"/>
        <w:ind w:left="1008"/>
        <w:rPr>
          <w:sz w:val="24"/>
          <w:szCs w:val="24"/>
        </w:rPr>
      </w:pPr>
    </w:p>
    <w:p w14:paraId="0CFF3AAA" w14:textId="0D5E97C8" w:rsidR="00845E8A" w:rsidRDefault="00845E8A" w:rsidP="00F14190">
      <w:pPr>
        <w:pStyle w:val="ListParagraph"/>
        <w:numPr>
          <w:ilvl w:val="2"/>
          <w:numId w:val="8"/>
        </w:numPr>
        <w:ind w:left="1008"/>
        <w:rPr>
          <w:sz w:val="24"/>
          <w:szCs w:val="24"/>
        </w:rPr>
      </w:pPr>
      <w:r w:rsidRPr="5D7F77DF">
        <w:rPr>
          <w:b/>
          <w:bCs/>
          <w:sz w:val="24"/>
          <w:szCs w:val="24"/>
        </w:rPr>
        <w:t xml:space="preserve">Drug/Substance Dependence - </w:t>
      </w:r>
      <w:r w:rsidRPr="5D7F77DF">
        <w:rPr>
          <w:sz w:val="24"/>
          <w:szCs w:val="24"/>
        </w:rPr>
        <w:t>Psychological and/or physiological reliance on a chemical or pharmacological agent as such reliance is defined by the DSM of the American Psychiatric Association, most current version. The term does not include the continuing prescribed use of pharmaceuticals as part of the medical management of a chronic disease or medical condition.</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54A5CE21" w14:textId="77777777" w:rsidR="006A329E" w:rsidRPr="006A329E" w:rsidRDefault="006A329E" w:rsidP="006A329E">
      <w:pPr>
        <w:pStyle w:val="ListParagraph"/>
        <w:rPr>
          <w:sz w:val="24"/>
          <w:szCs w:val="24"/>
        </w:rPr>
      </w:pPr>
    </w:p>
    <w:p w14:paraId="119DC2C3" w14:textId="1EB1965B" w:rsidR="00845E8A" w:rsidRDefault="00142367" w:rsidP="00F14190">
      <w:pPr>
        <w:pStyle w:val="ListParagraph"/>
        <w:numPr>
          <w:ilvl w:val="2"/>
          <w:numId w:val="8"/>
        </w:numPr>
        <w:ind w:left="1008"/>
        <w:rPr>
          <w:sz w:val="24"/>
          <w:szCs w:val="24"/>
        </w:rPr>
      </w:pPr>
      <w:r w:rsidRPr="5D7F77DF">
        <w:rPr>
          <w:b/>
          <w:bCs/>
          <w:sz w:val="24"/>
          <w:szCs w:val="24"/>
        </w:rPr>
        <w:t>Dual-Use</w:t>
      </w:r>
      <w:r w:rsidRPr="5D7F77DF">
        <w:rPr>
          <w:sz w:val="24"/>
          <w:szCs w:val="24"/>
        </w:rPr>
        <w:t xml:space="preserve"> </w:t>
      </w:r>
      <w:r w:rsidRPr="004165DC">
        <w:rPr>
          <w:b/>
          <w:bCs/>
          <w:sz w:val="24"/>
          <w:szCs w:val="24"/>
        </w:rPr>
        <w:t>-</w:t>
      </w:r>
      <w:r w:rsidRPr="5D7F77DF">
        <w:rPr>
          <w:sz w:val="24"/>
          <w:szCs w:val="24"/>
        </w:rPr>
        <w:t xml:space="preserve"> Initially used to refer to certain materials, information</w:t>
      </w:r>
      <w:r w:rsidR="00401613">
        <w:rPr>
          <w:sz w:val="24"/>
          <w:szCs w:val="24"/>
        </w:rPr>
        <w:t>,</w:t>
      </w:r>
      <w:r w:rsidRPr="5D7F77DF">
        <w:rPr>
          <w:sz w:val="24"/>
          <w:szCs w:val="24"/>
        </w:rPr>
        <w:t xml:space="preserve"> and technologies that are useful in both military and civilian spheres. The expression is increasingly being used to refer to military and civilian purposes </w:t>
      </w:r>
      <w:r w:rsidR="00401613">
        <w:rPr>
          <w:sz w:val="24"/>
          <w:szCs w:val="24"/>
        </w:rPr>
        <w:t>and</w:t>
      </w:r>
      <w:r w:rsidR="00401613" w:rsidRPr="5D7F77DF">
        <w:rPr>
          <w:sz w:val="24"/>
          <w:szCs w:val="24"/>
        </w:rPr>
        <w:t xml:space="preserve"> </w:t>
      </w:r>
      <w:r w:rsidRPr="5D7F77DF">
        <w:rPr>
          <w:sz w:val="24"/>
          <w:szCs w:val="24"/>
        </w:rPr>
        <w:t>to harmful misuse and peaceful activities.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.1.2)</w:t>
      </w:r>
    </w:p>
    <w:p w14:paraId="27C2FD3D" w14:textId="77777777" w:rsidR="006A329E" w:rsidRPr="006A329E" w:rsidRDefault="006A329E" w:rsidP="006A329E">
      <w:pPr>
        <w:pStyle w:val="ListParagraph"/>
        <w:rPr>
          <w:sz w:val="24"/>
          <w:szCs w:val="24"/>
        </w:rPr>
      </w:pPr>
    </w:p>
    <w:p w14:paraId="479EF4ED" w14:textId="1384B1D9" w:rsidR="00142367" w:rsidRDefault="00810581" w:rsidP="00F14190">
      <w:pPr>
        <w:pStyle w:val="ListParagraph"/>
        <w:numPr>
          <w:ilvl w:val="2"/>
          <w:numId w:val="8"/>
        </w:numPr>
        <w:ind w:left="1008"/>
        <w:rPr>
          <w:sz w:val="24"/>
          <w:szCs w:val="24"/>
        </w:rPr>
      </w:pPr>
      <w:r w:rsidRPr="5D7F77DF">
        <w:rPr>
          <w:b/>
          <w:bCs/>
          <w:color w:val="C00000"/>
          <w:sz w:val="24"/>
          <w:szCs w:val="24"/>
        </w:rPr>
        <w:lastRenderedPageBreak/>
        <w:t xml:space="preserve">Effectiveness </w:t>
      </w:r>
      <w:r w:rsidRPr="5D7F77DF">
        <w:rPr>
          <w:b/>
          <w:bCs/>
          <w:sz w:val="24"/>
          <w:szCs w:val="24"/>
        </w:rPr>
        <w:t xml:space="preserve">- </w:t>
      </w:r>
      <w:r w:rsidRPr="5D7F77DF">
        <w:rPr>
          <w:sz w:val="24"/>
          <w:szCs w:val="24"/>
        </w:rPr>
        <w:t>Extent to which planned activities are realized and planned results achieved.</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645A2B36" w14:textId="77777777" w:rsidR="006A329E" w:rsidRPr="006A329E" w:rsidRDefault="006A329E" w:rsidP="006A329E">
      <w:pPr>
        <w:pStyle w:val="ListParagraph"/>
        <w:rPr>
          <w:sz w:val="24"/>
          <w:szCs w:val="24"/>
        </w:rPr>
      </w:pPr>
    </w:p>
    <w:p w14:paraId="1E9848DE" w14:textId="0AF9AAA2" w:rsidR="00810581" w:rsidRDefault="00163F8B" w:rsidP="00F14190">
      <w:pPr>
        <w:pStyle w:val="ListParagraph"/>
        <w:numPr>
          <w:ilvl w:val="2"/>
          <w:numId w:val="8"/>
        </w:numPr>
        <w:ind w:left="1008"/>
        <w:rPr>
          <w:sz w:val="24"/>
          <w:szCs w:val="24"/>
        </w:rPr>
      </w:pPr>
      <w:r w:rsidRPr="5D7F77DF">
        <w:rPr>
          <w:b/>
          <w:bCs/>
          <w:sz w:val="24"/>
          <w:szCs w:val="24"/>
        </w:rPr>
        <w:t xml:space="preserve">Environment - </w:t>
      </w:r>
      <w:r w:rsidRPr="5D7F77DF">
        <w:rPr>
          <w:sz w:val="24"/>
          <w:szCs w:val="24"/>
        </w:rPr>
        <w:t>Surroundings in which an organization operates, including air, water, land, natural resources, flora, fauna, humans, and their interrelationships.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67BE36A5" w14:textId="77777777" w:rsidR="006A329E" w:rsidRPr="006A329E" w:rsidRDefault="006A329E" w:rsidP="006A329E">
      <w:pPr>
        <w:pStyle w:val="ListParagraph"/>
        <w:rPr>
          <w:sz w:val="24"/>
          <w:szCs w:val="24"/>
        </w:rPr>
      </w:pPr>
    </w:p>
    <w:p w14:paraId="270E855E" w14:textId="39B14542" w:rsidR="00163F8B" w:rsidRDefault="001E7346" w:rsidP="00F14190">
      <w:pPr>
        <w:pStyle w:val="ListParagraph"/>
        <w:numPr>
          <w:ilvl w:val="3"/>
          <w:numId w:val="8"/>
        </w:numPr>
        <w:ind w:left="1512"/>
        <w:rPr>
          <w:sz w:val="24"/>
          <w:szCs w:val="24"/>
        </w:rPr>
      </w:pPr>
      <w:r w:rsidRPr="5D7F77DF">
        <w:rPr>
          <w:sz w:val="24"/>
          <w:szCs w:val="24"/>
        </w:rPr>
        <w:t>Note 1 to entry: Surroundings can extend from within an organization to the local, regional, and global system.</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777D3BE" w14:textId="77777777" w:rsidR="006A329E" w:rsidRDefault="006A329E" w:rsidP="006A329E">
      <w:pPr>
        <w:pStyle w:val="ListParagraph"/>
        <w:ind w:left="1512"/>
        <w:rPr>
          <w:sz w:val="24"/>
          <w:szCs w:val="24"/>
        </w:rPr>
      </w:pPr>
    </w:p>
    <w:p w14:paraId="052FB328" w14:textId="14ADB938" w:rsidR="001E7346" w:rsidRPr="0011168B" w:rsidRDefault="00FC1BAA" w:rsidP="00F14190">
      <w:pPr>
        <w:pStyle w:val="ListParagraph"/>
        <w:numPr>
          <w:ilvl w:val="3"/>
          <w:numId w:val="8"/>
        </w:numPr>
        <w:ind w:left="1512"/>
        <w:rPr>
          <w:sz w:val="24"/>
          <w:szCs w:val="24"/>
        </w:rPr>
      </w:pPr>
      <w:r w:rsidRPr="5D7F77DF">
        <w:rPr>
          <w:sz w:val="24"/>
          <w:szCs w:val="24"/>
        </w:rPr>
        <w:t>Note 2 to entry: Surroundings can be described in terms of biodiversity, ecosystems, climate, or other characteristics.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B48C2C9" w14:textId="77777777" w:rsidR="0011168B" w:rsidRPr="0011168B" w:rsidRDefault="0011168B" w:rsidP="0011168B">
      <w:pPr>
        <w:pStyle w:val="ListParagraph"/>
        <w:rPr>
          <w:sz w:val="24"/>
          <w:szCs w:val="24"/>
        </w:rPr>
      </w:pPr>
    </w:p>
    <w:p w14:paraId="615AD26B" w14:textId="2F419784" w:rsidR="0011168B" w:rsidRDefault="0011168B" w:rsidP="0011168B">
      <w:pPr>
        <w:pStyle w:val="ListParagraph"/>
        <w:numPr>
          <w:ilvl w:val="2"/>
          <w:numId w:val="8"/>
        </w:numPr>
        <w:ind w:left="1008"/>
        <w:rPr>
          <w:sz w:val="24"/>
          <w:szCs w:val="24"/>
        </w:rPr>
      </w:pPr>
      <w:r w:rsidRPr="0011168B">
        <w:rPr>
          <w:b/>
          <w:bCs/>
          <w:sz w:val="24"/>
          <w:szCs w:val="24"/>
        </w:rPr>
        <w:t>Especially Dangerous Pathogen</w:t>
      </w:r>
      <w:r w:rsidRPr="5D7F77DF">
        <w:rPr>
          <w:b/>
          <w:bCs/>
          <w:sz w:val="24"/>
          <w:szCs w:val="24"/>
        </w:rPr>
        <w:t xml:space="preserve"> - </w:t>
      </w:r>
      <w:r w:rsidRPr="0011168B">
        <w:rPr>
          <w:sz w:val="24"/>
          <w:szCs w:val="24"/>
        </w:rPr>
        <w:t xml:space="preserve">Those pathogens on the United States Select Agents List or others that may be determined by the (enter governing body here), or other governing body, to have the potential to pose a severe threat to </w:t>
      </w:r>
      <w:r w:rsidR="008E2CEE">
        <w:rPr>
          <w:sz w:val="24"/>
          <w:szCs w:val="24"/>
        </w:rPr>
        <w:t xml:space="preserve">the </w:t>
      </w:r>
      <w:r w:rsidRPr="0011168B">
        <w:rPr>
          <w:sz w:val="24"/>
          <w:szCs w:val="24"/>
        </w:rPr>
        <w:t xml:space="preserve">public, </w:t>
      </w:r>
      <w:proofErr w:type="gramStart"/>
      <w:r w:rsidRPr="0011168B">
        <w:rPr>
          <w:sz w:val="24"/>
          <w:szCs w:val="24"/>
        </w:rPr>
        <w:t>animal</w:t>
      </w:r>
      <w:proofErr w:type="gramEnd"/>
      <w:r w:rsidRPr="0011168B">
        <w:rPr>
          <w:sz w:val="24"/>
          <w:szCs w:val="24"/>
        </w:rPr>
        <w:t xml:space="preserve"> or plant health, or to animal or plant products</w:t>
      </w:r>
      <w:r w:rsidRPr="5D7F77DF">
        <w:rPr>
          <w:sz w:val="24"/>
          <w:szCs w:val="24"/>
        </w:rPr>
        <w:t>.</w:t>
      </w:r>
      <w:r>
        <w:rPr>
          <w:sz w:val="24"/>
          <w:szCs w:val="24"/>
        </w:rPr>
        <w:t xml:space="preserve"> </w:t>
      </w:r>
      <w:r w:rsidRPr="00400992">
        <w:rPr>
          <w:color w:val="C00000"/>
          <w:sz w:val="24"/>
          <w:szCs w:val="24"/>
        </w:rPr>
        <w:t>(3.1.1.1)</w:t>
      </w:r>
    </w:p>
    <w:p w14:paraId="6C5066E9" w14:textId="77777777" w:rsidR="006A329E" w:rsidRPr="006A329E" w:rsidRDefault="006A329E" w:rsidP="006A329E">
      <w:pPr>
        <w:pStyle w:val="ListParagraph"/>
        <w:rPr>
          <w:sz w:val="24"/>
          <w:szCs w:val="24"/>
        </w:rPr>
      </w:pPr>
    </w:p>
    <w:p w14:paraId="6B9D07F4" w14:textId="094C7F33" w:rsidR="00FC1BAA" w:rsidRDefault="008A5F86" w:rsidP="00F14190">
      <w:pPr>
        <w:pStyle w:val="ListParagraph"/>
        <w:numPr>
          <w:ilvl w:val="2"/>
          <w:numId w:val="8"/>
        </w:numPr>
        <w:ind w:left="1008"/>
        <w:rPr>
          <w:sz w:val="24"/>
          <w:szCs w:val="24"/>
        </w:rPr>
      </w:pPr>
      <w:r w:rsidRPr="5D7F77DF">
        <w:rPr>
          <w:b/>
          <w:bCs/>
          <w:sz w:val="24"/>
          <w:szCs w:val="24"/>
        </w:rPr>
        <w:t xml:space="preserve">Event - </w:t>
      </w:r>
      <w:r w:rsidRPr="5D7F77DF">
        <w:rPr>
          <w:sz w:val="24"/>
          <w:szCs w:val="24"/>
        </w:rPr>
        <w:t>Occurrence of a particular set of circumstances.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.1.3)</w:t>
      </w:r>
    </w:p>
    <w:p w14:paraId="77D53CDC" w14:textId="77777777" w:rsidR="006A329E" w:rsidRDefault="006A329E" w:rsidP="006A329E">
      <w:pPr>
        <w:pStyle w:val="ListParagraph"/>
        <w:ind w:left="1008"/>
        <w:rPr>
          <w:sz w:val="24"/>
          <w:szCs w:val="24"/>
        </w:rPr>
      </w:pPr>
    </w:p>
    <w:p w14:paraId="3DF379BB" w14:textId="7DDDCC56" w:rsidR="008A5F86" w:rsidRDefault="008302A3" w:rsidP="00F14190">
      <w:pPr>
        <w:pStyle w:val="ListParagraph"/>
        <w:numPr>
          <w:ilvl w:val="2"/>
          <w:numId w:val="8"/>
        </w:numPr>
        <w:ind w:left="1008"/>
        <w:rPr>
          <w:sz w:val="24"/>
          <w:szCs w:val="24"/>
        </w:rPr>
      </w:pPr>
      <w:r w:rsidRPr="5D7F77DF">
        <w:rPr>
          <w:b/>
          <w:bCs/>
          <w:sz w:val="24"/>
          <w:szCs w:val="24"/>
        </w:rPr>
        <w:t xml:space="preserve">Facility - </w:t>
      </w:r>
      <w:r w:rsidRPr="5D7F77DF">
        <w:rPr>
          <w:sz w:val="24"/>
          <w:szCs w:val="24"/>
        </w:rPr>
        <w:t>Operational unit and associated buildings and equipment used to manage biological materials.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7E920C43" w14:textId="77777777" w:rsidR="006A329E" w:rsidRPr="006A329E" w:rsidRDefault="006A329E" w:rsidP="006A329E">
      <w:pPr>
        <w:pStyle w:val="ListParagraph"/>
        <w:rPr>
          <w:sz w:val="24"/>
          <w:szCs w:val="24"/>
        </w:rPr>
      </w:pPr>
    </w:p>
    <w:p w14:paraId="7250891E" w14:textId="1DE1E313" w:rsidR="008302A3" w:rsidRDefault="00900CD9" w:rsidP="00F14190">
      <w:pPr>
        <w:pStyle w:val="ListParagraph"/>
        <w:numPr>
          <w:ilvl w:val="3"/>
          <w:numId w:val="8"/>
        </w:numPr>
        <w:ind w:left="1512"/>
        <w:rPr>
          <w:sz w:val="24"/>
          <w:szCs w:val="24"/>
        </w:rPr>
      </w:pPr>
      <w:r w:rsidRPr="5D7F77DF">
        <w:rPr>
          <w:sz w:val="24"/>
          <w:szCs w:val="24"/>
        </w:rPr>
        <w:t xml:space="preserve">Note 1 to entry: This includes the laboratory, </w:t>
      </w:r>
      <w:r w:rsidR="00401613">
        <w:rPr>
          <w:sz w:val="24"/>
          <w:szCs w:val="24"/>
        </w:rPr>
        <w:t>and</w:t>
      </w:r>
      <w:r w:rsidRPr="5D7F77DF">
        <w:rPr>
          <w:sz w:val="24"/>
          <w:szCs w:val="24"/>
        </w:rPr>
        <w:t xml:space="preserve"> the supporting infrastructure, equipment, and services, including ancillary rooms, such as airlocks, changing rooms, sterilizing rooms, and storage rooms.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2406DAB6" w14:textId="77777777" w:rsidR="006A329E" w:rsidRDefault="006A329E" w:rsidP="006A329E">
      <w:pPr>
        <w:pStyle w:val="ListParagraph"/>
        <w:ind w:left="1512"/>
        <w:rPr>
          <w:sz w:val="24"/>
          <w:szCs w:val="24"/>
        </w:rPr>
      </w:pPr>
    </w:p>
    <w:p w14:paraId="6B3C127C" w14:textId="56A0D03A" w:rsidR="00900CD9" w:rsidRDefault="00836DBA" w:rsidP="00F14190">
      <w:pPr>
        <w:pStyle w:val="ListParagraph"/>
        <w:numPr>
          <w:ilvl w:val="3"/>
          <w:numId w:val="8"/>
        </w:numPr>
        <w:ind w:left="1512"/>
        <w:rPr>
          <w:sz w:val="24"/>
          <w:szCs w:val="24"/>
        </w:rPr>
      </w:pPr>
      <w:r w:rsidRPr="5D7F77DF">
        <w:rPr>
          <w:sz w:val="24"/>
          <w:szCs w:val="24"/>
        </w:rPr>
        <w:t xml:space="preserve">Note 2 to entry: This document </w:t>
      </w:r>
      <w:r w:rsidR="00401613">
        <w:rPr>
          <w:sz w:val="24"/>
          <w:szCs w:val="24"/>
        </w:rPr>
        <w:t>applies</w:t>
      </w:r>
      <w:r w:rsidRPr="5D7F77DF">
        <w:rPr>
          <w:sz w:val="24"/>
          <w:szCs w:val="24"/>
        </w:rPr>
        <w:t xml:space="preserve"> to other facility types that fall outside the laboratory</w:t>
      </w:r>
      <w:r w:rsidR="00401613">
        <w:rPr>
          <w:sz w:val="24"/>
          <w:szCs w:val="24"/>
        </w:rPr>
        <w:t xml:space="preserve"> definition</w:t>
      </w:r>
      <w:r w:rsidRPr="5D7F77DF">
        <w:rPr>
          <w:sz w:val="24"/>
          <w:szCs w:val="24"/>
        </w:rPr>
        <w:t xml:space="preserve"> (e.g.</w:t>
      </w:r>
      <w:r w:rsidR="00401613">
        <w:rPr>
          <w:sz w:val="24"/>
          <w:szCs w:val="24"/>
        </w:rPr>
        <w:t>,</w:t>
      </w:r>
      <w:r w:rsidRPr="5D7F77DF">
        <w:rPr>
          <w:sz w:val="24"/>
          <w:szCs w:val="24"/>
        </w:rPr>
        <w:t xml:space="preserve"> vivaria, aquaria, and greenhouses) but engage in relevant activities.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A3DE349" w14:textId="77777777" w:rsidR="006A329E" w:rsidRPr="006A329E" w:rsidRDefault="006A329E" w:rsidP="006A329E">
      <w:pPr>
        <w:pStyle w:val="ListParagraph"/>
        <w:rPr>
          <w:sz w:val="24"/>
          <w:szCs w:val="24"/>
        </w:rPr>
      </w:pPr>
    </w:p>
    <w:p w14:paraId="67B06A59" w14:textId="726131AF" w:rsidR="007232DF" w:rsidRDefault="00272B95" w:rsidP="00F14190">
      <w:pPr>
        <w:pStyle w:val="ListParagraph"/>
        <w:numPr>
          <w:ilvl w:val="2"/>
          <w:numId w:val="8"/>
        </w:numPr>
        <w:ind w:left="1008"/>
        <w:rPr>
          <w:sz w:val="24"/>
          <w:szCs w:val="24"/>
        </w:rPr>
      </w:pPr>
      <w:bookmarkStart w:id="8" w:name="_Hlk58924770"/>
      <w:r w:rsidRPr="5D7F77DF">
        <w:rPr>
          <w:b/>
          <w:bCs/>
          <w:sz w:val="24"/>
          <w:szCs w:val="24"/>
        </w:rPr>
        <w:t xml:space="preserve">Genetically Modified Organisms (GMO) </w:t>
      </w:r>
      <w:bookmarkEnd w:id="8"/>
      <w:r w:rsidRPr="5D7F77DF">
        <w:rPr>
          <w:b/>
          <w:bCs/>
          <w:sz w:val="24"/>
          <w:szCs w:val="24"/>
        </w:rPr>
        <w:t xml:space="preserve">- </w:t>
      </w:r>
      <w:r w:rsidRPr="5D7F77DF">
        <w:rPr>
          <w:sz w:val="24"/>
          <w:szCs w:val="24"/>
        </w:rPr>
        <w:t>Organisms whose genetic material has been altered using techniques generally known as "recombinant DNA technology</w:t>
      </w:r>
      <w:r w:rsidR="00401613">
        <w:rPr>
          <w:sz w:val="24"/>
          <w:szCs w:val="24"/>
        </w:rPr>
        <w:t>.</w:t>
      </w:r>
      <w:r w:rsidRPr="5D7F77DF">
        <w:rPr>
          <w:sz w:val="24"/>
          <w:szCs w:val="24"/>
        </w:rPr>
        <w:t xml:space="preserve">" Recombinant DNA technology is the ability to combine DNA molecules from different sources into one molecule in a test tube. GMOs are often not reproducible in nature, and the term generally does not cover organisms whose genetic composition has been altered by conventional </w:t>
      </w:r>
      <w:proofErr w:type="gramStart"/>
      <w:r w:rsidRPr="5D7F77DF">
        <w:rPr>
          <w:sz w:val="24"/>
          <w:szCs w:val="24"/>
        </w:rPr>
        <w:t>cross-breeding</w:t>
      </w:r>
      <w:proofErr w:type="gramEnd"/>
      <w:r w:rsidRPr="5D7F77DF">
        <w:rPr>
          <w:sz w:val="24"/>
          <w:szCs w:val="24"/>
        </w:rPr>
        <w:t xml:space="preserve"> or by "mutagenesis" breeding, as these methods predate the discovery (1973) of recombinant DNA techniques.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.1.2)</w:t>
      </w:r>
    </w:p>
    <w:p w14:paraId="400157BE" w14:textId="77777777" w:rsidR="006A329E" w:rsidRDefault="006A329E" w:rsidP="006A329E">
      <w:pPr>
        <w:pStyle w:val="ListParagraph"/>
        <w:ind w:left="1008"/>
        <w:rPr>
          <w:sz w:val="24"/>
          <w:szCs w:val="24"/>
        </w:rPr>
      </w:pPr>
    </w:p>
    <w:p w14:paraId="79C0A578" w14:textId="15BC0701" w:rsidR="0026480E" w:rsidRDefault="0026480E" w:rsidP="00F14190">
      <w:pPr>
        <w:pStyle w:val="ListParagraph"/>
        <w:numPr>
          <w:ilvl w:val="2"/>
          <w:numId w:val="8"/>
        </w:numPr>
        <w:ind w:left="1008"/>
        <w:rPr>
          <w:sz w:val="24"/>
          <w:szCs w:val="24"/>
        </w:rPr>
      </w:pPr>
      <w:r w:rsidRPr="5D7F77DF">
        <w:rPr>
          <w:b/>
          <w:bCs/>
          <w:color w:val="C00000"/>
          <w:sz w:val="24"/>
          <w:szCs w:val="24"/>
        </w:rPr>
        <w:lastRenderedPageBreak/>
        <w:t xml:space="preserve">Good Microbiological Techniques </w:t>
      </w:r>
      <w:r w:rsidRPr="5D7F77DF">
        <w:rPr>
          <w:b/>
          <w:bCs/>
          <w:sz w:val="24"/>
          <w:szCs w:val="24"/>
        </w:rPr>
        <w:t xml:space="preserve">- </w:t>
      </w:r>
      <w:r w:rsidRPr="5D7F77DF">
        <w:rPr>
          <w:sz w:val="24"/>
          <w:szCs w:val="24"/>
        </w:rPr>
        <w:t>Working methods applied to eliminate or minimize exposure to biological agents via aerosols, splashes, and accidental inoculation</w:t>
      </w:r>
      <w:r w:rsidR="006A329E" w:rsidRPr="5D7F77DF">
        <w:rPr>
          <w:sz w:val="24"/>
          <w:szCs w:val="24"/>
        </w:rPr>
        <w:t>.</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.1.3)</w:t>
      </w:r>
    </w:p>
    <w:p w14:paraId="1F0B6BB8" w14:textId="77777777" w:rsidR="006A329E" w:rsidRPr="006A329E" w:rsidRDefault="006A329E" w:rsidP="006A329E">
      <w:pPr>
        <w:pStyle w:val="ListParagraph"/>
        <w:rPr>
          <w:sz w:val="24"/>
          <w:szCs w:val="24"/>
        </w:rPr>
      </w:pPr>
    </w:p>
    <w:p w14:paraId="56053FA9" w14:textId="73C8C788" w:rsidR="006564BE" w:rsidRDefault="000B3408" w:rsidP="00F14190">
      <w:pPr>
        <w:pStyle w:val="ListParagraph"/>
        <w:numPr>
          <w:ilvl w:val="2"/>
          <w:numId w:val="8"/>
        </w:numPr>
        <w:ind w:left="1008"/>
        <w:rPr>
          <w:sz w:val="24"/>
          <w:szCs w:val="24"/>
        </w:rPr>
      </w:pPr>
      <w:r w:rsidRPr="5D7F77DF">
        <w:rPr>
          <w:b/>
          <w:bCs/>
          <w:sz w:val="24"/>
          <w:szCs w:val="24"/>
        </w:rPr>
        <w:t xml:space="preserve">Harm - </w:t>
      </w:r>
      <w:r w:rsidRPr="5D7F77DF">
        <w:rPr>
          <w:sz w:val="24"/>
          <w:szCs w:val="24"/>
        </w:rPr>
        <w:t>Adverse effect on the health of people, animals, or plants, the environment, or property.</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C277D12" w14:textId="77777777" w:rsidR="006A329E" w:rsidRPr="006A329E" w:rsidRDefault="006A329E" w:rsidP="006A329E">
      <w:pPr>
        <w:pStyle w:val="ListParagraph"/>
        <w:rPr>
          <w:sz w:val="24"/>
          <w:szCs w:val="24"/>
        </w:rPr>
      </w:pPr>
    </w:p>
    <w:p w14:paraId="43C26D88" w14:textId="79FA8B27" w:rsidR="000B3408" w:rsidRDefault="007B4B08" w:rsidP="00F14190">
      <w:pPr>
        <w:pStyle w:val="ListParagraph"/>
        <w:numPr>
          <w:ilvl w:val="2"/>
          <w:numId w:val="8"/>
        </w:numPr>
        <w:ind w:left="1008"/>
        <w:rPr>
          <w:sz w:val="24"/>
          <w:szCs w:val="24"/>
        </w:rPr>
      </w:pPr>
      <w:r w:rsidRPr="5D7F77DF">
        <w:rPr>
          <w:b/>
          <w:bCs/>
          <w:sz w:val="24"/>
          <w:szCs w:val="24"/>
        </w:rPr>
        <w:t xml:space="preserve">Hazard - </w:t>
      </w:r>
      <w:r w:rsidRPr="5D7F77DF">
        <w:rPr>
          <w:sz w:val="24"/>
          <w:szCs w:val="24"/>
        </w:rPr>
        <w:t>Source or situation with a potential for causing harm.</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59FF3E87" w14:textId="77777777" w:rsidR="006A329E" w:rsidRPr="006A329E" w:rsidRDefault="006A329E" w:rsidP="006A329E">
      <w:pPr>
        <w:pStyle w:val="ListParagraph"/>
        <w:rPr>
          <w:sz w:val="24"/>
          <w:szCs w:val="24"/>
        </w:rPr>
      </w:pPr>
    </w:p>
    <w:p w14:paraId="375F69E4" w14:textId="31200043" w:rsidR="007B4B08" w:rsidRDefault="00AD5A78" w:rsidP="00F14190">
      <w:pPr>
        <w:pStyle w:val="ListParagraph"/>
        <w:numPr>
          <w:ilvl w:val="2"/>
          <w:numId w:val="8"/>
        </w:numPr>
        <w:ind w:left="1008"/>
        <w:rPr>
          <w:sz w:val="24"/>
          <w:szCs w:val="24"/>
        </w:rPr>
      </w:pPr>
      <w:r w:rsidRPr="5D7F77DF">
        <w:rPr>
          <w:b/>
          <w:bCs/>
          <w:color w:val="C00000"/>
          <w:sz w:val="24"/>
          <w:szCs w:val="24"/>
        </w:rPr>
        <w:t xml:space="preserve">Hazard Identification </w:t>
      </w:r>
      <w:r w:rsidRPr="5D7F77DF">
        <w:rPr>
          <w:b/>
          <w:bCs/>
          <w:sz w:val="24"/>
          <w:szCs w:val="24"/>
        </w:rPr>
        <w:t xml:space="preserve">- </w:t>
      </w:r>
      <w:r w:rsidRPr="5D7F77DF">
        <w:rPr>
          <w:sz w:val="24"/>
          <w:szCs w:val="24"/>
        </w:rPr>
        <w:t>Process of recognizing that a hazard exists and defining its characteristics.</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.1.3)</w:t>
      </w:r>
    </w:p>
    <w:p w14:paraId="2AF7EA9A" w14:textId="77777777" w:rsidR="006A329E" w:rsidRPr="006A329E" w:rsidRDefault="006A329E" w:rsidP="006A329E">
      <w:pPr>
        <w:pStyle w:val="ListParagraph"/>
        <w:rPr>
          <w:sz w:val="24"/>
          <w:szCs w:val="24"/>
        </w:rPr>
      </w:pPr>
    </w:p>
    <w:p w14:paraId="676B95CE" w14:textId="07ECC673" w:rsidR="00AD5A78" w:rsidRDefault="001C2758" w:rsidP="00F14190">
      <w:pPr>
        <w:pStyle w:val="ListParagraph"/>
        <w:numPr>
          <w:ilvl w:val="2"/>
          <w:numId w:val="8"/>
        </w:numPr>
        <w:ind w:left="1008"/>
        <w:rPr>
          <w:sz w:val="24"/>
          <w:szCs w:val="24"/>
        </w:rPr>
      </w:pPr>
      <w:r w:rsidRPr="5D7F77DF">
        <w:rPr>
          <w:b/>
          <w:bCs/>
          <w:sz w:val="24"/>
          <w:szCs w:val="24"/>
        </w:rPr>
        <w:t xml:space="preserve">Incident - </w:t>
      </w:r>
      <w:r w:rsidRPr="5D7F77DF">
        <w:rPr>
          <w:sz w:val="24"/>
          <w:szCs w:val="24"/>
        </w:rPr>
        <w:t xml:space="preserve">Occurrence arising out of, or </w:t>
      </w:r>
      <w:proofErr w:type="gramStart"/>
      <w:r w:rsidRPr="5D7F77DF">
        <w:rPr>
          <w:sz w:val="24"/>
          <w:szCs w:val="24"/>
        </w:rPr>
        <w:t>in the course of</w:t>
      </w:r>
      <w:proofErr w:type="gramEnd"/>
      <w:r w:rsidRPr="5D7F77DF">
        <w:rPr>
          <w:sz w:val="24"/>
          <w:szCs w:val="24"/>
        </w:rPr>
        <w:t>, work that could or does result in harm.</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3F935EE" w14:textId="77777777" w:rsidR="006A329E" w:rsidRPr="006A329E" w:rsidRDefault="006A329E" w:rsidP="006A329E">
      <w:pPr>
        <w:pStyle w:val="ListParagraph"/>
        <w:rPr>
          <w:sz w:val="24"/>
          <w:szCs w:val="24"/>
        </w:rPr>
      </w:pPr>
    </w:p>
    <w:p w14:paraId="23D1F7F9" w14:textId="293DA480" w:rsidR="001C2758" w:rsidRDefault="000D2EA6" w:rsidP="00F14190">
      <w:pPr>
        <w:pStyle w:val="ListParagraph"/>
        <w:numPr>
          <w:ilvl w:val="3"/>
          <w:numId w:val="8"/>
        </w:numPr>
        <w:ind w:left="1512"/>
        <w:rPr>
          <w:sz w:val="24"/>
          <w:szCs w:val="24"/>
        </w:rPr>
      </w:pPr>
      <w:r w:rsidRPr="5D7F77DF">
        <w:rPr>
          <w:sz w:val="24"/>
          <w:szCs w:val="24"/>
        </w:rPr>
        <w:t>Note 1 to entry: An incident where harm occurs is referred to by some as an “accident.”.</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111E3A56" w14:textId="77777777" w:rsidR="006A329E" w:rsidRDefault="006A329E" w:rsidP="006A329E">
      <w:pPr>
        <w:pStyle w:val="ListParagraph"/>
        <w:ind w:left="1512"/>
        <w:rPr>
          <w:sz w:val="24"/>
          <w:szCs w:val="24"/>
        </w:rPr>
      </w:pPr>
    </w:p>
    <w:p w14:paraId="57B5C737" w14:textId="73D444E4" w:rsidR="000D2EA6" w:rsidRDefault="00B17FF5" w:rsidP="00F14190">
      <w:pPr>
        <w:pStyle w:val="ListParagraph"/>
        <w:numPr>
          <w:ilvl w:val="3"/>
          <w:numId w:val="8"/>
        </w:numPr>
        <w:ind w:left="1512"/>
        <w:rPr>
          <w:sz w:val="24"/>
          <w:szCs w:val="24"/>
        </w:rPr>
      </w:pPr>
      <w:r w:rsidRPr="5D7F77DF">
        <w:rPr>
          <w:sz w:val="24"/>
          <w:szCs w:val="24"/>
        </w:rPr>
        <w:t>Note 2 to entry: Although there can be one or more nonconformities related to an incident, an incident can also occur where there is no nonconformity.</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9CBD89C" w14:textId="77777777" w:rsidR="006A329E" w:rsidRPr="006A329E" w:rsidRDefault="006A329E" w:rsidP="006A329E">
      <w:pPr>
        <w:pStyle w:val="ListParagraph"/>
        <w:rPr>
          <w:sz w:val="24"/>
          <w:szCs w:val="24"/>
        </w:rPr>
      </w:pPr>
    </w:p>
    <w:p w14:paraId="6E423272" w14:textId="5D1182DD" w:rsidR="00B17FF5" w:rsidRDefault="002B744F" w:rsidP="00F14190">
      <w:pPr>
        <w:pStyle w:val="ListParagraph"/>
        <w:numPr>
          <w:ilvl w:val="2"/>
          <w:numId w:val="8"/>
        </w:numPr>
        <w:ind w:left="1008"/>
        <w:rPr>
          <w:sz w:val="24"/>
          <w:szCs w:val="24"/>
        </w:rPr>
      </w:pPr>
      <w:r w:rsidRPr="5D7F77DF">
        <w:rPr>
          <w:b/>
          <w:bCs/>
          <w:color w:val="C00000"/>
          <w:sz w:val="24"/>
          <w:szCs w:val="24"/>
        </w:rPr>
        <w:t xml:space="preserve">Information Security </w:t>
      </w:r>
      <w:r w:rsidRPr="5D7F77DF">
        <w:rPr>
          <w:b/>
          <w:bCs/>
          <w:sz w:val="24"/>
          <w:szCs w:val="24"/>
        </w:rPr>
        <w:t xml:space="preserve">- </w:t>
      </w:r>
      <w:r w:rsidRPr="5D7F77DF">
        <w:rPr>
          <w:sz w:val="24"/>
          <w:szCs w:val="24"/>
        </w:rPr>
        <w:t>Preservation of confidentiality, integrity, and availability of information.</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F3AE4CE" w14:textId="77777777" w:rsidR="006A329E" w:rsidRDefault="006A329E" w:rsidP="006A329E">
      <w:pPr>
        <w:pStyle w:val="ListParagraph"/>
        <w:ind w:left="1008"/>
        <w:rPr>
          <w:sz w:val="24"/>
          <w:szCs w:val="24"/>
        </w:rPr>
      </w:pPr>
    </w:p>
    <w:p w14:paraId="285227B6" w14:textId="789B99E0" w:rsidR="002B744F" w:rsidRDefault="00C240E1" w:rsidP="00F14190">
      <w:pPr>
        <w:pStyle w:val="ListParagraph"/>
        <w:numPr>
          <w:ilvl w:val="3"/>
          <w:numId w:val="8"/>
        </w:numPr>
        <w:ind w:left="1512"/>
        <w:rPr>
          <w:sz w:val="24"/>
          <w:szCs w:val="24"/>
        </w:rPr>
      </w:pPr>
      <w:r w:rsidRPr="5D7F77DF">
        <w:rPr>
          <w:sz w:val="24"/>
          <w:szCs w:val="24"/>
        </w:rPr>
        <w:t xml:space="preserve">Note 1 to entry: Information security also includes </w:t>
      </w:r>
      <w:r w:rsidR="00401613">
        <w:rPr>
          <w:sz w:val="24"/>
          <w:szCs w:val="24"/>
        </w:rPr>
        <w:t>preserving</w:t>
      </w:r>
      <w:r w:rsidRPr="5D7F77DF">
        <w:rPr>
          <w:sz w:val="24"/>
          <w:szCs w:val="24"/>
        </w:rPr>
        <w:t xml:space="preserve"> authenticity, accountability, non-repudiation, and reliability where necessary.</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00181AFC" w14:textId="77777777" w:rsidR="006A329E" w:rsidRDefault="006A329E" w:rsidP="006A329E">
      <w:pPr>
        <w:pStyle w:val="ListParagraph"/>
        <w:ind w:left="1512"/>
        <w:rPr>
          <w:sz w:val="24"/>
          <w:szCs w:val="24"/>
        </w:rPr>
      </w:pPr>
    </w:p>
    <w:p w14:paraId="66A7EA78" w14:textId="711F5A87" w:rsidR="00C240E1" w:rsidRDefault="0057439C" w:rsidP="00F14190">
      <w:pPr>
        <w:pStyle w:val="ListParagraph"/>
        <w:numPr>
          <w:ilvl w:val="3"/>
          <w:numId w:val="8"/>
        </w:numPr>
        <w:ind w:left="1512"/>
        <w:rPr>
          <w:sz w:val="24"/>
          <w:szCs w:val="24"/>
        </w:rPr>
      </w:pPr>
      <w:r w:rsidRPr="5D7F77DF">
        <w:rPr>
          <w:sz w:val="24"/>
          <w:szCs w:val="24"/>
        </w:rPr>
        <w:t xml:space="preserve">Note 2 to entry: The purpose of information security is </w:t>
      </w:r>
      <w:r w:rsidR="00401613">
        <w:rPr>
          <w:sz w:val="24"/>
          <w:szCs w:val="24"/>
        </w:rPr>
        <w:t xml:space="preserve">the </w:t>
      </w:r>
      <w:r w:rsidRPr="5D7F77DF">
        <w:rPr>
          <w:sz w:val="24"/>
          <w:szCs w:val="24"/>
        </w:rPr>
        <w:t>protection of information and information systems from unauthorized access, use, disclosure, disruption, modification, or destruction</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5BB5A6F4" w14:textId="77777777" w:rsidR="006A329E" w:rsidRPr="006A329E" w:rsidRDefault="006A329E" w:rsidP="006A329E">
      <w:pPr>
        <w:pStyle w:val="ListParagraph"/>
        <w:rPr>
          <w:sz w:val="24"/>
          <w:szCs w:val="24"/>
        </w:rPr>
      </w:pPr>
    </w:p>
    <w:p w14:paraId="61E82BF5" w14:textId="5A1FC320" w:rsidR="0057439C" w:rsidRDefault="00757730" w:rsidP="00F14190">
      <w:pPr>
        <w:pStyle w:val="ListParagraph"/>
        <w:numPr>
          <w:ilvl w:val="2"/>
          <w:numId w:val="8"/>
        </w:numPr>
        <w:ind w:left="1008"/>
        <w:rPr>
          <w:sz w:val="24"/>
          <w:szCs w:val="24"/>
        </w:rPr>
      </w:pPr>
      <w:r w:rsidRPr="5D7F77DF">
        <w:rPr>
          <w:b/>
          <w:bCs/>
          <w:sz w:val="24"/>
          <w:szCs w:val="24"/>
        </w:rPr>
        <w:t xml:space="preserve">Insider Threat - </w:t>
      </w:r>
      <w:r w:rsidRPr="5D7F77DF">
        <w:rPr>
          <w:sz w:val="24"/>
          <w:szCs w:val="24"/>
        </w:rPr>
        <w:t xml:space="preserve">An individual or group with authorized access to </w:t>
      </w:r>
      <w:r w:rsidRPr="00400992">
        <w:rPr>
          <w:color w:val="C00000"/>
          <w:sz w:val="24"/>
          <w:szCs w:val="24"/>
        </w:rPr>
        <w:t>BSAT</w:t>
      </w:r>
      <w:r w:rsidR="007E1DA1" w:rsidRPr="00400992">
        <w:rPr>
          <w:color w:val="C00000"/>
          <w:sz w:val="24"/>
          <w:szCs w:val="24"/>
        </w:rPr>
        <w:t>/EDP/VBM</w:t>
      </w:r>
      <w:r w:rsidRPr="00400992">
        <w:rPr>
          <w:color w:val="C00000"/>
          <w:sz w:val="24"/>
          <w:szCs w:val="24"/>
        </w:rPr>
        <w:t xml:space="preserve"> </w:t>
      </w:r>
      <w:r w:rsidRPr="5D7F77DF">
        <w:rPr>
          <w:sz w:val="24"/>
          <w:szCs w:val="24"/>
        </w:rPr>
        <w:t xml:space="preserve">as part of their job who has the potential to misuse </w:t>
      </w:r>
      <w:r w:rsidRPr="00400992">
        <w:rPr>
          <w:color w:val="C00000"/>
          <w:sz w:val="24"/>
          <w:szCs w:val="24"/>
        </w:rPr>
        <w:t>BSAT</w:t>
      </w:r>
      <w:r w:rsidR="007E1DA1" w:rsidRPr="00400992">
        <w:rPr>
          <w:color w:val="C00000"/>
          <w:sz w:val="24"/>
          <w:szCs w:val="24"/>
        </w:rPr>
        <w:t>/EDP/VBM</w:t>
      </w:r>
      <w:r w:rsidRPr="5D7F77DF">
        <w:rPr>
          <w:sz w:val="24"/>
          <w:szCs w:val="24"/>
        </w:rPr>
        <w:t>.</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.1.6)</w:t>
      </w:r>
    </w:p>
    <w:p w14:paraId="31BA6E80" w14:textId="77777777" w:rsidR="00DF0C1E" w:rsidRDefault="00DF0C1E" w:rsidP="00DF0C1E">
      <w:pPr>
        <w:pStyle w:val="ListParagraph"/>
        <w:ind w:left="1008"/>
        <w:rPr>
          <w:sz w:val="24"/>
          <w:szCs w:val="24"/>
        </w:rPr>
      </w:pPr>
    </w:p>
    <w:p w14:paraId="61823DD1" w14:textId="046B0EC1" w:rsidR="00757730" w:rsidRDefault="004660FB" w:rsidP="00F14190">
      <w:pPr>
        <w:pStyle w:val="ListParagraph"/>
        <w:numPr>
          <w:ilvl w:val="2"/>
          <w:numId w:val="8"/>
        </w:numPr>
        <w:ind w:left="1008"/>
        <w:rPr>
          <w:sz w:val="24"/>
          <w:szCs w:val="24"/>
        </w:rPr>
      </w:pPr>
      <w:r w:rsidRPr="5D7F77DF">
        <w:rPr>
          <w:b/>
          <w:bCs/>
          <w:color w:val="C00000"/>
          <w:sz w:val="24"/>
          <w:szCs w:val="24"/>
        </w:rPr>
        <w:t>Inspection</w:t>
      </w:r>
      <w:r w:rsidRPr="5D7F77DF">
        <w:rPr>
          <w:b/>
          <w:bCs/>
          <w:sz w:val="24"/>
          <w:szCs w:val="24"/>
        </w:rPr>
        <w:t xml:space="preserve"> - </w:t>
      </w:r>
      <w:r w:rsidR="0047048C">
        <w:rPr>
          <w:sz w:val="24"/>
          <w:szCs w:val="24"/>
        </w:rPr>
        <w:t>C</w:t>
      </w:r>
      <w:r w:rsidRPr="5D7F77DF">
        <w:rPr>
          <w:sz w:val="24"/>
          <w:szCs w:val="24"/>
        </w:rPr>
        <w:t>onformity evaluation by observation and judgment accompanied as appropriate by measurement, testing, or gauging.</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.1.1)</w:t>
      </w:r>
    </w:p>
    <w:p w14:paraId="759EC711" w14:textId="77777777" w:rsidR="00DF0C1E" w:rsidRDefault="00DF0C1E" w:rsidP="00DF0C1E">
      <w:pPr>
        <w:pStyle w:val="ListParagraph"/>
        <w:ind w:left="1008"/>
        <w:rPr>
          <w:sz w:val="24"/>
          <w:szCs w:val="24"/>
        </w:rPr>
      </w:pPr>
    </w:p>
    <w:p w14:paraId="1ACC2FD4" w14:textId="0D423D11" w:rsidR="004660FB" w:rsidRDefault="00E85556" w:rsidP="00F14190">
      <w:pPr>
        <w:pStyle w:val="ListParagraph"/>
        <w:numPr>
          <w:ilvl w:val="2"/>
          <w:numId w:val="8"/>
        </w:numPr>
        <w:ind w:left="1008"/>
        <w:rPr>
          <w:sz w:val="24"/>
          <w:szCs w:val="24"/>
        </w:rPr>
      </w:pPr>
      <w:bookmarkStart w:id="9" w:name="_Hlk58924797"/>
      <w:r w:rsidRPr="5D7F77DF">
        <w:rPr>
          <w:b/>
          <w:bCs/>
          <w:color w:val="C00000"/>
          <w:sz w:val="24"/>
          <w:szCs w:val="24"/>
        </w:rPr>
        <w:t xml:space="preserve">Institutional Biosafety Committee (IBC) </w:t>
      </w:r>
      <w:bookmarkEnd w:id="9"/>
      <w:r w:rsidR="005F1BBC" w:rsidRPr="5D7F77DF">
        <w:rPr>
          <w:b/>
          <w:bCs/>
          <w:sz w:val="24"/>
          <w:szCs w:val="24"/>
        </w:rPr>
        <w:t xml:space="preserve">- </w:t>
      </w:r>
      <w:r w:rsidRPr="5D7F77DF">
        <w:rPr>
          <w:sz w:val="24"/>
          <w:szCs w:val="24"/>
        </w:rPr>
        <w:t xml:space="preserve">A </w:t>
      </w:r>
      <w:r w:rsidR="000E6AF9">
        <w:rPr>
          <w:sz w:val="24"/>
          <w:szCs w:val="24"/>
        </w:rPr>
        <w:t xml:space="preserve">committee </w:t>
      </w:r>
      <w:r w:rsidRPr="5D7F77DF">
        <w:rPr>
          <w:sz w:val="24"/>
          <w:szCs w:val="24"/>
        </w:rPr>
        <w:t>that meets the requirements for membership specified in Section IV-B-2 of the “</w:t>
      </w:r>
      <w:r w:rsidRPr="5D7F77DF">
        <w:rPr>
          <w:i/>
          <w:iCs/>
          <w:sz w:val="24"/>
          <w:szCs w:val="24"/>
        </w:rPr>
        <w:t xml:space="preserve">NIH Guidelines for </w:t>
      </w:r>
      <w:r w:rsidRPr="5D7F77DF">
        <w:rPr>
          <w:i/>
          <w:iCs/>
          <w:sz w:val="24"/>
          <w:szCs w:val="24"/>
        </w:rPr>
        <w:lastRenderedPageBreak/>
        <w:t>Research Involving Recombinant or Synthetic Nucleic Acid Molecules (NIH Guidelines)</w:t>
      </w:r>
      <w:r w:rsidR="00401613">
        <w:rPr>
          <w:i/>
          <w:iCs/>
          <w:sz w:val="24"/>
          <w:szCs w:val="24"/>
        </w:rPr>
        <w:t>,</w:t>
      </w:r>
      <w:r w:rsidRPr="5D7F77DF">
        <w:rPr>
          <w:sz w:val="24"/>
          <w:szCs w:val="24"/>
        </w:rPr>
        <w:t>”</w:t>
      </w:r>
      <w:r w:rsidR="008E2CEE">
        <w:rPr>
          <w:sz w:val="24"/>
          <w:szCs w:val="24"/>
        </w:rPr>
        <w:t xml:space="preserve"> </w:t>
      </w:r>
      <w:r w:rsidRPr="5D7F77DF">
        <w:rPr>
          <w:b/>
          <w:bCs/>
          <w:sz w:val="24"/>
          <w:szCs w:val="24"/>
        </w:rPr>
        <w:t>and</w:t>
      </w:r>
      <w:r w:rsidRPr="5D7F77DF">
        <w:rPr>
          <w:sz w:val="24"/>
          <w:szCs w:val="24"/>
        </w:rPr>
        <w:t xml:space="preserve"> that reviews, approves, and overseas projects in accordance with the responsibilities defined in IV-B-2 of the “</w:t>
      </w:r>
      <w:r w:rsidRPr="5D7F77DF">
        <w:rPr>
          <w:i/>
          <w:iCs/>
          <w:sz w:val="24"/>
          <w:szCs w:val="24"/>
        </w:rPr>
        <w:t>NIH Guidelines for Research Involving Recombinant or Synthetic Nucleic Acid Molecules (NIH Guidelines)</w:t>
      </w:r>
      <w:r w:rsidR="00401613">
        <w:rPr>
          <w:i/>
          <w:iCs/>
          <w:sz w:val="24"/>
          <w:szCs w:val="24"/>
        </w:rPr>
        <w:t>.</w:t>
      </w:r>
      <w:r w:rsidRPr="5D7F77DF">
        <w:rPr>
          <w:i/>
          <w:iCs/>
          <w:sz w:val="24"/>
          <w:szCs w:val="24"/>
        </w:rPr>
        <w:t>”</w:t>
      </w:r>
      <w:r w:rsidR="00401613">
        <w:rPr>
          <w:i/>
          <w:iCs/>
          <w:sz w:val="24"/>
          <w:szCs w:val="24"/>
        </w:rPr>
        <w:t xml:space="preserve"> </w:t>
      </w:r>
      <w:r w:rsidRPr="5D7F77DF">
        <w:rPr>
          <w:sz w:val="24"/>
          <w:szCs w:val="24"/>
        </w:rPr>
        <w:t>An IBC’s responsibilities need not be restricted to recombinant or synthetic nucleic acid molecule research.</w:t>
      </w:r>
      <w:r w:rsidR="009458EC">
        <w:rPr>
          <w:sz w:val="24"/>
          <w:szCs w:val="24"/>
        </w:rPr>
        <w:t xml:space="preserve"> </w:t>
      </w:r>
      <w:r w:rsidR="009458EC" w:rsidRPr="00400992">
        <w:rPr>
          <w:color w:val="C00000"/>
          <w:sz w:val="24"/>
          <w:szCs w:val="24"/>
        </w:rPr>
        <w:t>(</w:t>
      </w:r>
      <w:r w:rsidR="001C2A44" w:rsidRPr="00400992">
        <w:rPr>
          <w:color w:val="C00000"/>
          <w:sz w:val="24"/>
          <w:szCs w:val="24"/>
        </w:rPr>
        <w:t>3.1</w:t>
      </w:r>
      <w:r w:rsidR="009458EC" w:rsidRPr="00400992">
        <w:rPr>
          <w:color w:val="C00000"/>
          <w:sz w:val="24"/>
          <w:szCs w:val="24"/>
        </w:rPr>
        <w:t>.1.5)</w:t>
      </w:r>
    </w:p>
    <w:p w14:paraId="59E04096" w14:textId="77777777" w:rsidR="00DF0C1E" w:rsidRDefault="00DF0C1E" w:rsidP="00DF0C1E">
      <w:pPr>
        <w:pStyle w:val="ListParagraph"/>
        <w:ind w:left="1008"/>
        <w:rPr>
          <w:sz w:val="24"/>
          <w:szCs w:val="24"/>
        </w:rPr>
      </w:pPr>
    </w:p>
    <w:p w14:paraId="4C6A20DA" w14:textId="1C552264" w:rsidR="00E85556" w:rsidRDefault="00DE0372" w:rsidP="00F14190">
      <w:pPr>
        <w:pStyle w:val="ListParagraph"/>
        <w:numPr>
          <w:ilvl w:val="2"/>
          <w:numId w:val="8"/>
        </w:numPr>
        <w:ind w:left="1008"/>
        <w:rPr>
          <w:sz w:val="24"/>
          <w:szCs w:val="24"/>
        </w:rPr>
      </w:pPr>
      <w:r w:rsidRPr="5D7F77DF">
        <w:rPr>
          <w:b/>
          <w:bCs/>
          <w:color w:val="C00000"/>
          <w:sz w:val="24"/>
          <w:szCs w:val="24"/>
        </w:rPr>
        <w:t xml:space="preserve">Interested Party Stakeholder </w:t>
      </w:r>
      <w:r w:rsidRPr="5D7F77DF">
        <w:rPr>
          <w:b/>
          <w:bCs/>
          <w:sz w:val="24"/>
          <w:szCs w:val="24"/>
        </w:rPr>
        <w:t xml:space="preserve">- </w:t>
      </w:r>
      <w:r w:rsidRPr="5D7F77DF">
        <w:rPr>
          <w:sz w:val="24"/>
          <w:szCs w:val="24"/>
        </w:rPr>
        <w:t xml:space="preserve">Person or organization that can affect, be affected by, or perceive themselves </w:t>
      </w:r>
      <w:r w:rsidR="009B7B24">
        <w:rPr>
          <w:sz w:val="24"/>
          <w:szCs w:val="24"/>
        </w:rPr>
        <w:t>as</w:t>
      </w:r>
      <w:r w:rsidRPr="5D7F77DF">
        <w:rPr>
          <w:sz w:val="24"/>
          <w:szCs w:val="24"/>
        </w:rPr>
        <w:t xml:space="preserve"> affected by a decision or activity.</w:t>
      </w:r>
      <w:r w:rsidR="009458EC">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53D15853" w14:textId="77777777" w:rsidR="00DF0C1E" w:rsidRPr="00DF0C1E" w:rsidRDefault="00DF0C1E" w:rsidP="00DF0C1E">
      <w:pPr>
        <w:pStyle w:val="ListParagraph"/>
        <w:rPr>
          <w:sz w:val="24"/>
          <w:szCs w:val="24"/>
        </w:rPr>
      </w:pPr>
    </w:p>
    <w:p w14:paraId="43ACF9AB" w14:textId="09151725" w:rsidR="00DE0372" w:rsidRDefault="00EF6CBC" w:rsidP="00F14190">
      <w:pPr>
        <w:pStyle w:val="ListParagraph"/>
        <w:numPr>
          <w:ilvl w:val="2"/>
          <w:numId w:val="8"/>
        </w:numPr>
        <w:ind w:left="1008"/>
        <w:rPr>
          <w:sz w:val="24"/>
          <w:szCs w:val="24"/>
        </w:rPr>
      </w:pPr>
      <w:r w:rsidRPr="5D7F77DF">
        <w:rPr>
          <w:b/>
          <w:bCs/>
          <w:sz w:val="24"/>
          <w:szCs w:val="24"/>
        </w:rPr>
        <w:t xml:space="preserve">Inventory - </w:t>
      </w:r>
      <w:r w:rsidRPr="5D7F77DF">
        <w:rPr>
          <w:sz w:val="24"/>
          <w:szCs w:val="24"/>
        </w:rPr>
        <w:t>Itemized record of stored supplies of biological agents or</w:t>
      </w:r>
      <w:r w:rsidR="003F5977">
        <w:rPr>
          <w:sz w:val="24"/>
          <w:szCs w:val="24"/>
        </w:rPr>
        <w:t xml:space="preserve"> VBMs</w:t>
      </w:r>
      <w:r w:rsidRPr="5D7F77DF">
        <w:rPr>
          <w:sz w:val="24"/>
          <w:szCs w:val="24"/>
        </w:rPr>
        <w:t>.</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.1.3)</w:t>
      </w:r>
    </w:p>
    <w:p w14:paraId="5A13E7A2" w14:textId="77777777" w:rsidR="00DF0C1E" w:rsidRPr="00DF0C1E" w:rsidRDefault="00DF0C1E" w:rsidP="00DF0C1E">
      <w:pPr>
        <w:pStyle w:val="ListParagraph"/>
        <w:rPr>
          <w:sz w:val="24"/>
          <w:szCs w:val="24"/>
        </w:rPr>
      </w:pPr>
    </w:p>
    <w:p w14:paraId="3D40F351" w14:textId="3D47B3A7" w:rsidR="00EF6CBC" w:rsidRDefault="00895A2D" w:rsidP="00F14190">
      <w:pPr>
        <w:pStyle w:val="ListParagraph"/>
        <w:numPr>
          <w:ilvl w:val="2"/>
          <w:numId w:val="8"/>
        </w:numPr>
        <w:ind w:left="1008"/>
        <w:rPr>
          <w:sz w:val="24"/>
          <w:szCs w:val="24"/>
        </w:rPr>
      </w:pPr>
      <w:r w:rsidRPr="5D7F77DF">
        <w:rPr>
          <w:b/>
          <w:bCs/>
          <w:sz w:val="24"/>
          <w:szCs w:val="24"/>
        </w:rPr>
        <w:t>Laboratory</w:t>
      </w:r>
      <w:r w:rsidRPr="5D7F77DF">
        <w:rPr>
          <w:sz w:val="24"/>
          <w:szCs w:val="24"/>
        </w:rPr>
        <w:t xml:space="preserve"> </w:t>
      </w:r>
      <w:r w:rsidRPr="004165DC">
        <w:rPr>
          <w:b/>
          <w:bCs/>
          <w:sz w:val="24"/>
          <w:szCs w:val="24"/>
        </w:rPr>
        <w:t>-</w:t>
      </w:r>
      <w:r w:rsidRPr="5D7F77DF">
        <w:rPr>
          <w:sz w:val="24"/>
          <w:szCs w:val="24"/>
        </w:rPr>
        <w:t xml:space="preserve"> Room or clearly defined area within a facility designated for work on biological materials.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3C585EF5" w14:textId="77777777" w:rsidR="00DF0C1E" w:rsidRPr="00DF0C1E" w:rsidRDefault="00DF0C1E" w:rsidP="00DF0C1E">
      <w:pPr>
        <w:pStyle w:val="ListParagraph"/>
        <w:rPr>
          <w:sz w:val="24"/>
          <w:szCs w:val="24"/>
        </w:rPr>
      </w:pPr>
    </w:p>
    <w:p w14:paraId="02D14EF8" w14:textId="29AC0ED5" w:rsidR="00895A2D" w:rsidRDefault="00773D01" w:rsidP="00F14190">
      <w:pPr>
        <w:pStyle w:val="ListParagraph"/>
        <w:numPr>
          <w:ilvl w:val="2"/>
          <w:numId w:val="8"/>
        </w:numPr>
        <w:ind w:left="1008"/>
        <w:rPr>
          <w:sz w:val="24"/>
          <w:szCs w:val="24"/>
        </w:rPr>
      </w:pPr>
      <w:r w:rsidRPr="5D7F77DF">
        <w:rPr>
          <w:b/>
          <w:bCs/>
          <w:sz w:val="24"/>
          <w:szCs w:val="24"/>
        </w:rPr>
        <w:t>Management system -</w:t>
      </w:r>
      <w:r w:rsidR="005F1BBC">
        <w:rPr>
          <w:b/>
          <w:bCs/>
          <w:sz w:val="24"/>
          <w:szCs w:val="24"/>
        </w:rPr>
        <w:t xml:space="preserve"> </w:t>
      </w:r>
      <w:r w:rsidRPr="5D7F77DF">
        <w:rPr>
          <w:sz w:val="24"/>
          <w:szCs w:val="24"/>
        </w:rPr>
        <w:t>Set of interrelated or interacting elements of an organization to establish policies, objectives, and processes to achieve those objectives.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0F143766" w14:textId="77777777" w:rsidR="00DF0C1E" w:rsidRPr="00DF0C1E" w:rsidRDefault="00DF0C1E" w:rsidP="00DF0C1E">
      <w:pPr>
        <w:pStyle w:val="ListParagraph"/>
        <w:rPr>
          <w:sz w:val="24"/>
          <w:szCs w:val="24"/>
        </w:rPr>
      </w:pPr>
    </w:p>
    <w:p w14:paraId="521BD3CF" w14:textId="03E47AC8" w:rsidR="00773D01" w:rsidRDefault="0006711A" w:rsidP="00F14190">
      <w:pPr>
        <w:pStyle w:val="ListParagraph"/>
        <w:numPr>
          <w:ilvl w:val="3"/>
          <w:numId w:val="8"/>
        </w:numPr>
        <w:ind w:left="1512"/>
        <w:rPr>
          <w:sz w:val="24"/>
          <w:szCs w:val="24"/>
        </w:rPr>
      </w:pPr>
      <w:r w:rsidRPr="5D7F77DF">
        <w:rPr>
          <w:sz w:val="24"/>
          <w:szCs w:val="24"/>
        </w:rPr>
        <w:t>Note 1 to entry: A management system can address a single discipline or several disciplines.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35752F2A" w14:textId="77777777" w:rsidR="00DF0C1E" w:rsidRDefault="00DF0C1E" w:rsidP="00DF0C1E">
      <w:pPr>
        <w:pStyle w:val="ListParagraph"/>
        <w:ind w:left="1512"/>
        <w:rPr>
          <w:sz w:val="24"/>
          <w:szCs w:val="24"/>
        </w:rPr>
      </w:pPr>
    </w:p>
    <w:p w14:paraId="5CDFB529" w14:textId="09259E7E" w:rsidR="0006711A" w:rsidRDefault="009B6072" w:rsidP="00F14190">
      <w:pPr>
        <w:pStyle w:val="ListParagraph"/>
        <w:numPr>
          <w:ilvl w:val="3"/>
          <w:numId w:val="8"/>
        </w:numPr>
        <w:ind w:left="1512"/>
        <w:rPr>
          <w:sz w:val="24"/>
          <w:szCs w:val="24"/>
        </w:rPr>
      </w:pPr>
      <w:r w:rsidRPr="5D7F77DF">
        <w:rPr>
          <w:sz w:val="24"/>
          <w:szCs w:val="24"/>
        </w:rPr>
        <w:t>Note 2 to entry: The system elements include the organization’s structure, roles</w:t>
      </w:r>
      <w:r w:rsidR="009B7B24">
        <w:rPr>
          <w:sz w:val="24"/>
          <w:szCs w:val="24"/>
        </w:rPr>
        <w:t>,</w:t>
      </w:r>
      <w:r w:rsidRPr="5D7F77DF">
        <w:rPr>
          <w:sz w:val="24"/>
          <w:szCs w:val="24"/>
        </w:rPr>
        <w:t xml:space="preserve"> responsibilities, planning</w:t>
      </w:r>
      <w:r w:rsidR="009B7B24">
        <w:rPr>
          <w:sz w:val="24"/>
          <w:szCs w:val="24"/>
        </w:rPr>
        <w:t>,</w:t>
      </w:r>
      <w:r w:rsidRPr="5D7F77DF">
        <w:rPr>
          <w:sz w:val="24"/>
          <w:szCs w:val="24"/>
        </w:rPr>
        <w:t xml:space="preserve"> and operation.</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31F02601" w14:textId="77777777" w:rsidR="00DF0C1E" w:rsidRPr="00DF0C1E" w:rsidRDefault="00DF0C1E" w:rsidP="00DF0C1E">
      <w:pPr>
        <w:pStyle w:val="ListParagraph"/>
        <w:rPr>
          <w:sz w:val="24"/>
          <w:szCs w:val="24"/>
        </w:rPr>
      </w:pPr>
    </w:p>
    <w:p w14:paraId="2B14DBF7" w14:textId="767654E8" w:rsidR="009B6072" w:rsidRDefault="0024074C" w:rsidP="00F14190">
      <w:pPr>
        <w:pStyle w:val="ListParagraph"/>
        <w:numPr>
          <w:ilvl w:val="3"/>
          <w:numId w:val="8"/>
        </w:numPr>
        <w:ind w:left="1512"/>
        <w:rPr>
          <w:sz w:val="24"/>
          <w:szCs w:val="24"/>
        </w:rPr>
      </w:pPr>
      <w:r w:rsidRPr="5D7F77DF">
        <w:rPr>
          <w:sz w:val="24"/>
          <w:szCs w:val="24"/>
        </w:rPr>
        <w:t>Note 3 to entry: The scope of a management system may include the whole of the organization, specific and identified functions of the organization, specific and identified sections of the organization, or one or more functions across a group of organizations.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40D7FA0D" w14:textId="77777777" w:rsidR="00DF0C1E" w:rsidRDefault="00DF0C1E" w:rsidP="00DF0C1E">
      <w:pPr>
        <w:pStyle w:val="ListParagraph"/>
        <w:ind w:left="1512"/>
        <w:rPr>
          <w:sz w:val="24"/>
          <w:szCs w:val="24"/>
        </w:rPr>
      </w:pPr>
    </w:p>
    <w:p w14:paraId="0661462F" w14:textId="1D6C4F92" w:rsidR="0024074C" w:rsidRDefault="00D11101" w:rsidP="00F14190">
      <w:pPr>
        <w:pStyle w:val="ListParagraph"/>
        <w:numPr>
          <w:ilvl w:val="2"/>
          <w:numId w:val="8"/>
        </w:numPr>
        <w:ind w:left="1008"/>
        <w:rPr>
          <w:sz w:val="24"/>
          <w:szCs w:val="24"/>
        </w:rPr>
      </w:pPr>
      <w:r w:rsidRPr="5D7F77DF">
        <w:rPr>
          <w:b/>
          <w:bCs/>
          <w:color w:val="C00000"/>
          <w:sz w:val="24"/>
          <w:szCs w:val="24"/>
        </w:rPr>
        <w:t>Measurement</w:t>
      </w:r>
      <w:r w:rsidRPr="5D7F77DF">
        <w:rPr>
          <w:color w:val="C00000"/>
          <w:sz w:val="24"/>
          <w:szCs w:val="24"/>
        </w:rPr>
        <w:t xml:space="preserve"> </w:t>
      </w:r>
      <w:r w:rsidRPr="004165DC">
        <w:rPr>
          <w:b/>
          <w:bCs/>
          <w:sz w:val="24"/>
          <w:szCs w:val="24"/>
        </w:rPr>
        <w:t>-</w:t>
      </w:r>
      <w:r w:rsidRPr="5D7F77DF">
        <w:rPr>
          <w:sz w:val="24"/>
          <w:szCs w:val="24"/>
        </w:rPr>
        <w:t xml:space="preserve"> Process to determine a value.</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0687F9A0" w14:textId="77777777" w:rsidR="00DF0C1E" w:rsidRDefault="00DF0C1E" w:rsidP="00DF0C1E">
      <w:pPr>
        <w:pStyle w:val="ListParagraph"/>
        <w:ind w:left="1008"/>
        <w:rPr>
          <w:sz w:val="24"/>
          <w:szCs w:val="24"/>
        </w:rPr>
      </w:pPr>
    </w:p>
    <w:p w14:paraId="23EC0BDE" w14:textId="7B1920B6" w:rsidR="00D11101" w:rsidRDefault="00E11729" w:rsidP="00F14190">
      <w:pPr>
        <w:pStyle w:val="ListParagraph"/>
        <w:numPr>
          <w:ilvl w:val="2"/>
          <w:numId w:val="8"/>
        </w:numPr>
        <w:ind w:left="1008"/>
        <w:rPr>
          <w:sz w:val="24"/>
          <w:szCs w:val="24"/>
        </w:rPr>
      </w:pPr>
      <w:r w:rsidRPr="5D7F77DF">
        <w:rPr>
          <w:b/>
          <w:bCs/>
          <w:sz w:val="24"/>
          <w:szCs w:val="24"/>
        </w:rPr>
        <w:t xml:space="preserve">Microorganism - </w:t>
      </w:r>
      <w:r w:rsidRPr="5D7F77DF">
        <w:rPr>
          <w:sz w:val="24"/>
          <w:szCs w:val="24"/>
        </w:rPr>
        <w:t xml:space="preserve">Microbiological entity, cellular or non-cellular, capable of </w:t>
      </w:r>
      <w:r w:rsidR="009B7B24" w:rsidRPr="5D7F77DF">
        <w:rPr>
          <w:sz w:val="24"/>
          <w:szCs w:val="24"/>
        </w:rPr>
        <w:t>replicat</w:t>
      </w:r>
      <w:r w:rsidR="009B7B24">
        <w:rPr>
          <w:sz w:val="24"/>
          <w:szCs w:val="24"/>
        </w:rPr>
        <w:t>ing</w:t>
      </w:r>
      <w:r w:rsidR="009B7B24" w:rsidRPr="5D7F77DF">
        <w:rPr>
          <w:sz w:val="24"/>
          <w:szCs w:val="24"/>
        </w:rPr>
        <w:t xml:space="preserve"> </w:t>
      </w:r>
      <w:r w:rsidRPr="5D7F77DF">
        <w:rPr>
          <w:sz w:val="24"/>
          <w:szCs w:val="24"/>
        </w:rPr>
        <w:t xml:space="preserve">or transferring genetic material including viruses, viroids, </w:t>
      </w:r>
      <w:proofErr w:type="gramStart"/>
      <w:r w:rsidRPr="5D7F77DF">
        <w:rPr>
          <w:sz w:val="24"/>
          <w:szCs w:val="24"/>
        </w:rPr>
        <w:t>animal</w:t>
      </w:r>
      <w:proofErr w:type="gramEnd"/>
      <w:r w:rsidRPr="5D7F77DF">
        <w:rPr>
          <w:sz w:val="24"/>
          <w:szCs w:val="24"/>
        </w:rPr>
        <w:t xml:space="preserve"> and plant cells in culture.</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.1.3)</w:t>
      </w:r>
    </w:p>
    <w:p w14:paraId="427928A8" w14:textId="77777777" w:rsidR="00DF0C1E" w:rsidRPr="00DF0C1E" w:rsidRDefault="00DF0C1E" w:rsidP="00DF0C1E">
      <w:pPr>
        <w:pStyle w:val="ListParagraph"/>
        <w:rPr>
          <w:sz w:val="24"/>
          <w:szCs w:val="24"/>
        </w:rPr>
      </w:pPr>
    </w:p>
    <w:p w14:paraId="7129BEC9" w14:textId="7EBE7126" w:rsidR="00E11729" w:rsidRDefault="00B03249" w:rsidP="00F14190">
      <w:pPr>
        <w:pStyle w:val="ListParagraph"/>
        <w:numPr>
          <w:ilvl w:val="2"/>
          <w:numId w:val="8"/>
        </w:numPr>
        <w:ind w:left="1008"/>
        <w:rPr>
          <w:sz w:val="24"/>
          <w:szCs w:val="24"/>
        </w:rPr>
      </w:pPr>
      <w:r w:rsidRPr="5D7F77DF">
        <w:rPr>
          <w:b/>
          <w:bCs/>
          <w:sz w:val="24"/>
          <w:szCs w:val="24"/>
        </w:rPr>
        <w:t xml:space="preserve">Misuse - </w:t>
      </w:r>
      <w:r w:rsidRPr="5D7F77DF">
        <w:rPr>
          <w:sz w:val="24"/>
          <w:szCs w:val="24"/>
        </w:rPr>
        <w:t>The misuse of VBM</w:t>
      </w:r>
      <w:r w:rsidR="003F5977">
        <w:rPr>
          <w:sz w:val="24"/>
          <w:szCs w:val="24"/>
        </w:rPr>
        <w:t xml:space="preserve"> (</w:t>
      </w:r>
      <w:r w:rsidRPr="5D7F77DF">
        <w:rPr>
          <w:sz w:val="24"/>
          <w:szCs w:val="24"/>
        </w:rPr>
        <w:t>see definition below) describes their inappropriate or illegitimate use, despite existing and subscribed agreements, treaties</w:t>
      </w:r>
      <w:r w:rsidR="009B7B24">
        <w:rPr>
          <w:sz w:val="24"/>
          <w:szCs w:val="24"/>
        </w:rPr>
        <w:t>,</w:t>
      </w:r>
      <w:r w:rsidRPr="5D7F77DF">
        <w:rPr>
          <w:sz w:val="24"/>
          <w:szCs w:val="24"/>
        </w:rPr>
        <w:t xml:space="preserve"> and conventions.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.1.2)</w:t>
      </w:r>
    </w:p>
    <w:p w14:paraId="1B88756B" w14:textId="77777777" w:rsidR="00DF0C1E" w:rsidRPr="00DF0C1E" w:rsidRDefault="00DF0C1E" w:rsidP="00DF0C1E">
      <w:pPr>
        <w:pStyle w:val="ListParagraph"/>
        <w:rPr>
          <w:sz w:val="24"/>
          <w:szCs w:val="24"/>
        </w:rPr>
      </w:pPr>
    </w:p>
    <w:p w14:paraId="764D6ADA" w14:textId="3081F611" w:rsidR="00B03249" w:rsidRDefault="002A6DA5" w:rsidP="00F14190">
      <w:pPr>
        <w:pStyle w:val="ListParagraph"/>
        <w:numPr>
          <w:ilvl w:val="2"/>
          <w:numId w:val="8"/>
        </w:numPr>
        <w:ind w:left="1008"/>
        <w:rPr>
          <w:sz w:val="24"/>
          <w:szCs w:val="24"/>
        </w:rPr>
      </w:pPr>
      <w:r w:rsidRPr="5D7F77DF">
        <w:rPr>
          <w:b/>
          <w:bCs/>
          <w:sz w:val="24"/>
          <w:szCs w:val="24"/>
        </w:rPr>
        <w:lastRenderedPageBreak/>
        <w:t>Monitoring</w:t>
      </w:r>
      <w:r w:rsidRPr="5D7F77DF">
        <w:rPr>
          <w:sz w:val="24"/>
          <w:szCs w:val="24"/>
        </w:rPr>
        <w:t xml:space="preserve"> </w:t>
      </w:r>
      <w:r w:rsidRPr="004165DC">
        <w:rPr>
          <w:b/>
          <w:bCs/>
          <w:sz w:val="24"/>
          <w:szCs w:val="24"/>
        </w:rPr>
        <w:t>-</w:t>
      </w:r>
      <w:r w:rsidRPr="5D7F77DF">
        <w:rPr>
          <w:sz w:val="24"/>
          <w:szCs w:val="24"/>
        </w:rPr>
        <w:t xml:space="preserve"> Determining the status of a system, a process, or an activity.</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66BFA40D" w14:textId="77777777" w:rsidR="00DF0C1E" w:rsidRPr="00DF0C1E" w:rsidRDefault="00DF0C1E" w:rsidP="00DF0C1E">
      <w:pPr>
        <w:pStyle w:val="ListParagraph"/>
        <w:rPr>
          <w:sz w:val="24"/>
          <w:szCs w:val="24"/>
        </w:rPr>
      </w:pPr>
    </w:p>
    <w:p w14:paraId="10B9B287" w14:textId="7A908FD3" w:rsidR="002A6DA5" w:rsidRDefault="00C712B2" w:rsidP="00F14190">
      <w:pPr>
        <w:pStyle w:val="ListParagraph"/>
        <w:numPr>
          <w:ilvl w:val="3"/>
          <w:numId w:val="8"/>
        </w:numPr>
        <w:ind w:left="1512"/>
        <w:rPr>
          <w:sz w:val="24"/>
          <w:szCs w:val="24"/>
        </w:rPr>
      </w:pPr>
      <w:r w:rsidRPr="5D7F77DF">
        <w:rPr>
          <w:sz w:val="24"/>
          <w:szCs w:val="24"/>
        </w:rPr>
        <w:t xml:space="preserve">Note 1 to entry: </w:t>
      </w:r>
      <w:r w:rsidR="009B7B24">
        <w:rPr>
          <w:sz w:val="24"/>
          <w:szCs w:val="24"/>
        </w:rPr>
        <w:t>Determining</w:t>
      </w:r>
      <w:r w:rsidRPr="5D7F77DF">
        <w:rPr>
          <w:sz w:val="24"/>
          <w:szCs w:val="24"/>
        </w:rPr>
        <w:t xml:space="preserve"> the</w:t>
      </w:r>
      <w:r w:rsidR="009B7B24">
        <w:rPr>
          <w:sz w:val="24"/>
          <w:szCs w:val="24"/>
        </w:rPr>
        <w:t xml:space="preserve"> status may require</w:t>
      </w:r>
      <w:r w:rsidRPr="5D7F77DF">
        <w:rPr>
          <w:sz w:val="24"/>
          <w:szCs w:val="24"/>
        </w:rPr>
        <w:t xml:space="preserve"> a need to check, supervise</w:t>
      </w:r>
      <w:r w:rsidR="008E2CEE">
        <w:rPr>
          <w:sz w:val="24"/>
          <w:szCs w:val="24"/>
        </w:rPr>
        <w:t>,</w:t>
      </w:r>
      <w:r w:rsidRPr="5D7F77DF">
        <w:rPr>
          <w:sz w:val="24"/>
          <w:szCs w:val="24"/>
        </w:rPr>
        <w:t xml:space="preserve"> or critically observe.</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474CB113" w14:textId="77777777" w:rsidR="00DF0C1E" w:rsidRDefault="00DF0C1E" w:rsidP="00DF0C1E">
      <w:pPr>
        <w:pStyle w:val="ListParagraph"/>
        <w:ind w:left="1512"/>
        <w:rPr>
          <w:sz w:val="24"/>
          <w:szCs w:val="24"/>
        </w:rPr>
      </w:pPr>
    </w:p>
    <w:p w14:paraId="7F400154" w14:textId="18B2F549" w:rsidR="00C712B2" w:rsidRDefault="00714D1C" w:rsidP="00F14190">
      <w:pPr>
        <w:pStyle w:val="ListParagraph"/>
        <w:numPr>
          <w:ilvl w:val="3"/>
          <w:numId w:val="8"/>
        </w:numPr>
        <w:ind w:left="1512"/>
        <w:rPr>
          <w:sz w:val="24"/>
          <w:szCs w:val="24"/>
        </w:rPr>
      </w:pPr>
      <w:r w:rsidRPr="5D7F77DF">
        <w:rPr>
          <w:sz w:val="24"/>
          <w:szCs w:val="24"/>
        </w:rPr>
        <w:t>Note 2 to entry: Examples of monitoring processes include checking, supervising, and critically observing.</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0D37073C" w14:textId="77777777" w:rsidR="00DF0C1E" w:rsidRPr="00DF0C1E" w:rsidRDefault="00DF0C1E" w:rsidP="00DF0C1E">
      <w:pPr>
        <w:pStyle w:val="ListParagraph"/>
        <w:rPr>
          <w:sz w:val="24"/>
          <w:szCs w:val="24"/>
        </w:rPr>
      </w:pPr>
    </w:p>
    <w:p w14:paraId="6EFDC9AE" w14:textId="43C617A7" w:rsidR="00714D1C" w:rsidRDefault="00A54AB0" w:rsidP="00F14190">
      <w:pPr>
        <w:pStyle w:val="ListParagraph"/>
        <w:numPr>
          <w:ilvl w:val="2"/>
          <w:numId w:val="8"/>
        </w:numPr>
        <w:ind w:left="1008"/>
        <w:rPr>
          <w:sz w:val="24"/>
          <w:szCs w:val="24"/>
        </w:rPr>
      </w:pPr>
      <w:r w:rsidRPr="5D7F77DF">
        <w:rPr>
          <w:b/>
          <w:bCs/>
          <w:color w:val="C00000"/>
          <w:sz w:val="24"/>
          <w:szCs w:val="24"/>
        </w:rPr>
        <w:t xml:space="preserve">Nonconformity </w:t>
      </w:r>
      <w:r w:rsidRPr="5D7F77DF">
        <w:rPr>
          <w:b/>
          <w:bCs/>
          <w:sz w:val="24"/>
          <w:szCs w:val="24"/>
        </w:rPr>
        <w:t>-</w:t>
      </w:r>
      <w:r w:rsidRPr="5D7F77DF">
        <w:rPr>
          <w:sz w:val="24"/>
          <w:szCs w:val="24"/>
        </w:rPr>
        <w:t xml:space="preserve"> Non-fulfilment of a requirement.</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116FA5A3" w14:textId="77777777" w:rsidR="00DF0C1E" w:rsidRDefault="00DF0C1E" w:rsidP="00DF0C1E">
      <w:pPr>
        <w:pStyle w:val="ListParagraph"/>
        <w:ind w:left="1008"/>
        <w:rPr>
          <w:sz w:val="24"/>
          <w:szCs w:val="24"/>
        </w:rPr>
      </w:pPr>
    </w:p>
    <w:p w14:paraId="428B0E68" w14:textId="3657F3E2" w:rsidR="00A54AB0" w:rsidRDefault="006F358F" w:rsidP="00F14190">
      <w:pPr>
        <w:pStyle w:val="ListParagraph"/>
        <w:numPr>
          <w:ilvl w:val="2"/>
          <w:numId w:val="8"/>
        </w:numPr>
        <w:ind w:left="1008"/>
        <w:rPr>
          <w:sz w:val="24"/>
          <w:szCs w:val="24"/>
        </w:rPr>
      </w:pPr>
      <w:r w:rsidRPr="5D7F77DF">
        <w:rPr>
          <w:b/>
          <w:bCs/>
          <w:color w:val="C00000"/>
          <w:sz w:val="24"/>
          <w:szCs w:val="24"/>
        </w:rPr>
        <w:t xml:space="preserve">Objective </w:t>
      </w:r>
      <w:r w:rsidRPr="5D7F77DF">
        <w:rPr>
          <w:b/>
          <w:bCs/>
          <w:sz w:val="24"/>
          <w:szCs w:val="24"/>
        </w:rPr>
        <w:t xml:space="preserve">- </w:t>
      </w:r>
      <w:r w:rsidRPr="5D7F77DF">
        <w:rPr>
          <w:sz w:val="24"/>
          <w:szCs w:val="24"/>
        </w:rPr>
        <w:t>Result to be achieved.</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02B43D83" w14:textId="77777777" w:rsidR="00DF0C1E" w:rsidRPr="00DF0C1E" w:rsidRDefault="00DF0C1E" w:rsidP="00DF0C1E">
      <w:pPr>
        <w:pStyle w:val="ListParagraph"/>
        <w:rPr>
          <w:sz w:val="24"/>
          <w:szCs w:val="24"/>
        </w:rPr>
      </w:pPr>
    </w:p>
    <w:p w14:paraId="613A38E6" w14:textId="4CEB61B6" w:rsidR="006F358F" w:rsidRDefault="00CC03CD" w:rsidP="00F14190">
      <w:pPr>
        <w:pStyle w:val="ListParagraph"/>
        <w:numPr>
          <w:ilvl w:val="3"/>
          <w:numId w:val="8"/>
        </w:numPr>
        <w:ind w:left="1512"/>
        <w:rPr>
          <w:sz w:val="24"/>
          <w:szCs w:val="24"/>
        </w:rPr>
      </w:pPr>
      <w:r w:rsidRPr="5D7F77DF">
        <w:rPr>
          <w:sz w:val="24"/>
          <w:szCs w:val="24"/>
        </w:rPr>
        <w:t>Note 1 to entry: An objective can be strategic, tactical, or operational.</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47569867" w14:textId="77777777" w:rsidR="00DF0C1E" w:rsidRDefault="00DF0C1E" w:rsidP="00DF0C1E">
      <w:pPr>
        <w:pStyle w:val="ListParagraph"/>
        <w:ind w:left="1512"/>
        <w:rPr>
          <w:sz w:val="24"/>
          <w:szCs w:val="24"/>
        </w:rPr>
      </w:pPr>
    </w:p>
    <w:p w14:paraId="7354171C" w14:textId="1162DC1D" w:rsidR="00CC03CD" w:rsidRDefault="006624B3" w:rsidP="00F14190">
      <w:pPr>
        <w:pStyle w:val="ListParagraph"/>
        <w:numPr>
          <w:ilvl w:val="3"/>
          <w:numId w:val="8"/>
        </w:numPr>
        <w:ind w:left="1512"/>
        <w:rPr>
          <w:sz w:val="24"/>
          <w:szCs w:val="24"/>
        </w:rPr>
      </w:pPr>
      <w:r w:rsidRPr="5D7F77DF">
        <w:rPr>
          <w:sz w:val="24"/>
          <w:szCs w:val="24"/>
        </w:rPr>
        <w:t xml:space="preserve">Note 2 to entry: Objectives can relate to different disciplines (such as financial, health and safety, and environmental goals) and apply at different levels </w:t>
      </w:r>
      <w:r w:rsidR="009B7B24">
        <w:rPr>
          <w:sz w:val="24"/>
          <w:szCs w:val="24"/>
        </w:rPr>
        <w:t xml:space="preserve">(e.g., </w:t>
      </w:r>
      <w:r w:rsidRPr="5D7F77DF">
        <w:rPr>
          <w:sz w:val="24"/>
          <w:szCs w:val="24"/>
        </w:rPr>
        <w:t>strategic, organization-wide, project, product</w:t>
      </w:r>
      <w:r w:rsidR="009B7B24">
        <w:rPr>
          <w:sz w:val="24"/>
          <w:szCs w:val="24"/>
        </w:rPr>
        <w:t>,</w:t>
      </w:r>
      <w:r w:rsidRPr="5D7F77DF">
        <w:rPr>
          <w:sz w:val="24"/>
          <w:szCs w:val="24"/>
        </w:rPr>
        <w:t xml:space="preserve"> and process</w:t>
      </w:r>
      <w:r w:rsidR="009B7B24">
        <w:rPr>
          <w:sz w:val="24"/>
          <w:szCs w:val="24"/>
        </w:rPr>
        <w:t>)</w:t>
      </w:r>
      <w:r w:rsidRPr="5D7F77DF">
        <w:rPr>
          <w:sz w:val="24"/>
          <w:szCs w:val="24"/>
        </w:rPr>
        <w:t>.</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432018AC" w14:textId="77777777" w:rsidR="00DF0C1E" w:rsidRPr="00DF0C1E" w:rsidRDefault="00DF0C1E" w:rsidP="00DF0C1E">
      <w:pPr>
        <w:pStyle w:val="ListParagraph"/>
        <w:rPr>
          <w:sz w:val="24"/>
          <w:szCs w:val="24"/>
        </w:rPr>
      </w:pPr>
    </w:p>
    <w:p w14:paraId="2A9F6E4D" w14:textId="00F1996B" w:rsidR="006624B3" w:rsidRDefault="00013D7E" w:rsidP="00F14190">
      <w:pPr>
        <w:pStyle w:val="ListParagraph"/>
        <w:numPr>
          <w:ilvl w:val="3"/>
          <w:numId w:val="8"/>
        </w:numPr>
        <w:ind w:left="1512"/>
        <w:rPr>
          <w:sz w:val="24"/>
          <w:szCs w:val="24"/>
        </w:rPr>
      </w:pPr>
      <w:r w:rsidRPr="5D7F77DF">
        <w:rPr>
          <w:sz w:val="24"/>
          <w:szCs w:val="24"/>
        </w:rPr>
        <w:t xml:space="preserve">Note 3 to entry: An objective can be expressed in other ways </w:t>
      </w:r>
      <w:r w:rsidR="009B7B24">
        <w:rPr>
          <w:sz w:val="24"/>
          <w:szCs w:val="24"/>
        </w:rPr>
        <w:t>(</w:t>
      </w:r>
      <w:r w:rsidRPr="5D7F77DF">
        <w:rPr>
          <w:sz w:val="24"/>
          <w:szCs w:val="24"/>
        </w:rPr>
        <w:t>e.g.</w:t>
      </w:r>
      <w:r w:rsidR="009B7B24">
        <w:rPr>
          <w:sz w:val="24"/>
          <w:szCs w:val="24"/>
        </w:rPr>
        <w:t>,</w:t>
      </w:r>
      <w:r w:rsidRPr="5D7F77DF">
        <w:rPr>
          <w:sz w:val="24"/>
          <w:szCs w:val="24"/>
        </w:rPr>
        <w:t xml:space="preserve"> as an intended outcome, a purpose, an operational criterion</w:t>
      </w:r>
      <w:r w:rsidR="009B7B24">
        <w:rPr>
          <w:sz w:val="24"/>
          <w:szCs w:val="24"/>
        </w:rPr>
        <w:t>)</w:t>
      </w:r>
      <w:r w:rsidRPr="5D7F77DF">
        <w:rPr>
          <w:sz w:val="24"/>
          <w:szCs w:val="24"/>
        </w:rPr>
        <w:t xml:space="preserve">, or </w:t>
      </w:r>
      <w:proofErr w:type="gramStart"/>
      <w:r w:rsidRPr="5D7F77DF">
        <w:rPr>
          <w:sz w:val="24"/>
          <w:szCs w:val="24"/>
        </w:rPr>
        <w:t>by the use of</w:t>
      </w:r>
      <w:proofErr w:type="gramEnd"/>
      <w:r w:rsidRPr="5D7F77DF">
        <w:rPr>
          <w:sz w:val="24"/>
          <w:szCs w:val="24"/>
        </w:rPr>
        <w:t xml:space="preserve"> </w:t>
      </w:r>
      <w:r w:rsidR="009B7B24">
        <w:rPr>
          <w:sz w:val="24"/>
          <w:szCs w:val="24"/>
        </w:rPr>
        <w:t>different</w:t>
      </w:r>
      <w:r w:rsidR="009B7B24" w:rsidRPr="5D7F77DF">
        <w:rPr>
          <w:sz w:val="24"/>
          <w:szCs w:val="24"/>
        </w:rPr>
        <w:t xml:space="preserve"> </w:t>
      </w:r>
      <w:r w:rsidRPr="5D7F77DF">
        <w:rPr>
          <w:sz w:val="24"/>
          <w:szCs w:val="24"/>
        </w:rPr>
        <w:t>words with similar meaning (e.g.</w:t>
      </w:r>
      <w:r w:rsidR="009B7B24">
        <w:rPr>
          <w:sz w:val="24"/>
          <w:szCs w:val="24"/>
        </w:rPr>
        <w:t>,</w:t>
      </w:r>
      <w:r w:rsidRPr="5D7F77DF">
        <w:rPr>
          <w:sz w:val="24"/>
          <w:szCs w:val="24"/>
        </w:rPr>
        <w:t xml:space="preserve"> aim, goal, or target).</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00E9B4AF" w14:textId="77777777" w:rsidR="00DF0C1E" w:rsidRPr="00DF0C1E" w:rsidRDefault="00DF0C1E" w:rsidP="00DF0C1E">
      <w:pPr>
        <w:pStyle w:val="ListParagraph"/>
        <w:rPr>
          <w:sz w:val="24"/>
          <w:szCs w:val="24"/>
        </w:rPr>
      </w:pPr>
    </w:p>
    <w:p w14:paraId="7E482458" w14:textId="3F75F83C" w:rsidR="00013D7E" w:rsidRDefault="00CB6083" w:rsidP="00F14190">
      <w:pPr>
        <w:pStyle w:val="ListParagraph"/>
        <w:numPr>
          <w:ilvl w:val="3"/>
          <w:numId w:val="8"/>
        </w:numPr>
        <w:ind w:left="1512"/>
        <w:rPr>
          <w:sz w:val="24"/>
          <w:szCs w:val="24"/>
        </w:rPr>
      </w:pPr>
      <w:r w:rsidRPr="5D7F77DF">
        <w:rPr>
          <w:sz w:val="24"/>
          <w:szCs w:val="24"/>
        </w:rPr>
        <w:t xml:space="preserve">Note 4 to entry: In the context of </w:t>
      </w:r>
      <w:r w:rsidR="00780813">
        <w:rPr>
          <w:sz w:val="24"/>
          <w:szCs w:val="24"/>
        </w:rPr>
        <w:t>BRM</w:t>
      </w:r>
      <w:r w:rsidRPr="5D7F77DF">
        <w:rPr>
          <w:sz w:val="24"/>
          <w:szCs w:val="24"/>
        </w:rPr>
        <w:t xml:space="preserve"> systems, objectives are set by the organization, consistent with the organization’s policy, to achieve specific results.</w:t>
      </w:r>
      <w:r w:rsidR="00FC13B5">
        <w:rPr>
          <w:sz w:val="24"/>
          <w:szCs w:val="24"/>
        </w:rPr>
        <w:t xml:space="preserve"> </w:t>
      </w:r>
      <w:r w:rsidR="00FC13B5" w:rsidRPr="00400992">
        <w:rPr>
          <w:color w:val="C00000"/>
          <w:sz w:val="24"/>
          <w:szCs w:val="24"/>
        </w:rPr>
        <w:t>(</w:t>
      </w:r>
      <w:r w:rsidR="001C2A44" w:rsidRPr="00400992">
        <w:rPr>
          <w:color w:val="C00000"/>
          <w:sz w:val="24"/>
          <w:szCs w:val="24"/>
        </w:rPr>
        <w:t>3.1</w:t>
      </w:r>
      <w:r w:rsidR="00FC13B5" w:rsidRPr="00400992">
        <w:rPr>
          <w:color w:val="C00000"/>
          <w:sz w:val="24"/>
          <w:szCs w:val="24"/>
        </w:rPr>
        <w:t>.1.1)</w:t>
      </w:r>
    </w:p>
    <w:p w14:paraId="3B4EE7D6" w14:textId="77777777" w:rsidR="00DF0C1E" w:rsidRPr="00DF0C1E" w:rsidRDefault="00DF0C1E" w:rsidP="00DF0C1E">
      <w:pPr>
        <w:pStyle w:val="ListParagraph"/>
        <w:rPr>
          <w:sz w:val="24"/>
          <w:szCs w:val="24"/>
        </w:rPr>
      </w:pPr>
    </w:p>
    <w:p w14:paraId="0C4826B2" w14:textId="4F975578" w:rsidR="00CB6083" w:rsidRDefault="007522EA" w:rsidP="00F14190">
      <w:pPr>
        <w:pStyle w:val="ListParagraph"/>
        <w:numPr>
          <w:ilvl w:val="2"/>
          <w:numId w:val="8"/>
        </w:numPr>
        <w:ind w:left="1008"/>
        <w:rPr>
          <w:sz w:val="24"/>
          <w:szCs w:val="24"/>
        </w:rPr>
      </w:pPr>
      <w:r w:rsidRPr="5D7F77DF">
        <w:rPr>
          <w:b/>
          <w:bCs/>
          <w:sz w:val="24"/>
          <w:szCs w:val="24"/>
        </w:rPr>
        <w:t xml:space="preserve">Organization - </w:t>
      </w:r>
      <w:r w:rsidR="008E2CEE" w:rsidRPr="008E2CEE">
        <w:rPr>
          <w:sz w:val="24"/>
          <w:szCs w:val="24"/>
        </w:rPr>
        <w:t>A</w:t>
      </w:r>
      <w:r w:rsidR="008E2CEE">
        <w:rPr>
          <w:sz w:val="24"/>
          <w:szCs w:val="24"/>
        </w:rPr>
        <w:t xml:space="preserve"> p</w:t>
      </w:r>
      <w:r w:rsidRPr="5D7F77DF">
        <w:rPr>
          <w:sz w:val="24"/>
          <w:szCs w:val="24"/>
        </w:rPr>
        <w:t>erson or group of people that has its own functions with responsibilities, authorities, and relationships to achieve its objectives.</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.1.1)</w:t>
      </w:r>
    </w:p>
    <w:p w14:paraId="52F79F1D" w14:textId="77777777" w:rsidR="00DF0C1E" w:rsidRDefault="00DF0C1E" w:rsidP="00DF0C1E">
      <w:pPr>
        <w:pStyle w:val="ListParagraph"/>
        <w:ind w:left="1008"/>
        <w:rPr>
          <w:sz w:val="24"/>
          <w:szCs w:val="24"/>
        </w:rPr>
      </w:pPr>
    </w:p>
    <w:p w14:paraId="0EEDA08B" w14:textId="2BC0F867" w:rsidR="007522EA" w:rsidRDefault="00705FEA" w:rsidP="00F14190">
      <w:pPr>
        <w:pStyle w:val="ListParagraph"/>
        <w:numPr>
          <w:ilvl w:val="2"/>
          <w:numId w:val="8"/>
        </w:numPr>
        <w:ind w:left="1008"/>
        <w:rPr>
          <w:sz w:val="24"/>
          <w:szCs w:val="24"/>
        </w:rPr>
      </w:pPr>
      <w:r w:rsidRPr="5D7F77DF">
        <w:rPr>
          <w:b/>
          <w:bCs/>
          <w:color w:val="C00000"/>
          <w:sz w:val="24"/>
          <w:szCs w:val="24"/>
        </w:rPr>
        <w:t>Outsource</w:t>
      </w:r>
      <w:r w:rsidRPr="5D7F77DF">
        <w:rPr>
          <w:color w:val="C00000"/>
          <w:sz w:val="24"/>
          <w:szCs w:val="24"/>
        </w:rPr>
        <w:t xml:space="preserve"> </w:t>
      </w:r>
      <w:r w:rsidRPr="5D7F77DF">
        <w:rPr>
          <w:sz w:val="24"/>
          <w:szCs w:val="24"/>
        </w:rPr>
        <w:t xml:space="preserve">(verb) </w:t>
      </w:r>
      <w:r w:rsidRPr="004165DC">
        <w:rPr>
          <w:b/>
          <w:bCs/>
          <w:sz w:val="24"/>
          <w:szCs w:val="24"/>
        </w:rPr>
        <w:t>-</w:t>
      </w:r>
      <w:r w:rsidRPr="5D7F77DF">
        <w:rPr>
          <w:sz w:val="24"/>
          <w:szCs w:val="24"/>
        </w:rPr>
        <w:t xml:space="preserve"> </w:t>
      </w:r>
      <w:r w:rsidR="009B7B24">
        <w:rPr>
          <w:sz w:val="24"/>
          <w:szCs w:val="24"/>
        </w:rPr>
        <w:t>An</w:t>
      </w:r>
      <w:r w:rsidRPr="5D7F77DF">
        <w:rPr>
          <w:sz w:val="24"/>
          <w:szCs w:val="24"/>
        </w:rPr>
        <w:t xml:space="preserve"> arrangement where an external organization performs part of an organization's function or process.</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.1.1)</w:t>
      </w:r>
    </w:p>
    <w:p w14:paraId="038E2589" w14:textId="77777777" w:rsidR="00DF0C1E" w:rsidRPr="00DF0C1E" w:rsidRDefault="00DF0C1E" w:rsidP="00DF0C1E">
      <w:pPr>
        <w:pStyle w:val="ListParagraph"/>
        <w:rPr>
          <w:sz w:val="24"/>
          <w:szCs w:val="24"/>
        </w:rPr>
      </w:pPr>
    </w:p>
    <w:p w14:paraId="3FBC5219" w14:textId="250662C2" w:rsidR="00705FEA" w:rsidRDefault="00343AFB" w:rsidP="00F14190">
      <w:pPr>
        <w:pStyle w:val="ListParagraph"/>
        <w:numPr>
          <w:ilvl w:val="3"/>
          <w:numId w:val="8"/>
        </w:numPr>
        <w:ind w:left="1512"/>
        <w:rPr>
          <w:sz w:val="24"/>
          <w:szCs w:val="24"/>
        </w:rPr>
      </w:pPr>
      <w:r w:rsidRPr="5D7F77DF">
        <w:rPr>
          <w:sz w:val="24"/>
          <w:szCs w:val="24"/>
        </w:rPr>
        <w:t>Note 1 to entry: An external organization is outside the management system</w:t>
      </w:r>
      <w:r w:rsidR="009B7B24">
        <w:rPr>
          <w:sz w:val="24"/>
          <w:szCs w:val="24"/>
        </w:rPr>
        <w:t>’s scope,</w:t>
      </w:r>
      <w:r w:rsidRPr="5D7F77DF">
        <w:rPr>
          <w:sz w:val="24"/>
          <w:szCs w:val="24"/>
        </w:rPr>
        <w:t xml:space="preserve"> although the outsourced function or process is within scope.</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.1.1)</w:t>
      </w:r>
    </w:p>
    <w:p w14:paraId="7CF9A136" w14:textId="77777777" w:rsidR="00DF0C1E" w:rsidRDefault="00DF0C1E" w:rsidP="00DF0C1E">
      <w:pPr>
        <w:pStyle w:val="ListParagraph"/>
        <w:ind w:left="1512"/>
        <w:rPr>
          <w:sz w:val="24"/>
          <w:szCs w:val="24"/>
        </w:rPr>
      </w:pPr>
    </w:p>
    <w:p w14:paraId="056E335C" w14:textId="01077011" w:rsidR="00343AFB" w:rsidRDefault="00456D4A" w:rsidP="00F14190">
      <w:pPr>
        <w:pStyle w:val="ListParagraph"/>
        <w:numPr>
          <w:ilvl w:val="2"/>
          <w:numId w:val="8"/>
        </w:numPr>
        <w:ind w:left="1008"/>
        <w:rPr>
          <w:sz w:val="24"/>
          <w:szCs w:val="24"/>
        </w:rPr>
      </w:pPr>
      <w:r w:rsidRPr="5D7F77DF">
        <w:rPr>
          <w:b/>
          <w:bCs/>
          <w:sz w:val="24"/>
          <w:szCs w:val="24"/>
        </w:rPr>
        <w:t xml:space="preserve">Permanent Decertification - </w:t>
      </w:r>
      <w:r w:rsidRPr="5D7F77DF">
        <w:rPr>
          <w:sz w:val="24"/>
          <w:szCs w:val="24"/>
        </w:rPr>
        <w:t xml:space="preserve">Determination by Certifying Official(s)/Committee that an individual is no longer capable of meeting the </w:t>
      </w:r>
      <w:r w:rsidR="009B7B24">
        <w:rPr>
          <w:sz w:val="24"/>
          <w:szCs w:val="24"/>
        </w:rPr>
        <w:t xml:space="preserve">PRP’s </w:t>
      </w:r>
      <w:r w:rsidRPr="5D7F77DF">
        <w:rPr>
          <w:sz w:val="24"/>
          <w:szCs w:val="24"/>
        </w:rPr>
        <w:t>personal reliability standards</w:t>
      </w:r>
      <w:r w:rsidR="00776E72" w:rsidRPr="5D7F77DF">
        <w:rPr>
          <w:sz w:val="24"/>
          <w:szCs w:val="24"/>
        </w:rPr>
        <w:t>.</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.1.8)</w:t>
      </w:r>
    </w:p>
    <w:p w14:paraId="1C2DA448" w14:textId="77777777" w:rsidR="00DF0C1E" w:rsidRDefault="00DF0C1E" w:rsidP="00DF0C1E">
      <w:pPr>
        <w:pStyle w:val="ListParagraph"/>
        <w:ind w:left="1008"/>
        <w:rPr>
          <w:sz w:val="24"/>
          <w:szCs w:val="24"/>
        </w:rPr>
      </w:pPr>
    </w:p>
    <w:p w14:paraId="3B972459" w14:textId="6C5D845A" w:rsidR="00456D4A" w:rsidRDefault="00776E72" w:rsidP="00F14190">
      <w:pPr>
        <w:pStyle w:val="ListParagraph"/>
        <w:numPr>
          <w:ilvl w:val="2"/>
          <w:numId w:val="8"/>
        </w:numPr>
        <w:ind w:left="1008"/>
        <w:rPr>
          <w:sz w:val="24"/>
          <w:szCs w:val="24"/>
        </w:rPr>
      </w:pPr>
      <w:r w:rsidRPr="5D7F77DF">
        <w:rPr>
          <w:b/>
          <w:bCs/>
          <w:sz w:val="24"/>
          <w:szCs w:val="24"/>
        </w:rPr>
        <w:t>Personal Protective Equipment</w:t>
      </w:r>
      <w:r w:rsidR="0010619C">
        <w:rPr>
          <w:b/>
          <w:bCs/>
          <w:sz w:val="24"/>
          <w:szCs w:val="24"/>
        </w:rPr>
        <w:t xml:space="preserve"> (PPE)</w:t>
      </w:r>
      <w:r w:rsidRPr="5D7F77DF">
        <w:rPr>
          <w:b/>
          <w:bCs/>
          <w:sz w:val="24"/>
          <w:szCs w:val="24"/>
        </w:rPr>
        <w:t xml:space="preserve"> - </w:t>
      </w:r>
      <w:r w:rsidR="0047048C">
        <w:rPr>
          <w:sz w:val="24"/>
          <w:szCs w:val="24"/>
        </w:rPr>
        <w:t>M</w:t>
      </w:r>
      <w:r w:rsidRPr="5D7F77DF">
        <w:rPr>
          <w:sz w:val="24"/>
          <w:szCs w:val="24"/>
        </w:rPr>
        <w:t>aterial used to prevent exposure to or contamination of a person by biological materials.</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.1.1)</w:t>
      </w:r>
    </w:p>
    <w:p w14:paraId="4EF3E8E1" w14:textId="77777777" w:rsidR="00DF0C1E" w:rsidRPr="00DF0C1E" w:rsidRDefault="00DF0C1E" w:rsidP="00DF0C1E">
      <w:pPr>
        <w:pStyle w:val="ListParagraph"/>
        <w:rPr>
          <w:sz w:val="24"/>
          <w:szCs w:val="24"/>
        </w:rPr>
      </w:pPr>
    </w:p>
    <w:p w14:paraId="153134DB" w14:textId="697C2276" w:rsidR="00776E72" w:rsidRDefault="003F5977" w:rsidP="00F14190">
      <w:pPr>
        <w:pStyle w:val="ListParagraph"/>
        <w:numPr>
          <w:ilvl w:val="3"/>
          <w:numId w:val="8"/>
        </w:numPr>
        <w:ind w:left="1512"/>
        <w:rPr>
          <w:sz w:val="24"/>
          <w:szCs w:val="24"/>
        </w:rPr>
      </w:pPr>
      <w:r w:rsidRPr="5D7F77DF">
        <w:rPr>
          <w:sz w:val="24"/>
          <w:szCs w:val="24"/>
        </w:rPr>
        <w:t>E</w:t>
      </w:r>
      <w:r>
        <w:rPr>
          <w:sz w:val="24"/>
          <w:szCs w:val="24"/>
        </w:rPr>
        <w:t>xamples include</w:t>
      </w:r>
      <w:r w:rsidRPr="5D7F77DF">
        <w:rPr>
          <w:sz w:val="24"/>
          <w:szCs w:val="24"/>
        </w:rPr>
        <w:t xml:space="preserve"> </w:t>
      </w:r>
      <w:r>
        <w:rPr>
          <w:sz w:val="24"/>
          <w:szCs w:val="24"/>
        </w:rPr>
        <w:t>g</w:t>
      </w:r>
      <w:r w:rsidR="00DC64CB" w:rsidRPr="5D7F77DF">
        <w:rPr>
          <w:sz w:val="24"/>
          <w:szCs w:val="24"/>
        </w:rPr>
        <w:t>owns, coats, gloves, respirators,</w:t>
      </w:r>
      <w:r>
        <w:rPr>
          <w:sz w:val="24"/>
          <w:szCs w:val="24"/>
        </w:rPr>
        <w:t xml:space="preserve"> and</w:t>
      </w:r>
      <w:r w:rsidR="00DC64CB" w:rsidRPr="5D7F77DF">
        <w:rPr>
          <w:sz w:val="24"/>
          <w:szCs w:val="24"/>
        </w:rPr>
        <w:t xml:space="preserve"> safety glasses.</w:t>
      </w:r>
      <w:r w:rsidR="003022F2">
        <w:rPr>
          <w:sz w:val="24"/>
          <w:szCs w:val="24"/>
        </w:rPr>
        <w:t xml:space="preserve">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.1.1)</w:t>
      </w:r>
    </w:p>
    <w:p w14:paraId="398EAA17" w14:textId="77777777" w:rsidR="00DF0C1E" w:rsidRDefault="00DF0C1E" w:rsidP="00DF0C1E">
      <w:pPr>
        <w:pStyle w:val="ListParagraph"/>
        <w:ind w:left="1512"/>
        <w:rPr>
          <w:sz w:val="24"/>
          <w:szCs w:val="24"/>
        </w:rPr>
      </w:pPr>
    </w:p>
    <w:p w14:paraId="723D3B75" w14:textId="5227F172" w:rsidR="00DC64CB" w:rsidRDefault="008643DF" w:rsidP="00F14190">
      <w:pPr>
        <w:pStyle w:val="ListParagraph"/>
        <w:numPr>
          <w:ilvl w:val="2"/>
          <w:numId w:val="8"/>
        </w:numPr>
        <w:ind w:left="1008"/>
        <w:rPr>
          <w:sz w:val="24"/>
          <w:szCs w:val="24"/>
        </w:rPr>
      </w:pPr>
      <w:bookmarkStart w:id="10" w:name="_Hlk58924839"/>
      <w:r w:rsidRPr="5D7F77DF">
        <w:rPr>
          <w:b/>
          <w:bCs/>
          <w:sz w:val="24"/>
          <w:szCs w:val="24"/>
        </w:rPr>
        <w:t>Personnel Reliability Program (PRP)</w:t>
      </w:r>
      <w:bookmarkEnd w:id="10"/>
      <w:r w:rsidRPr="5D7F77DF">
        <w:rPr>
          <w:sz w:val="24"/>
          <w:szCs w:val="24"/>
        </w:rPr>
        <w:t xml:space="preserve"> </w:t>
      </w:r>
      <w:r w:rsidR="005F1BBC" w:rsidRPr="5D7F77DF">
        <w:rPr>
          <w:b/>
          <w:bCs/>
          <w:sz w:val="24"/>
          <w:szCs w:val="24"/>
        </w:rPr>
        <w:t xml:space="preserve">- </w:t>
      </w:r>
      <w:r w:rsidRPr="5D7F77DF">
        <w:rPr>
          <w:sz w:val="24"/>
          <w:szCs w:val="24"/>
        </w:rPr>
        <w:t>Also referred to as a “</w:t>
      </w:r>
      <w:r w:rsidRPr="5D7F77DF">
        <w:rPr>
          <w:i/>
          <w:iCs/>
          <w:sz w:val="24"/>
          <w:szCs w:val="24"/>
        </w:rPr>
        <w:t>Suitability Assessment Program</w:t>
      </w:r>
      <w:r w:rsidR="009B7B24">
        <w:rPr>
          <w:i/>
          <w:iCs/>
          <w:sz w:val="24"/>
          <w:szCs w:val="24"/>
        </w:rPr>
        <w:t>,</w:t>
      </w:r>
      <w:r w:rsidRPr="5D7F77DF">
        <w:rPr>
          <w:sz w:val="24"/>
          <w:szCs w:val="24"/>
        </w:rPr>
        <w:t>”</w:t>
      </w:r>
      <w:r w:rsidR="009B7B24">
        <w:rPr>
          <w:sz w:val="24"/>
          <w:szCs w:val="24"/>
        </w:rPr>
        <w:t xml:space="preserve"> </w:t>
      </w:r>
      <w:r w:rsidRPr="5D7F77DF">
        <w:rPr>
          <w:sz w:val="24"/>
          <w:szCs w:val="24"/>
        </w:rPr>
        <w:t xml:space="preserve">is a program designed </w:t>
      </w:r>
      <w:r w:rsidR="009B7B24">
        <w:rPr>
          <w:sz w:val="24"/>
          <w:szCs w:val="24"/>
        </w:rPr>
        <w:t xml:space="preserve">to </w:t>
      </w:r>
      <w:r w:rsidRPr="5D7F77DF">
        <w:rPr>
          <w:sz w:val="24"/>
          <w:szCs w:val="24"/>
        </w:rPr>
        <w:t xml:space="preserve">reduce the risk of an insider threat </w:t>
      </w:r>
      <w:r w:rsidR="003022F2" w:rsidRPr="00400992">
        <w:rPr>
          <w:color w:val="C00000"/>
          <w:sz w:val="24"/>
          <w:szCs w:val="24"/>
        </w:rPr>
        <w:t>(</w:t>
      </w:r>
      <w:r w:rsidR="001C2A44" w:rsidRPr="00400992">
        <w:rPr>
          <w:color w:val="C00000"/>
          <w:sz w:val="24"/>
          <w:szCs w:val="24"/>
        </w:rPr>
        <w:t>3.1</w:t>
      </w:r>
      <w:r w:rsidR="003022F2" w:rsidRPr="00400992">
        <w:rPr>
          <w:color w:val="C00000"/>
          <w:sz w:val="24"/>
          <w:szCs w:val="24"/>
        </w:rPr>
        <w:t>.1.</w:t>
      </w:r>
      <w:r w:rsidR="0049761B" w:rsidRPr="00400992">
        <w:rPr>
          <w:color w:val="C00000"/>
          <w:sz w:val="24"/>
          <w:szCs w:val="24"/>
        </w:rPr>
        <w:t>6)</w:t>
      </w:r>
      <w:r w:rsidRPr="5D7F77DF">
        <w:rPr>
          <w:sz w:val="24"/>
          <w:szCs w:val="24"/>
        </w:rPr>
        <w:t xml:space="preserve"> and to ensure everyone who is authorized access to sensitive materials, </w:t>
      </w:r>
      <w:r w:rsidR="00DB26C6">
        <w:rPr>
          <w:sz w:val="24"/>
          <w:szCs w:val="24"/>
        </w:rPr>
        <w:t xml:space="preserve">or </w:t>
      </w:r>
      <w:r w:rsidRPr="5D7F77DF">
        <w:rPr>
          <w:sz w:val="24"/>
          <w:szCs w:val="24"/>
        </w:rPr>
        <w:t>everyone authorized to escort and/or supervise personnel with access to sensitive materials, meet the highest standards of integrity, trust, and personal reliability.</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.1.7)</w:t>
      </w:r>
    </w:p>
    <w:p w14:paraId="35464BEA" w14:textId="77777777" w:rsidR="00DF0C1E" w:rsidRDefault="00DF0C1E" w:rsidP="00DF0C1E">
      <w:pPr>
        <w:pStyle w:val="ListParagraph"/>
        <w:ind w:left="1008"/>
        <w:rPr>
          <w:sz w:val="24"/>
          <w:szCs w:val="24"/>
        </w:rPr>
      </w:pPr>
    </w:p>
    <w:p w14:paraId="6E9EE300" w14:textId="08F35E7A" w:rsidR="008643DF" w:rsidRDefault="001A2BFC" w:rsidP="00F14190">
      <w:pPr>
        <w:pStyle w:val="ListParagraph"/>
        <w:numPr>
          <w:ilvl w:val="2"/>
          <w:numId w:val="8"/>
        </w:numPr>
        <w:ind w:left="1008"/>
        <w:rPr>
          <w:sz w:val="24"/>
          <w:szCs w:val="24"/>
        </w:rPr>
      </w:pPr>
      <w:r w:rsidRPr="5D7F77DF">
        <w:rPr>
          <w:b/>
          <w:bCs/>
          <w:sz w:val="24"/>
          <w:szCs w:val="24"/>
        </w:rPr>
        <w:t xml:space="preserve">Potentially Disqualifying Information - </w:t>
      </w:r>
      <w:r w:rsidRPr="5D7F77DF">
        <w:rPr>
          <w:sz w:val="24"/>
          <w:szCs w:val="24"/>
        </w:rPr>
        <w:t>Any information that cast doubt about an individual’s ability or reliability to perform their duties. This information may include, but is not limited to, an individual’s physical, mental, emotional status, conduct</w:t>
      </w:r>
      <w:r w:rsidR="00DB26C6">
        <w:rPr>
          <w:sz w:val="24"/>
          <w:szCs w:val="24"/>
        </w:rPr>
        <w:t>,</w:t>
      </w:r>
      <w:r w:rsidRPr="5D7F77DF">
        <w:rPr>
          <w:sz w:val="24"/>
          <w:szCs w:val="24"/>
        </w:rPr>
        <w:t xml:space="preserve"> or character, on- and off-duty.</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.1.8)</w:t>
      </w:r>
    </w:p>
    <w:p w14:paraId="78EE792C" w14:textId="77777777" w:rsidR="00DF0C1E" w:rsidRPr="00DF0C1E" w:rsidRDefault="00DF0C1E" w:rsidP="00DF0C1E">
      <w:pPr>
        <w:pStyle w:val="ListParagraph"/>
        <w:rPr>
          <w:sz w:val="24"/>
          <w:szCs w:val="24"/>
        </w:rPr>
      </w:pPr>
    </w:p>
    <w:p w14:paraId="1E22BABB" w14:textId="1CCC67C5" w:rsidR="001A2BFC" w:rsidRDefault="004F3EA8" w:rsidP="00F14190">
      <w:pPr>
        <w:pStyle w:val="ListParagraph"/>
        <w:numPr>
          <w:ilvl w:val="2"/>
          <w:numId w:val="8"/>
        </w:numPr>
        <w:ind w:left="1008"/>
        <w:rPr>
          <w:sz w:val="24"/>
          <w:szCs w:val="24"/>
        </w:rPr>
      </w:pPr>
      <w:r w:rsidRPr="5D7F77DF">
        <w:rPr>
          <w:b/>
          <w:bCs/>
          <w:sz w:val="24"/>
          <w:szCs w:val="24"/>
        </w:rPr>
        <w:t xml:space="preserve">Procedure - </w:t>
      </w:r>
      <w:r w:rsidRPr="5D7F77DF">
        <w:rPr>
          <w:sz w:val="24"/>
          <w:szCs w:val="24"/>
        </w:rPr>
        <w:t>Specified way to carry out an activity or a process.</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.1.3)</w:t>
      </w:r>
    </w:p>
    <w:p w14:paraId="1FF5D534" w14:textId="77777777" w:rsidR="00DF0C1E" w:rsidRPr="00DF0C1E" w:rsidRDefault="00DF0C1E" w:rsidP="00DF0C1E">
      <w:pPr>
        <w:pStyle w:val="ListParagraph"/>
        <w:rPr>
          <w:sz w:val="24"/>
          <w:szCs w:val="24"/>
        </w:rPr>
      </w:pPr>
    </w:p>
    <w:p w14:paraId="7414EA9A" w14:textId="2A39EC34" w:rsidR="004F3EA8" w:rsidRDefault="00851246" w:rsidP="00F14190">
      <w:pPr>
        <w:pStyle w:val="ListParagraph"/>
        <w:numPr>
          <w:ilvl w:val="2"/>
          <w:numId w:val="8"/>
        </w:numPr>
        <w:ind w:left="1008"/>
        <w:rPr>
          <w:sz w:val="24"/>
          <w:szCs w:val="24"/>
        </w:rPr>
      </w:pPr>
      <w:r w:rsidRPr="5D7F77DF">
        <w:rPr>
          <w:b/>
          <w:bCs/>
          <w:sz w:val="24"/>
          <w:szCs w:val="24"/>
        </w:rPr>
        <w:t xml:space="preserve">Physical security - </w:t>
      </w:r>
      <w:r w:rsidRPr="5D7F77DF">
        <w:rPr>
          <w:sz w:val="24"/>
          <w:szCs w:val="24"/>
        </w:rPr>
        <w:t>Combination of physical measures to reduce the risk of unauthorized access, safeguard assets and people, and protect from a potential security incident.</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.1.1)</w:t>
      </w:r>
    </w:p>
    <w:p w14:paraId="487F232A" w14:textId="77777777" w:rsidR="00DF0C1E" w:rsidRPr="00DF0C1E" w:rsidRDefault="00DF0C1E" w:rsidP="00DF0C1E">
      <w:pPr>
        <w:pStyle w:val="ListParagraph"/>
        <w:rPr>
          <w:sz w:val="24"/>
          <w:szCs w:val="24"/>
        </w:rPr>
      </w:pPr>
    </w:p>
    <w:p w14:paraId="2E033B0B" w14:textId="3E50AB77" w:rsidR="00851246" w:rsidRDefault="00617F7D" w:rsidP="00F14190">
      <w:pPr>
        <w:pStyle w:val="ListParagraph"/>
        <w:numPr>
          <w:ilvl w:val="3"/>
          <w:numId w:val="8"/>
        </w:numPr>
        <w:ind w:left="1512"/>
        <w:rPr>
          <w:sz w:val="24"/>
          <w:szCs w:val="24"/>
        </w:rPr>
      </w:pPr>
      <w:r w:rsidRPr="5D7F77DF">
        <w:rPr>
          <w:sz w:val="24"/>
          <w:szCs w:val="24"/>
        </w:rPr>
        <w:t xml:space="preserve">Note 1 to entry: The term </w:t>
      </w:r>
      <w:r w:rsidRPr="5D7F77DF">
        <w:rPr>
          <w:b/>
          <w:bCs/>
          <w:sz w:val="24"/>
          <w:szCs w:val="24"/>
        </w:rPr>
        <w:t>asset</w:t>
      </w:r>
      <w:r w:rsidRPr="5D7F77DF">
        <w:rPr>
          <w:sz w:val="24"/>
          <w:szCs w:val="24"/>
        </w:rPr>
        <w:t xml:space="preserve"> in this context refers to items or information of value, including biological materials, equipment, laboratory, facility, resources, and undocumented and documented information.</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.1.1)</w:t>
      </w:r>
    </w:p>
    <w:p w14:paraId="5D47ED7F" w14:textId="77777777" w:rsidR="00DF0C1E" w:rsidRDefault="00DF0C1E" w:rsidP="00DF0C1E">
      <w:pPr>
        <w:pStyle w:val="ListParagraph"/>
        <w:ind w:left="1512"/>
        <w:rPr>
          <w:sz w:val="24"/>
          <w:szCs w:val="24"/>
        </w:rPr>
      </w:pPr>
    </w:p>
    <w:p w14:paraId="66C7779B" w14:textId="7727E61F" w:rsidR="00617F7D" w:rsidRDefault="00877A8C" w:rsidP="00F14190">
      <w:pPr>
        <w:pStyle w:val="ListParagraph"/>
        <w:numPr>
          <w:ilvl w:val="3"/>
          <w:numId w:val="8"/>
        </w:numPr>
        <w:ind w:left="1512"/>
        <w:rPr>
          <w:sz w:val="24"/>
          <w:szCs w:val="24"/>
        </w:rPr>
      </w:pPr>
      <w:r w:rsidRPr="5D7F77DF">
        <w:rPr>
          <w:sz w:val="24"/>
          <w:szCs w:val="24"/>
        </w:rPr>
        <w:t xml:space="preserve">Note 2 to entry: Security incident includes but is not limited to </w:t>
      </w:r>
      <w:r w:rsidR="008E2CEE">
        <w:rPr>
          <w:sz w:val="24"/>
          <w:szCs w:val="24"/>
        </w:rPr>
        <w:t xml:space="preserve">the </w:t>
      </w:r>
      <w:r w:rsidRPr="5D7F77DF">
        <w:rPr>
          <w:sz w:val="24"/>
          <w:szCs w:val="24"/>
        </w:rPr>
        <w:t>damage, loss, and theft of biological materials, equipment, or information.</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.1.1)</w:t>
      </w:r>
    </w:p>
    <w:p w14:paraId="563CFC43" w14:textId="77777777" w:rsidR="00DF0C1E" w:rsidRPr="00DF0C1E" w:rsidRDefault="00DF0C1E" w:rsidP="00DF0C1E">
      <w:pPr>
        <w:pStyle w:val="ListParagraph"/>
        <w:rPr>
          <w:sz w:val="24"/>
          <w:szCs w:val="24"/>
        </w:rPr>
      </w:pPr>
    </w:p>
    <w:p w14:paraId="0BEDE0C8" w14:textId="4C812C5B" w:rsidR="00877A8C" w:rsidRDefault="000B58A3" w:rsidP="00F14190">
      <w:pPr>
        <w:pStyle w:val="ListParagraph"/>
        <w:numPr>
          <w:ilvl w:val="2"/>
          <w:numId w:val="8"/>
        </w:numPr>
        <w:ind w:left="1008"/>
        <w:rPr>
          <w:sz w:val="24"/>
          <w:szCs w:val="24"/>
        </w:rPr>
      </w:pPr>
      <w:r w:rsidRPr="5D7F77DF">
        <w:rPr>
          <w:b/>
          <w:bCs/>
          <w:sz w:val="24"/>
          <w:szCs w:val="24"/>
        </w:rPr>
        <w:t xml:space="preserve">Policy - </w:t>
      </w:r>
      <w:r w:rsidRPr="5D7F77DF">
        <w:rPr>
          <w:sz w:val="24"/>
          <w:szCs w:val="24"/>
        </w:rPr>
        <w:t>Intentions and direction of an organization as formally expressed by its top management.</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.1.1)</w:t>
      </w:r>
    </w:p>
    <w:p w14:paraId="6F03F153" w14:textId="77777777" w:rsidR="00DF0C1E" w:rsidRDefault="00DF0C1E" w:rsidP="00DF0C1E">
      <w:pPr>
        <w:pStyle w:val="ListParagraph"/>
        <w:ind w:left="1008"/>
        <w:rPr>
          <w:sz w:val="24"/>
          <w:szCs w:val="24"/>
        </w:rPr>
      </w:pPr>
    </w:p>
    <w:p w14:paraId="4A6AAE6C" w14:textId="28459CE3" w:rsidR="000B58A3" w:rsidRDefault="00730CFB" w:rsidP="00F14190">
      <w:pPr>
        <w:pStyle w:val="ListParagraph"/>
        <w:numPr>
          <w:ilvl w:val="2"/>
          <w:numId w:val="8"/>
        </w:numPr>
        <w:ind w:left="1008"/>
        <w:rPr>
          <w:sz w:val="24"/>
          <w:szCs w:val="24"/>
        </w:rPr>
      </w:pPr>
      <w:r w:rsidRPr="5D7F77DF">
        <w:rPr>
          <w:b/>
          <w:bCs/>
          <w:sz w:val="24"/>
          <w:szCs w:val="24"/>
        </w:rPr>
        <w:t xml:space="preserve">Process - </w:t>
      </w:r>
      <w:r w:rsidRPr="5D7F77DF">
        <w:rPr>
          <w:sz w:val="24"/>
          <w:szCs w:val="24"/>
        </w:rPr>
        <w:t>Measurable result.</w:t>
      </w:r>
      <w:r w:rsidR="0049761B">
        <w:rPr>
          <w:sz w:val="24"/>
          <w:szCs w:val="24"/>
        </w:rPr>
        <w:t xml:space="preserve"> </w:t>
      </w:r>
      <w:r w:rsidR="0049761B" w:rsidRPr="00400992">
        <w:rPr>
          <w:color w:val="C00000"/>
          <w:sz w:val="24"/>
          <w:szCs w:val="24"/>
        </w:rPr>
        <w:t>(</w:t>
      </w:r>
      <w:r w:rsidR="001C2A44" w:rsidRPr="00400992">
        <w:rPr>
          <w:color w:val="C00000"/>
          <w:sz w:val="24"/>
          <w:szCs w:val="24"/>
        </w:rPr>
        <w:t>3.1</w:t>
      </w:r>
      <w:r w:rsidR="0049761B" w:rsidRPr="00400992">
        <w:rPr>
          <w:color w:val="C00000"/>
          <w:sz w:val="24"/>
          <w:szCs w:val="24"/>
        </w:rPr>
        <w:t>.1.1)</w:t>
      </w:r>
    </w:p>
    <w:p w14:paraId="19F1FA56" w14:textId="77777777" w:rsidR="00DF0C1E" w:rsidRPr="00DF0C1E" w:rsidRDefault="00DF0C1E" w:rsidP="00DF0C1E">
      <w:pPr>
        <w:pStyle w:val="ListParagraph"/>
        <w:rPr>
          <w:sz w:val="24"/>
          <w:szCs w:val="24"/>
        </w:rPr>
      </w:pPr>
    </w:p>
    <w:p w14:paraId="7D25ACBB" w14:textId="55C45112" w:rsidR="00730CFB" w:rsidRDefault="007E7DE8" w:rsidP="00F14190">
      <w:pPr>
        <w:pStyle w:val="ListParagraph"/>
        <w:numPr>
          <w:ilvl w:val="3"/>
          <w:numId w:val="8"/>
        </w:numPr>
        <w:ind w:left="1512"/>
        <w:rPr>
          <w:sz w:val="24"/>
          <w:szCs w:val="24"/>
        </w:rPr>
      </w:pPr>
      <w:r w:rsidRPr="5D7F77DF">
        <w:rPr>
          <w:sz w:val="24"/>
          <w:szCs w:val="24"/>
        </w:rPr>
        <w:t>Note 1 to entry: Performance can relate either to quantitative or qualitative findings.</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.1.1)</w:t>
      </w:r>
    </w:p>
    <w:p w14:paraId="211DCFEF" w14:textId="77777777" w:rsidR="00DF0C1E" w:rsidRDefault="00DF0C1E" w:rsidP="00DF0C1E">
      <w:pPr>
        <w:pStyle w:val="ListParagraph"/>
        <w:ind w:left="1512"/>
        <w:rPr>
          <w:sz w:val="24"/>
          <w:szCs w:val="24"/>
        </w:rPr>
      </w:pPr>
    </w:p>
    <w:p w14:paraId="32F0CBE9" w14:textId="738B3AA4" w:rsidR="007E7DE8" w:rsidRDefault="00BC101B" w:rsidP="00F14190">
      <w:pPr>
        <w:pStyle w:val="ListParagraph"/>
        <w:numPr>
          <w:ilvl w:val="3"/>
          <w:numId w:val="8"/>
        </w:numPr>
        <w:ind w:left="1512"/>
        <w:rPr>
          <w:sz w:val="24"/>
          <w:szCs w:val="24"/>
        </w:rPr>
      </w:pPr>
      <w:r w:rsidRPr="5D7F77DF">
        <w:rPr>
          <w:sz w:val="24"/>
          <w:szCs w:val="24"/>
        </w:rPr>
        <w:lastRenderedPageBreak/>
        <w:t>Note 2 to entry: Performance can relate to the management of activities, processes, products (including services), systems, or organizations.</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.1.1)</w:t>
      </w:r>
    </w:p>
    <w:p w14:paraId="7254F309" w14:textId="77777777" w:rsidR="00DF0C1E" w:rsidRPr="00DF0C1E" w:rsidRDefault="00DF0C1E" w:rsidP="00DF0C1E">
      <w:pPr>
        <w:pStyle w:val="ListParagraph"/>
        <w:rPr>
          <w:sz w:val="24"/>
          <w:szCs w:val="24"/>
        </w:rPr>
      </w:pPr>
    </w:p>
    <w:p w14:paraId="5262A641" w14:textId="5338E1D0" w:rsidR="00BC101B" w:rsidRDefault="00D86335" w:rsidP="00F14190">
      <w:pPr>
        <w:pStyle w:val="ListParagraph"/>
        <w:numPr>
          <w:ilvl w:val="2"/>
          <w:numId w:val="8"/>
        </w:numPr>
        <w:ind w:left="1008"/>
        <w:rPr>
          <w:sz w:val="24"/>
          <w:szCs w:val="24"/>
        </w:rPr>
      </w:pPr>
      <w:r w:rsidRPr="5D7F77DF">
        <w:rPr>
          <w:b/>
          <w:bCs/>
          <w:sz w:val="24"/>
          <w:szCs w:val="24"/>
        </w:rPr>
        <w:t xml:space="preserve">Record - </w:t>
      </w:r>
      <w:r w:rsidRPr="5D7F77DF">
        <w:rPr>
          <w:sz w:val="24"/>
          <w:szCs w:val="24"/>
        </w:rPr>
        <w:t>Document stating results achieved or providing evidence of activities performed.</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.1.3)</w:t>
      </w:r>
    </w:p>
    <w:p w14:paraId="7BC08523" w14:textId="77777777" w:rsidR="00DF0C1E" w:rsidRDefault="00DF0C1E" w:rsidP="00DF0C1E">
      <w:pPr>
        <w:pStyle w:val="ListParagraph"/>
        <w:ind w:left="1008"/>
        <w:rPr>
          <w:sz w:val="24"/>
          <w:szCs w:val="24"/>
        </w:rPr>
      </w:pPr>
    </w:p>
    <w:p w14:paraId="3044302C" w14:textId="6166950D" w:rsidR="00D86335" w:rsidRDefault="00AC4A53" w:rsidP="00F14190">
      <w:pPr>
        <w:pStyle w:val="ListParagraph"/>
        <w:numPr>
          <w:ilvl w:val="2"/>
          <w:numId w:val="8"/>
        </w:numPr>
        <w:ind w:left="1008"/>
        <w:rPr>
          <w:sz w:val="24"/>
          <w:szCs w:val="24"/>
        </w:rPr>
      </w:pPr>
      <w:r w:rsidRPr="5D7F77DF">
        <w:rPr>
          <w:b/>
          <w:bCs/>
          <w:sz w:val="24"/>
          <w:szCs w:val="24"/>
        </w:rPr>
        <w:t xml:space="preserve">Reliability - </w:t>
      </w:r>
      <w:r w:rsidR="0047048C">
        <w:rPr>
          <w:sz w:val="24"/>
          <w:szCs w:val="24"/>
        </w:rPr>
        <w:t>P</w:t>
      </w:r>
      <w:r w:rsidRPr="5D7F77DF">
        <w:rPr>
          <w:sz w:val="24"/>
          <w:szCs w:val="24"/>
        </w:rPr>
        <w:t>roperty of consistent intended behavior and results.</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.1.1)</w:t>
      </w:r>
    </w:p>
    <w:p w14:paraId="6A58BE5B" w14:textId="77777777" w:rsidR="00DF0C1E" w:rsidRPr="00DF0C1E" w:rsidRDefault="00DF0C1E" w:rsidP="00DF0C1E">
      <w:pPr>
        <w:pStyle w:val="ListParagraph"/>
        <w:rPr>
          <w:sz w:val="24"/>
          <w:szCs w:val="24"/>
        </w:rPr>
      </w:pPr>
    </w:p>
    <w:p w14:paraId="7A1F71E4" w14:textId="0D042F7D" w:rsidR="00AC4A53" w:rsidRDefault="00384FE1" w:rsidP="00F14190">
      <w:pPr>
        <w:pStyle w:val="ListParagraph"/>
        <w:numPr>
          <w:ilvl w:val="2"/>
          <w:numId w:val="8"/>
        </w:numPr>
        <w:ind w:left="1008"/>
        <w:rPr>
          <w:sz w:val="24"/>
          <w:szCs w:val="24"/>
        </w:rPr>
      </w:pPr>
      <w:r w:rsidRPr="5D7F77DF">
        <w:rPr>
          <w:b/>
          <w:bCs/>
          <w:sz w:val="24"/>
          <w:szCs w:val="24"/>
        </w:rPr>
        <w:t xml:space="preserve">Requirement - </w:t>
      </w:r>
      <w:r w:rsidRPr="5D7F77DF">
        <w:rPr>
          <w:sz w:val="24"/>
          <w:szCs w:val="24"/>
        </w:rPr>
        <w:t>Need or expectation that is stated, generally implied, or obligatory.</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.1.1)</w:t>
      </w:r>
    </w:p>
    <w:p w14:paraId="0FD73A17" w14:textId="77777777" w:rsidR="00DF0C1E" w:rsidRPr="00DF0C1E" w:rsidRDefault="00DF0C1E" w:rsidP="00DF0C1E">
      <w:pPr>
        <w:pStyle w:val="ListParagraph"/>
        <w:rPr>
          <w:sz w:val="24"/>
          <w:szCs w:val="24"/>
        </w:rPr>
      </w:pPr>
    </w:p>
    <w:p w14:paraId="1ACE15B1" w14:textId="39AF1831" w:rsidR="00384FE1" w:rsidRDefault="00DD21E5" w:rsidP="00F14190">
      <w:pPr>
        <w:pStyle w:val="ListParagraph"/>
        <w:numPr>
          <w:ilvl w:val="2"/>
          <w:numId w:val="8"/>
        </w:numPr>
        <w:ind w:left="1008"/>
        <w:rPr>
          <w:sz w:val="24"/>
          <w:szCs w:val="24"/>
        </w:rPr>
      </w:pPr>
      <w:bookmarkStart w:id="11" w:name="_Hlk58924860"/>
      <w:r w:rsidRPr="5D7F77DF">
        <w:rPr>
          <w:b/>
          <w:bCs/>
          <w:sz w:val="24"/>
          <w:szCs w:val="24"/>
        </w:rPr>
        <w:t>Responsible Official</w:t>
      </w:r>
      <w:r w:rsidR="003F5977">
        <w:rPr>
          <w:b/>
          <w:bCs/>
          <w:sz w:val="24"/>
          <w:szCs w:val="24"/>
        </w:rPr>
        <w:t xml:space="preserve"> (RO)</w:t>
      </w:r>
      <w:r w:rsidRPr="5D7F77DF">
        <w:rPr>
          <w:b/>
          <w:bCs/>
          <w:sz w:val="24"/>
          <w:szCs w:val="24"/>
        </w:rPr>
        <w:t xml:space="preserve"> </w:t>
      </w:r>
      <w:bookmarkEnd w:id="11"/>
      <w:r w:rsidRPr="5D7F77DF">
        <w:rPr>
          <w:b/>
          <w:bCs/>
          <w:sz w:val="24"/>
          <w:szCs w:val="24"/>
        </w:rPr>
        <w:t xml:space="preserve">- </w:t>
      </w:r>
      <w:r w:rsidRPr="5D7F77DF">
        <w:rPr>
          <w:sz w:val="24"/>
          <w:szCs w:val="24"/>
        </w:rPr>
        <w:t>An individual who has authority and responsibility to ensure requirements are met.</w:t>
      </w:r>
      <w:r w:rsidR="00747DAB">
        <w:rPr>
          <w:sz w:val="24"/>
          <w:szCs w:val="24"/>
        </w:rPr>
        <w:t xml:space="preserve"> </w:t>
      </w:r>
      <w:r w:rsidR="00747DAB" w:rsidRPr="00400992">
        <w:rPr>
          <w:color w:val="C00000"/>
          <w:sz w:val="24"/>
          <w:szCs w:val="24"/>
        </w:rPr>
        <w:t>(</w:t>
      </w:r>
      <w:r w:rsidR="001C2A44" w:rsidRPr="00400992">
        <w:rPr>
          <w:color w:val="C00000"/>
          <w:sz w:val="24"/>
          <w:szCs w:val="24"/>
        </w:rPr>
        <w:t>3.1</w:t>
      </w:r>
      <w:r w:rsidR="00747DAB" w:rsidRPr="00400992">
        <w:rPr>
          <w:color w:val="C00000"/>
          <w:sz w:val="24"/>
          <w:szCs w:val="24"/>
        </w:rPr>
        <w:t>.1.8)</w:t>
      </w:r>
    </w:p>
    <w:p w14:paraId="601C0FFD" w14:textId="77777777" w:rsidR="00DF0C1E" w:rsidRPr="00DF0C1E" w:rsidRDefault="00DF0C1E" w:rsidP="00DF0C1E">
      <w:pPr>
        <w:pStyle w:val="ListParagraph"/>
        <w:rPr>
          <w:sz w:val="24"/>
          <w:szCs w:val="24"/>
        </w:rPr>
      </w:pPr>
    </w:p>
    <w:p w14:paraId="2C47CA78" w14:textId="5764646F" w:rsidR="00DD21E5" w:rsidRDefault="00EB5779" w:rsidP="00F14190">
      <w:pPr>
        <w:pStyle w:val="ListParagraph"/>
        <w:numPr>
          <w:ilvl w:val="2"/>
          <w:numId w:val="8"/>
        </w:numPr>
        <w:ind w:left="1008"/>
        <w:rPr>
          <w:sz w:val="24"/>
          <w:szCs w:val="24"/>
        </w:rPr>
      </w:pPr>
      <w:r w:rsidRPr="5D7F77DF">
        <w:rPr>
          <w:b/>
          <w:bCs/>
          <w:sz w:val="24"/>
          <w:szCs w:val="24"/>
        </w:rPr>
        <w:t xml:space="preserve">Restricted Person - </w:t>
      </w:r>
      <w:r w:rsidRPr="5D7F77DF">
        <w:rPr>
          <w:sz w:val="24"/>
          <w:szCs w:val="24"/>
        </w:rPr>
        <w:t xml:space="preserve">A person restricted from access to </w:t>
      </w:r>
      <w:r w:rsidRPr="00400992">
        <w:rPr>
          <w:color w:val="C00000"/>
          <w:sz w:val="24"/>
          <w:szCs w:val="24"/>
        </w:rPr>
        <w:t>BSAT</w:t>
      </w:r>
      <w:r w:rsidR="007E1DA1" w:rsidRPr="00400992">
        <w:rPr>
          <w:color w:val="C00000"/>
          <w:sz w:val="24"/>
          <w:szCs w:val="24"/>
        </w:rPr>
        <w:t>, EDP,</w:t>
      </w:r>
      <w:r w:rsidRPr="00400992">
        <w:rPr>
          <w:color w:val="C00000"/>
          <w:sz w:val="24"/>
          <w:szCs w:val="24"/>
        </w:rPr>
        <w:t xml:space="preserve"> or VBM </w:t>
      </w:r>
      <w:r w:rsidRPr="5D7F77DF">
        <w:rPr>
          <w:sz w:val="24"/>
          <w:szCs w:val="24"/>
        </w:rPr>
        <w:t>for one or more disqualifying factors as defined by the organization</w:t>
      </w:r>
      <w:r w:rsidR="00DB26C6">
        <w:rPr>
          <w:sz w:val="24"/>
          <w:szCs w:val="24"/>
        </w:rPr>
        <w:t>’</w:t>
      </w:r>
      <w:r w:rsidRPr="5D7F77DF">
        <w:rPr>
          <w:sz w:val="24"/>
          <w:szCs w:val="24"/>
        </w:rPr>
        <w:t>s PRP.</w:t>
      </w:r>
      <w:r w:rsidR="00746F36">
        <w:rPr>
          <w:sz w:val="24"/>
          <w:szCs w:val="24"/>
        </w:rPr>
        <w:t xml:space="preserve"> </w:t>
      </w:r>
      <w:r w:rsidR="00746F36" w:rsidRPr="00400992">
        <w:rPr>
          <w:color w:val="C00000"/>
          <w:sz w:val="24"/>
          <w:szCs w:val="24"/>
        </w:rPr>
        <w:t>(</w:t>
      </w:r>
      <w:r w:rsidR="001C2A44" w:rsidRPr="00400992">
        <w:rPr>
          <w:color w:val="C00000"/>
          <w:sz w:val="24"/>
          <w:szCs w:val="24"/>
        </w:rPr>
        <w:t>3.1</w:t>
      </w:r>
      <w:r w:rsidR="00746F36" w:rsidRPr="00400992">
        <w:rPr>
          <w:color w:val="C00000"/>
          <w:sz w:val="24"/>
          <w:szCs w:val="24"/>
        </w:rPr>
        <w:t>.1.8)</w:t>
      </w:r>
    </w:p>
    <w:p w14:paraId="169CCE42" w14:textId="77777777" w:rsidR="00DF0C1E" w:rsidRPr="00DF0C1E" w:rsidRDefault="00DF0C1E" w:rsidP="00DF0C1E">
      <w:pPr>
        <w:pStyle w:val="ListParagraph"/>
        <w:rPr>
          <w:sz w:val="24"/>
          <w:szCs w:val="24"/>
        </w:rPr>
      </w:pPr>
    </w:p>
    <w:p w14:paraId="50FC5EC5" w14:textId="166DBCD2" w:rsidR="00EB5779" w:rsidRDefault="003C17C3" w:rsidP="00F14190">
      <w:pPr>
        <w:pStyle w:val="ListParagraph"/>
        <w:numPr>
          <w:ilvl w:val="2"/>
          <w:numId w:val="8"/>
        </w:numPr>
        <w:ind w:left="1008"/>
        <w:rPr>
          <w:sz w:val="24"/>
          <w:szCs w:val="24"/>
        </w:rPr>
      </w:pPr>
      <w:r w:rsidRPr="5D7F77DF">
        <w:rPr>
          <w:b/>
          <w:bCs/>
          <w:sz w:val="24"/>
          <w:szCs w:val="24"/>
        </w:rPr>
        <w:t xml:space="preserve">Risk - </w:t>
      </w:r>
      <w:r w:rsidRPr="5D7F77DF">
        <w:rPr>
          <w:sz w:val="24"/>
          <w:szCs w:val="24"/>
        </w:rPr>
        <w:t>Effect of uncertainty.</w:t>
      </w:r>
      <w:r w:rsidR="00746F36">
        <w:rPr>
          <w:sz w:val="24"/>
          <w:szCs w:val="24"/>
        </w:rPr>
        <w:t xml:space="preserve"> </w:t>
      </w:r>
      <w:r w:rsidR="00746F36" w:rsidRPr="00400992">
        <w:rPr>
          <w:color w:val="C00000"/>
          <w:sz w:val="24"/>
          <w:szCs w:val="24"/>
        </w:rPr>
        <w:t>(</w:t>
      </w:r>
      <w:r w:rsidR="001C2A44" w:rsidRPr="00400992">
        <w:rPr>
          <w:color w:val="C00000"/>
          <w:sz w:val="24"/>
          <w:szCs w:val="24"/>
        </w:rPr>
        <w:t>3.1</w:t>
      </w:r>
      <w:r w:rsidR="00746F36" w:rsidRPr="00400992">
        <w:rPr>
          <w:color w:val="C00000"/>
          <w:sz w:val="24"/>
          <w:szCs w:val="24"/>
        </w:rPr>
        <w:t>.1.1)</w:t>
      </w:r>
    </w:p>
    <w:p w14:paraId="02C1391A" w14:textId="77777777" w:rsidR="00DF0C1E" w:rsidRPr="00DF0C1E" w:rsidRDefault="00DF0C1E" w:rsidP="00DF0C1E">
      <w:pPr>
        <w:pStyle w:val="ListParagraph"/>
        <w:rPr>
          <w:sz w:val="24"/>
          <w:szCs w:val="24"/>
        </w:rPr>
      </w:pPr>
    </w:p>
    <w:p w14:paraId="4EBE6C73" w14:textId="6CAC0A73" w:rsidR="003C17C3" w:rsidRDefault="00B23D14" w:rsidP="00F14190">
      <w:pPr>
        <w:pStyle w:val="ListParagraph"/>
        <w:numPr>
          <w:ilvl w:val="3"/>
          <w:numId w:val="8"/>
        </w:numPr>
        <w:ind w:left="1512"/>
        <w:rPr>
          <w:sz w:val="24"/>
          <w:szCs w:val="24"/>
        </w:rPr>
      </w:pPr>
      <w:r w:rsidRPr="5D7F77DF">
        <w:rPr>
          <w:sz w:val="24"/>
          <w:szCs w:val="24"/>
        </w:rPr>
        <w:t>Note 1 to entry: An effect is a deviation from the expected — positive or negative.</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.1.1)</w:t>
      </w:r>
    </w:p>
    <w:p w14:paraId="7A9D5D2D" w14:textId="77777777" w:rsidR="00DF0C1E" w:rsidRDefault="00DF0C1E" w:rsidP="00DF0C1E">
      <w:pPr>
        <w:pStyle w:val="ListParagraph"/>
        <w:ind w:left="1512"/>
        <w:rPr>
          <w:sz w:val="24"/>
          <w:szCs w:val="24"/>
        </w:rPr>
      </w:pPr>
    </w:p>
    <w:p w14:paraId="6F73579B" w14:textId="3771107B" w:rsidR="00B23D14" w:rsidRDefault="00135FC0" w:rsidP="00F14190">
      <w:pPr>
        <w:pStyle w:val="ListParagraph"/>
        <w:numPr>
          <w:ilvl w:val="3"/>
          <w:numId w:val="8"/>
        </w:numPr>
        <w:ind w:left="1512"/>
        <w:rPr>
          <w:sz w:val="24"/>
          <w:szCs w:val="24"/>
        </w:rPr>
      </w:pPr>
      <w:r w:rsidRPr="5D7F77DF">
        <w:rPr>
          <w:sz w:val="24"/>
          <w:szCs w:val="24"/>
        </w:rPr>
        <w:t>Note 2 to entry: Uncertainty is the state, even partial, of deficiency of information related to understanding or knowledge of an event, its consequence, or likelihood.</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.1.1)</w:t>
      </w:r>
    </w:p>
    <w:p w14:paraId="306B583A" w14:textId="77777777" w:rsidR="00DF0C1E" w:rsidRPr="00DF0C1E" w:rsidRDefault="00DF0C1E" w:rsidP="00DF0C1E">
      <w:pPr>
        <w:pStyle w:val="ListParagraph"/>
        <w:rPr>
          <w:sz w:val="24"/>
          <w:szCs w:val="24"/>
        </w:rPr>
      </w:pPr>
    </w:p>
    <w:p w14:paraId="2048DEA6" w14:textId="1A78A56E" w:rsidR="00135FC0" w:rsidRDefault="00361200" w:rsidP="00F14190">
      <w:pPr>
        <w:pStyle w:val="ListParagraph"/>
        <w:numPr>
          <w:ilvl w:val="3"/>
          <w:numId w:val="8"/>
        </w:numPr>
        <w:ind w:left="1512"/>
        <w:rPr>
          <w:sz w:val="24"/>
          <w:szCs w:val="24"/>
        </w:rPr>
      </w:pPr>
      <w:r w:rsidRPr="5D7F77DF">
        <w:rPr>
          <w:sz w:val="24"/>
          <w:szCs w:val="24"/>
        </w:rPr>
        <w:t>Note 3 to entry: Risk is often characterized by reference to potential “events” (as defined in ISO Guide 73) and “consequences” (as defined in ISO Guide 73), or a combination of these.</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.1.1)</w:t>
      </w:r>
    </w:p>
    <w:p w14:paraId="555F6A92" w14:textId="77777777" w:rsidR="00DF0C1E" w:rsidRPr="00DF0C1E" w:rsidRDefault="00DF0C1E" w:rsidP="00DF0C1E">
      <w:pPr>
        <w:pStyle w:val="ListParagraph"/>
        <w:rPr>
          <w:sz w:val="24"/>
          <w:szCs w:val="24"/>
        </w:rPr>
      </w:pPr>
    </w:p>
    <w:p w14:paraId="3884CAC9" w14:textId="4360EAA3" w:rsidR="00361200" w:rsidRDefault="0064477F" w:rsidP="00F14190">
      <w:pPr>
        <w:pStyle w:val="ListParagraph"/>
        <w:numPr>
          <w:ilvl w:val="3"/>
          <w:numId w:val="8"/>
        </w:numPr>
        <w:ind w:left="1512"/>
        <w:rPr>
          <w:sz w:val="24"/>
          <w:szCs w:val="24"/>
        </w:rPr>
      </w:pPr>
      <w:r w:rsidRPr="5D7F77DF">
        <w:rPr>
          <w:sz w:val="24"/>
          <w:szCs w:val="24"/>
        </w:rPr>
        <w:t>Note 4 to entry: Risk is often expressed in terms of a combination of the consequences of an event (including changes in circumstances) and the associated “likelihood” (as defined in ISO Guide 73) of occurrence.</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.1.1)</w:t>
      </w:r>
    </w:p>
    <w:p w14:paraId="693358E2" w14:textId="77777777" w:rsidR="00353AC4" w:rsidRPr="00353AC4" w:rsidRDefault="00353AC4" w:rsidP="00353AC4">
      <w:pPr>
        <w:pStyle w:val="ListParagraph"/>
        <w:rPr>
          <w:sz w:val="24"/>
          <w:szCs w:val="24"/>
        </w:rPr>
      </w:pPr>
    </w:p>
    <w:p w14:paraId="0EFD93A1" w14:textId="7DD19A17" w:rsidR="0064477F" w:rsidRDefault="009174B8" w:rsidP="00F14190">
      <w:pPr>
        <w:pStyle w:val="ListParagraph"/>
        <w:numPr>
          <w:ilvl w:val="2"/>
          <w:numId w:val="8"/>
        </w:numPr>
        <w:ind w:left="1008"/>
        <w:rPr>
          <w:sz w:val="24"/>
          <w:szCs w:val="24"/>
        </w:rPr>
      </w:pPr>
      <w:r w:rsidRPr="5D7F77DF">
        <w:rPr>
          <w:b/>
          <w:bCs/>
          <w:sz w:val="24"/>
          <w:szCs w:val="24"/>
        </w:rPr>
        <w:t xml:space="preserve">Risk Assessment - </w:t>
      </w:r>
      <w:r w:rsidRPr="5D7F77DF">
        <w:rPr>
          <w:sz w:val="24"/>
          <w:szCs w:val="24"/>
        </w:rPr>
        <w:t xml:space="preserve">Process of evaluating the risk(s) arising from a hazard(s), </w:t>
      </w:r>
      <w:r w:rsidR="000E6AF9" w:rsidRPr="5D7F77DF">
        <w:rPr>
          <w:sz w:val="24"/>
          <w:szCs w:val="24"/>
        </w:rPr>
        <w:t>considering</w:t>
      </w:r>
      <w:r w:rsidRPr="5D7F77DF">
        <w:rPr>
          <w:sz w:val="24"/>
          <w:szCs w:val="24"/>
        </w:rPr>
        <w:t xml:space="preserve"> the adequacy of any existing </w:t>
      </w:r>
      <w:proofErr w:type="gramStart"/>
      <w:r w:rsidR="009F6A89" w:rsidRPr="5D7F77DF">
        <w:rPr>
          <w:sz w:val="24"/>
          <w:szCs w:val="24"/>
        </w:rPr>
        <w:t>controls</w:t>
      </w:r>
      <w:proofErr w:type="gramEnd"/>
      <w:r w:rsidR="009F6A89">
        <w:rPr>
          <w:sz w:val="24"/>
          <w:szCs w:val="24"/>
        </w:rPr>
        <w:t xml:space="preserve"> and</w:t>
      </w:r>
      <w:r w:rsidRPr="5D7F77DF">
        <w:rPr>
          <w:sz w:val="24"/>
          <w:szCs w:val="24"/>
        </w:rPr>
        <w:t xml:space="preserve"> deciding whether or not the risk(s) is acceptable.</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.1.3)</w:t>
      </w:r>
    </w:p>
    <w:p w14:paraId="6065DC01" w14:textId="77777777" w:rsidR="00353AC4" w:rsidRDefault="00353AC4" w:rsidP="00353AC4">
      <w:pPr>
        <w:pStyle w:val="ListParagraph"/>
        <w:ind w:left="1008"/>
        <w:rPr>
          <w:sz w:val="24"/>
          <w:szCs w:val="24"/>
        </w:rPr>
      </w:pPr>
    </w:p>
    <w:p w14:paraId="351BBB20" w14:textId="44988D0A" w:rsidR="009174B8" w:rsidRDefault="00E35E23" w:rsidP="00F14190">
      <w:pPr>
        <w:pStyle w:val="ListParagraph"/>
        <w:numPr>
          <w:ilvl w:val="2"/>
          <w:numId w:val="8"/>
        </w:numPr>
        <w:ind w:left="1008"/>
        <w:rPr>
          <w:sz w:val="24"/>
          <w:szCs w:val="24"/>
        </w:rPr>
      </w:pPr>
      <w:r w:rsidRPr="5D7F77DF">
        <w:rPr>
          <w:b/>
          <w:bCs/>
          <w:sz w:val="24"/>
          <w:szCs w:val="24"/>
        </w:rPr>
        <w:t xml:space="preserve">Safety - </w:t>
      </w:r>
      <w:r w:rsidRPr="5D7F77DF">
        <w:rPr>
          <w:sz w:val="24"/>
          <w:szCs w:val="24"/>
        </w:rPr>
        <w:t>Freedom from unacceptable risk.</w:t>
      </w:r>
      <w:r w:rsidR="00B65778">
        <w:rPr>
          <w:sz w:val="24"/>
          <w:szCs w:val="24"/>
        </w:rPr>
        <w:t xml:space="preserve"> </w:t>
      </w:r>
      <w:r w:rsidR="00B65778" w:rsidRPr="00400992">
        <w:rPr>
          <w:color w:val="C00000"/>
          <w:sz w:val="24"/>
          <w:szCs w:val="24"/>
        </w:rPr>
        <w:t>(</w:t>
      </w:r>
      <w:r w:rsidR="001C2A44" w:rsidRPr="00400992">
        <w:rPr>
          <w:color w:val="C00000"/>
          <w:sz w:val="24"/>
          <w:szCs w:val="24"/>
        </w:rPr>
        <w:t>3.1</w:t>
      </w:r>
      <w:r w:rsidR="00B65778" w:rsidRPr="00400992">
        <w:rPr>
          <w:color w:val="C00000"/>
          <w:sz w:val="24"/>
          <w:szCs w:val="24"/>
        </w:rPr>
        <w:t>.1.3)</w:t>
      </w:r>
    </w:p>
    <w:p w14:paraId="28B3302C" w14:textId="77777777" w:rsidR="00353AC4" w:rsidRPr="00353AC4" w:rsidRDefault="00353AC4" w:rsidP="00353AC4">
      <w:pPr>
        <w:pStyle w:val="ListParagraph"/>
        <w:rPr>
          <w:sz w:val="24"/>
          <w:szCs w:val="24"/>
        </w:rPr>
      </w:pPr>
    </w:p>
    <w:p w14:paraId="3E6E56B7" w14:textId="5930C804" w:rsidR="00E35E23" w:rsidRDefault="00D33A0B" w:rsidP="00F14190">
      <w:pPr>
        <w:pStyle w:val="ListParagraph"/>
        <w:numPr>
          <w:ilvl w:val="2"/>
          <w:numId w:val="8"/>
        </w:numPr>
        <w:ind w:left="1008"/>
        <w:rPr>
          <w:sz w:val="24"/>
          <w:szCs w:val="24"/>
        </w:rPr>
      </w:pPr>
      <w:r w:rsidRPr="5D7F77DF">
        <w:rPr>
          <w:b/>
          <w:bCs/>
          <w:sz w:val="24"/>
          <w:szCs w:val="24"/>
        </w:rPr>
        <w:lastRenderedPageBreak/>
        <w:t>Standard Operating Procedure</w:t>
      </w:r>
      <w:r w:rsidR="00A74803">
        <w:rPr>
          <w:b/>
          <w:bCs/>
          <w:sz w:val="24"/>
          <w:szCs w:val="24"/>
        </w:rPr>
        <w:t xml:space="preserve"> (SOP)</w:t>
      </w:r>
      <w:r w:rsidRPr="5D7F77DF">
        <w:rPr>
          <w:b/>
          <w:bCs/>
          <w:sz w:val="24"/>
          <w:szCs w:val="24"/>
        </w:rPr>
        <w:t xml:space="preserve"> - </w:t>
      </w:r>
      <w:r w:rsidRPr="5D7F77DF">
        <w:rPr>
          <w:sz w:val="24"/>
          <w:szCs w:val="24"/>
        </w:rPr>
        <w:t>Set of written instructions that document a routine or repetitive activity followed by an organization.</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.1.3)</w:t>
      </w:r>
    </w:p>
    <w:p w14:paraId="61478095" w14:textId="77777777" w:rsidR="00353AC4" w:rsidRPr="00353AC4" w:rsidRDefault="00353AC4" w:rsidP="00353AC4">
      <w:pPr>
        <w:pStyle w:val="ListParagraph"/>
        <w:rPr>
          <w:sz w:val="24"/>
          <w:szCs w:val="24"/>
        </w:rPr>
      </w:pPr>
    </w:p>
    <w:p w14:paraId="6060FE1B" w14:textId="4D448D12" w:rsidR="00D33A0B" w:rsidRDefault="00A34508" w:rsidP="00F14190">
      <w:pPr>
        <w:pStyle w:val="ListParagraph"/>
        <w:numPr>
          <w:ilvl w:val="2"/>
          <w:numId w:val="8"/>
        </w:numPr>
        <w:ind w:left="1008"/>
        <w:rPr>
          <w:sz w:val="24"/>
          <w:szCs w:val="24"/>
        </w:rPr>
      </w:pPr>
      <w:r w:rsidRPr="5D7F77DF">
        <w:rPr>
          <w:b/>
          <w:bCs/>
          <w:sz w:val="24"/>
          <w:szCs w:val="24"/>
        </w:rPr>
        <w:t xml:space="preserve">Source </w:t>
      </w:r>
      <w:r w:rsidR="008E2CEE" w:rsidRPr="008E2CEE">
        <w:rPr>
          <w:b/>
          <w:bCs/>
          <w:sz w:val="24"/>
          <w:szCs w:val="24"/>
        </w:rPr>
        <w:t>-</w:t>
      </w:r>
      <w:r w:rsidRPr="5D7F77DF">
        <w:rPr>
          <w:b/>
          <w:bCs/>
          <w:sz w:val="24"/>
          <w:szCs w:val="24"/>
        </w:rPr>
        <w:t xml:space="preserve"> </w:t>
      </w:r>
      <w:r w:rsidR="008E2CEE" w:rsidRPr="00400992">
        <w:rPr>
          <w:sz w:val="24"/>
          <w:szCs w:val="24"/>
        </w:rPr>
        <w:t>An</w:t>
      </w:r>
      <w:r w:rsidR="008E2CEE">
        <w:rPr>
          <w:b/>
          <w:bCs/>
          <w:sz w:val="24"/>
          <w:szCs w:val="24"/>
        </w:rPr>
        <w:t xml:space="preserve"> </w:t>
      </w:r>
      <w:r w:rsidR="008E2CEE">
        <w:rPr>
          <w:sz w:val="24"/>
          <w:szCs w:val="24"/>
        </w:rPr>
        <w:t>i</w:t>
      </w:r>
      <w:r w:rsidRPr="5D7F77DF">
        <w:rPr>
          <w:sz w:val="24"/>
          <w:szCs w:val="24"/>
        </w:rPr>
        <w:t>tem or activity having a potential for a consequence.</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.1.3)</w:t>
      </w:r>
    </w:p>
    <w:p w14:paraId="308EF993" w14:textId="77777777" w:rsidR="00353AC4" w:rsidRPr="00353AC4" w:rsidRDefault="00353AC4" w:rsidP="00353AC4">
      <w:pPr>
        <w:pStyle w:val="ListParagraph"/>
        <w:rPr>
          <w:sz w:val="24"/>
          <w:szCs w:val="24"/>
        </w:rPr>
      </w:pPr>
    </w:p>
    <w:p w14:paraId="463AEC98" w14:textId="079202B9" w:rsidR="00A34508" w:rsidRDefault="00156EF4" w:rsidP="00F14190">
      <w:pPr>
        <w:pStyle w:val="ListParagraph"/>
        <w:numPr>
          <w:ilvl w:val="2"/>
          <w:numId w:val="8"/>
        </w:numPr>
        <w:ind w:left="1008"/>
        <w:rPr>
          <w:sz w:val="24"/>
          <w:szCs w:val="24"/>
        </w:rPr>
      </w:pPr>
      <w:r w:rsidRPr="5D7F77DF">
        <w:rPr>
          <w:b/>
          <w:bCs/>
          <w:sz w:val="24"/>
          <w:szCs w:val="24"/>
        </w:rPr>
        <w:t xml:space="preserve">Suspension - </w:t>
      </w:r>
      <w:r w:rsidRPr="5D7F77DF">
        <w:rPr>
          <w:sz w:val="24"/>
          <w:szCs w:val="24"/>
        </w:rPr>
        <w:t xml:space="preserve">To immediately remove an individual from duties requiring PRP certification due to unfavorable personal reliability information or situations causing a need for additional investigation without starting a decertification action. When suspended, an individual is still considered reliable under the </w:t>
      </w:r>
      <w:r w:rsidR="00BF125D" w:rsidRPr="5D7F77DF">
        <w:rPr>
          <w:sz w:val="24"/>
          <w:szCs w:val="24"/>
        </w:rPr>
        <w:t>PRP but</w:t>
      </w:r>
      <w:r w:rsidRPr="5D7F77DF">
        <w:rPr>
          <w:sz w:val="24"/>
          <w:szCs w:val="24"/>
        </w:rPr>
        <w:t xml:space="preserve"> is not authorized to perform duties requiring PRP certification.</w:t>
      </w:r>
      <w:r w:rsidR="006651EE">
        <w:rPr>
          <w:sz w:val="24"/>
          <w:szCs w:val="24"/>
        </w:rPr>
        <w:t xml:space="preserve"> </w:t>
      </w:r>
      <w:r w:rsidR="006651EE" w:rsidRPr="00400992">
        <w:rPr>
          <w:color w:val="C00000"/>
          <w:sz w:val="24"/>
          <w:szCs w:val="24"/>
        </w:rPr>
        <w:t>(</w:t>
      </w:r>
      <w:r w:rsidR="001C2A44" w:rsidRPr="00400992">
        <w:rPr>
          <w:color w:val="C00000"/>
          <w:sz w:val="24"/>
          <w:szCs w:val="24"/>
        </w:rPr>
        <w:t>3.1</w:t>
      </w:r>
      <w:r w:rsidR="006651EE" w:rsidRPr="00400992">
        <w:rPr>
          <w:color w:val="C00000"/>
          <w:sz w:val="24"/>
          <w:szCs w:val="24"/>
        </w:rPr>
        <w:t>.1.8)</w:t>
      </w:r>
    </w:p>
    <w:p w14:paraId="3AE583FD" w14:textId="77777777" w:rsidR="00353AC4" w:rsidRPr="00353AC4" w:rsidRDefault="00353AC4" w:rsidP="00353AC4">
      <w:pPr>
        <w:pStyle w:val="ListParagraph"/>
        <w:rPr>
          <w:sz w:val="24"/>
          <w:szCs w:val="24"/>
        </w:rPr>
      </w:pPr>
    </w:p>
    <w:p w14:paraId="62294648" w14:textId="077F23FD" w:rsidR="009979B1" w:rsidRPr="00BF0E0D" w:rsidRDefault="009979B1" w:rsidP="00F14190">
      <w:pPr>
        <w:pStyle w:val="ListParagraph"/>
        <w:numPr>
          <w:ilvl w:val="2"/>
          <w:numId w:val="8"/>
        </w:numPr>
        <w:ind w:left="1008"/>
        <w:rPr>
          <w:sz w:val="24"/>
          <w:szCs w:val="24"/>
        </w:rPr>
      </w:pPr>
      <w:r w:rsidRPr="5D7F77DF">
        <w:rPr>
          <w:b/>
          <w:bCs/>
          <w:sz w:val="24"/>
          <w:szCs w:val="24"/>
        </w:rPr>
        <w:t xml:space="preserve">Targeted Violence - </w:t>
      </w:r>
      <w:r w:rsidRPr="5D7F77DF">
        <w:rPr>
          <w:sz w:val="24"/>
          <w:szCs w:val="24"/>
        </w:rPr>
        <w:t xml:space="preserve">Violent incidents involving an identifiable subject (perpetrator) </w:t>
      </w:r>
      <w:r w:rsidR="006F1A49" w:rsidRPr="5D7F77DF">
        <w:rPr>
          <w:sz w:val="24"/>
          <w:szCs w:val="24"/>
        </w:rPr>
        <w:t>who possesses the intent to cause harm to an identifiable target.</w:t>
      </w:r>
      <w:r w:rsidR="002674A7">
        <w:rPr>
          <w:sz w:val="24"/>
          <w:szCs w:val="24"/>
        </w:rPr>
        <w:t xml:space="preserve"> </w:t>
      </w:r>
      <w:r w:rsidR="002674A7" w:rsidRPr="00400992">
        <w:rPr>
          <w:color w:val="C00000"/>
          <w:sz w:val="24"/>
          <w:szCs w:val="24"/>
        </w:rPr>
        <w:t>(</w:t>
      </w:r>
      <w:r w:rsidR="001C2A44" w:rsidRPr="00400992">
        <w:rPr>
          <w:color w:val="C00000"/>
          <w:sz w:val="24"/>
          <w:szCs w:val="24"/>
        </w:rPr>
        <w:t>3</w:t>
      </w:r>
      <w:r w:rsidR="002674A7" w:rsidRPr="00400992">
        <w:rPr>
          <w:color w:val="C00000"/>
          <w:sz w:val="24"/>
          <w:szCs w:val="24"/>
        </w:rPr>
        <w:t>.1.1.10)</w:t>
      </w:r>
    </w:p>
    <w:p w14:paraId="647A12F8" w14:textId="77777777" w:rsidR="009979B1" w:rsidRPr="00BF0E0D" w:rsidRDefault="009979B1" w:rsidP="001961D7">
      <w:pPr>
        <w:pStyle w:val="ListParagraph"/>
        <w:rPr>
          <w:b/>
          <w:bCs/>
          <w:sz w:val="24"/>
          <w:szCs w:val="24"/>
        </w:rPr>
      </w:pPr>
    </w:p>
    <w:p w14:paraId="3B5AFF8D" w14:textId="59E4CA2C" w:rsidR="00156EF4" w:rsidRDefault="00E71E27" w:rsidP="00F14190">
      <w:pPr>
        <w:pStyle w:val="ListParagraph"/>
        <w:numPr>
          <w:ilvl w:val="2"/>
          <w:numId w:val="8"/>
        </w:numPr>
        <w:ind w:left="1008"/>
        <w:rPr>
          <w:sz w:val="24"/>
          <w:szCs w:val="24"/>
        </w:rPr>
      </w:pPr>
      <w:r w:rsidRPr="5D7F77DF">
        <w:rPr>
          <w:b/>
          <w:bCs/>
          <w:sz w:val="24"/>
          <w:szCs w:val="24"/>
        </w:rPr>
        <w:t xml:space="preserve">Temporary Decertification - </w:t>
      </w:r>
      <w:r w:rsidR="008E2CEE" w:rsidRPr="00400992">
        <w:rPr>
          <w:sz w:val="24"/>
          <w:szCs w:val="24"/>
        </w:rPr>
        <w:t>An</w:t>
      </w:r>
      <w:r w:rsidR="008E2CEE">
        <w:rPr>
          <w:b/>
          <w:bCs/>
          <w:sz w:val="24"/>
          <w:szCs w:val="24"/>
        </w:rPr>
        <w:t xml:space="preserve"> </w:t>
      </w:r>
      <w:r w:rsidR="008E2CEE">
        <w:rPr>
          <w:sz w:val="24"/>
          <w:szCs w:val="24"/>
        </w:rPr>
        <w:t>a</w:t>
      </w:r>
      <w:r w:rsidRPr="5D7F77DF">
        <w:rPr>
          <w:sz w:val="24"/>
          <w:szCs w:val="24"/>
        </w:rPr>
        <w:t>ction taken by the Certifying Official(s)/Committee to remove an individual from duties requiring PRP certification</w:t>
      </w:r>
      <w:r w:rsidR="00DB26C6">
        <w:rPr>
          <w:sz w:val="24"/>
          <w:szCs w:val="24"/>
        </w:rPr>
        <w:t xml:space="preserve"> </w:t>
      </w:r>
      <w:r w:rsidR="00DB26C6" w:rsidRPr="5D7F77DF">
        <w:rPr>
          <w:sz w:val="24"/>
          <w:szCs w:val="24"/>
        </w:rPr>
        <w:t>temporarily</w:t>
      </w:r>
      <w:r w:rsidRPr="5D7F77DF">
        <w:rPr>
          <w:sz w:val="24"/>
          <w:szCs w:val="24"/>
        </w:rPr>
        <w:t>. Temporary decertification shall occur immediately upon receipt of information that is, or appears to be, a reason for decertification from the PRP.</w:t>
      </w:r>
      <w:r w:rsidR="006651EE">
        <w:rPr>
          <w:sz w:val="24"/>
          <w:szCs w:val="24"/>
        </w:rPr>
        <w:t xml:space="preserve"> </w:t>
      </w:r>
      <w:r w:rsidR="003F556A" w:rsidRPr="00400992">
        <w:rPr>
          <w:color w:val="C00000"/>
          <w:sz w:val="24"/>
          <w:szCs w:val="24"/>
        </w:rPr>
        <w:t>(</w:t>
      </w:r>
      <w:r w:rsidR="001C2A44" w:rsidRPr="00400992">
        <w:rPr>
          <w:color w:val="C00000"/>
          <w:sz w:val="24"/>
          <w:szCs w:val="24"/>
        </w:rPr>
        <w:t>3.1</w:t>
      </w:r>
      <w:r w:rsidR="003F556A" w:rsidRPr="00400992">
        <w:rPr>
          <w:color w:val="C00000"/>
          <w:sz w:val="24"/>
          <w:szCs w:val="24"/>
        </w:rPr>
        <w:t>.1.8)</w:t>
      </w:r>
    </w:p>
    <w:p w14:paraId="4A5023BC" w14:textId="77777777" w:rsidR="00353AC4" w:rsidRPr="00353AC4" w:rsidRDefault="00353AC4" w:rsidP="00353AC4">
      <w:pPr>
        <w:pStyle w:val="ListParagraph"/>
        <w:rPr>
          <w:sz w:val="24"/>
          <w:szCs w:val="24"/>
        </w:rPr>
      </w:pPr>
    </w:p>
    <w:p w14:paraId="70843574" w14:textId="3A0BE076" w:rsidR="00E71E27" w:rsidRDefault="006E4C5D" w:rsidP="00F14190">
      <w:pPr>
        <w:pStyle w:val="ListParagraph"/>
        <w:numPr>
          <w:ilvl w:val="2"/>
          <w:numId w:val="8"/>
        </w:numPr>
        <w:ind w:left="1008"/>
        <w:rPr>
          <w:sz w:val="24"/>
          <w:szCs w:val="24"/>
        </w:rPr>
      </w:pPr>
      <w:r w:rsidRPr="5D7F77DF">
        <w:rPr>
          <w:b/>
          <w:bCs/>
          <w:sz w:val="24"/>
          <w:szCs w:val="24"/>
        </w:rPr>
        <w:t xml:space="preserve">Threat - </w:t>
      </w:r>
      <w:r w:rsidRPr="5D7F77DF">
        <w:rPr>
          <w:sz w:val="24"/>
          <w:szCs w:val="24"/>
        </w:rPr>
        <w:t>Potential cause of an incident, which may harm individuals, assets, system</w:t>
      </w:r>
      <w:r w:rsidR="00DB26C6">
        <w:rPr>
          <w:sz w:val="24"/>
          <w:szCs w:val="24"/>
        </w:rPr>
        <w:t>s</w:t>
      </w:r>
      <w:r w:rsidRPr="5D7F77DF">
        <w:rPr>
          <w:sz w:val="24"/>
          <w:szCs w:val="24"/>
        </w:rPr>
        <w:t>, organization</w:t>
      </w:r>
      <w:r w:rsidR="00DB26C6">
        <w:rPr>
          <w:sz w:val="24"/>
          <w:szCs w:val="24"/>
        </w:rPr>
        <w:t>s</w:t>
      </w:r>
      <w:r w:rsidRPr="5D7F77DF">
        <w:rPr>
          <w:sz w:val="24"/>
          <w:szCs w:val="24"/>
        </w:rPr>
        <w:t>, or the environment.</w:t>
      </w:r>
      <w:r w:rsidR="003F556A">
        <w:rPr>
          <w:sz w:val="24"/>
          <w:szCs w:val="24"/>
        </w:rPr>
        <w:t xml:space="preserve"> </w:t>
      </w:r>
      <w:r w:rsidR="003F556A" w:rsidRPr="00400992">
        <w:rPr>
          <w:color w:val="C00000"/>
          <w:sz w:val="24"/>
          <w:szCs w:val="24"/>
        </w:rPr>
        <w:t>(</w:t>
      </w:r>
      <w:r w:rsidR="001C2A44" w:rsidRPr="00400992">
        <w:rPr>
          <w:color w:val="C00000"/>
          <w:sz w:val="24"/>
          <w:szCs w:val="24"/>
        </w:rPr>
        <w:t>3.1</w:t>
      </w:r>
      <w:r w:rsidR="003F556A" w:rsidRPr="00400992">
        <w:rPr>
          <w:color w:val="C00000"/>
          <w:sz w:val="24"/>
          <w:szCs w:val="24"/>
        </w:rPr>
        <w:t>.1.1)</w:t>
      </w:r>
    </w:p>
    <w:p w14:paraId="4D2A98D6" w14:textId="77777777" w:rsidR="00353AC4" w:rsidRPr="00353AC4" w:rsidRDefault="00353AC4" w:rsidP="00353AC4">
      <w:pPr>
        <w:pStyle w:val="ListParagraph"/>
        <w:rPr>
          <w:sz w:val="24"/>
          <w:szCs w:val="24"/>
        </w:rPr>
      </w:pPr>
    </w:p>
    <w:p w14:paraId="3B05D5C1" w14:textId="72E0736B" w:rsidR="006E4C5D" w:rsidRDefault="00534A7E" w:rsidP="00F14190">
      <w:pPr>
        <w:pStyle w:val="ListParagraph"/>
        <w:numPr>
          <w:ilvl w:val="3"/>
          <w:numId w:val="8"/>
        </w:numPr>
        <w:ind w:left="1512"/>
        <w:rPr>
          <w:sz w:val="24"/>
          <w:szCs w:val="24"/>
        </w:rPr>
      </w:pPr>
      <w:r w:rsidRPr="5D7F77DF">
        <w:rPr>
          <w:sz w:val="24"/>
          <w:szCs w:val="24"/>
        </w:rPr>
        <w:t>Note 1 to entry: In the context of biosecurity, the term threat refer</w:t>
      </w:r>
      <w:r w:rsidR="00DB26C6">
        <w:rPr>
          <w:sz w:val="24"/>
          <w:szCs w:val="24"/>
        </w:rPr>
        <w:t>s</w:t>
      </w:r>
      <w:r w:rsidRPr="5D7F77DF">
        <w:rPr>
          <w:sz w:val="24"/>
          <w:szCs w:val="24"/>
        </w:rPr>
        <w:t xml:space="preserve"> to an individual or group of people who have the motive, means, and opportunity to cause harm</w:t>
      </w:r>
      <w:r w:rsidR="00DB26C6">
        <w:rPr>
          <w:sz w:val="24"/>
          <w:szCs w:val="24"/>
        </w:rPr>
        <w:t xml:space="preserve"> </w:t>
      </w:r>
      <w:r w:rsidR="00DB26C6" w:rsidRPr="5D7F77DF">
        <w:rPr>
          <w:sz w:val="24"/>
          <w:szCs w:val="24"/>
        </w:rPr>
        <w:t>intentionally</w:t>
      </w:r>
      <w:r w:rsidRPr="5D7F77DF">
        <w:rPr>
          <w:sz w:val="24"/>
          <w:szCs w:val="24"/>
        </w:rPr>
        <w:t>.</w:t>
      </w:r>
      <w:r w:rsidR="003F556A">
        <w:rPr>
          <w:sz w:val="24"/>
          <w:szCs w:val="24"/>
        </w:rPr>
        <w:t xml:space="preserve"> </w:t>
      </w:r>
      <w:r w:rsidR="003F556A" w:rsidRPr="00400992">
        <w:rPr>
          <w:color w:val="C00000"/>
          <w:sz w:val="24"/>
          <w:szCs w:val="24"/>
        </w:rPr>
        <w:t>(</w:t>
      </w:r>
      <w:r w:rsidR="001C2A44" w:rsidRPr="00400992">
        <w:rPr>
          <w:color w:val="C00000"/>
          <w:sz w:val="24"/>
          <w:szCs w:val="24"/>
        </w:rPr>
        <w:t>3.1</w:t>
      </w:r>
      <w:r w:rsidR="003F556A" w:rsidRPr="00400992">
        <w:rPr>
          <w:color w:val="C00000"/>
          <w:sz w:val="24"/>
          <w:szCs w:val="24"/>
        </w:rPr>
        <w:t>.1.1)</w:t>
      </w:r>
    </w:p>
    <w:p w14:paraId="46B16FAE" w14:textId="77777777" w:rsidR="00353AC4" w:rsidRDefault="00353AC4" w:rsidP="00353AC4">
      <w:pPr>
        <w:pStyle w:val="ListParagraph"/>
        <w:ind w:left="1512"/>
        <w:rPr>
          <w:sz w:val="24"/>
          <w:szCs w:val="24"/>
        </w:rPr>
      </w:pPr>
    </w:p>
    <w:p w14:paraId="6FD235E0" w14:textId="791351F7" w:rsidR="00534A7E" w:rsidRDefault="001513DD" w:rsidP="00F14190">
      <w:pPr>
        <w:pStyle w:val="ListParagraph"/>
        <w:numPr>
          <w:ilvl w:val="3"/>
          <w:numId w:val="8"/>
        </w:numPr>
        <w:ind w:left="1512"/>
        <w:rPr>
          <w:sz w:val="24"/>
          <w:szCs w:val="24"/>
        </w:rPr>
      </w:pPr>
      <w:r w:rsidRPr="5D7F77DF">
        <w:rPr>
          <w:sz w:val="24"/>
          <w:szCs w:val="24"/>
        </w:rPr>
        <w:t>Note 2 to entry: in the context of workplace violence, the term threat is used to refer to any verbal or physical conduct that conveys an intent or is reasonably perceived to convey an intent to cause physical harm or to place someone in fear of physical harm.</w:t>
      </w:r>
      <w:r w:rsidR="003F556A">
        <w:rPr>
          <w:sz w:val="24"/>
          <w:szCs w:val="24"/>
        </w:rPr>
        <w:t xml:space="preserve"> </w:t>
      </w:r>
      <w:r w:rsidR="003F556A" w:rsidRPr="00400992">
        <w:rPr>
          <w:color w:val="C00000"/>
          <w:sz w:val="24"/>
          <w:szCs w:val="24"/>
        </w:rPr>
        <w:t>(</w:t>
      </w:r>
      <w:r w:rsidR="001C2A44" w:rsidRPr="00400992">
        <w:rPr>
          <w:color w:val="C00000"/>
          <w:sz w:val="24"/>
          <w:szCs w:val="24"/>
        </w:rPr>
        <w:t>3.1</w:t>
      </w:r>
      <w:r w:rsidR="003F556A" w:rsidRPr="00400992">
        <w:rPr>
          <w:color w:val="C00000"/>
          <w:sz w:val="24"/>
          <w:szCs w:val="24"/>
        </w:rPr>
        <w:t>.1.4)</w:t>
      </w:r>
    </w:p>
    <w:p w14:paraId="5B59CF6F" w14:textId="77777777" w:rsidR="00353AC4" w:rsidRPr="00353AC4" w:rsidRDefault="00353AC4" w:rsidP="00353AC4">
      <w:pPr>
        <w:pStyle w:val="ListParagraph"/>
        <w:rPr>
          <w:sz w:val="24"/>
          <w:szCs w:val="24"/>
        </w:rPr>
      </w:pPr>
    </w:p>
    <w:p w14:paraId="521C201A" w14:textId="75AC1652" w:rsidR="00533405" w:rsidRPr="004165DC" w:rsidRDefault="00371A3D" w:rsidP="00533405">
      <w:pPr>
        <w:pStyle w:val="ListParagraph"/>
        <w:numPr>
          <w:ilvl w:val="2"/>
          <w:numId w:val="8"/>
        </w:numPr>
        <w:ind w:left="1008"/>
        <w:rPr>
          <w:sz w:val="24"/>
          <w:szCs w:val="24"/>
        </w:rPr>
      </w:pPr>
      <w:r w:rsidRPr="5D7F77DF">
        <w:rPr>
          <w:b/>
          <w:bCs/>
          <w:color w:val="C00000"/>
          <w:sz w:val="24"/>
          <w:szCs w:val="24"/>
        </w:rPr>
        <w:t>Threat Assessment</w:t>
      </w:r>
      <w:r w:rsidRPr="5D7F77DF">
        <w:rPr>
          <w:b/>
          <w:bCs/>
          <w:sz w:val="24"/>
          <w:szCs w:val="24"/>
        </w:rPr>
        <w:t xml:space="preserve"> </w:t>
      </w:r>
      <w:r w:rsidR="005F1BBC" w:rsidRPr="5D7F77DF">
        <w:rPr>
          <w:b/>
          <w:bCs/>
          <w:sz w:val="24"/>
          <w:szCs w:val="24"/>
        </w:rPr>
        <w:t xml:space="preserve">- </w:t>
      </w:r>
      <w:r w:rsidR="00BC2A50" w:rsidRPr="00BC2A50">
        <w:rPr>
          <w:sz w:val="24"/>
          <w:szCs w:val="24"/>
        </w:rPr>
        <w:t>A fact-based method of assessment/investigation that focuses on an individual's patterns of thinking and behavior to determine whether, and to what extent, he or she is moving toward an attack on an identifiable target</w:t>
      </w:r>
      <w:r w:rsidR="003F556A">
        <w:rPr>
          <w:sz w:val="24"/>
          <w:szCs w:val="24"/>
        </w:rPr>
        <w:t xml:space="preserve"> </w:t>
      </w:r>
      <w:r w:rsidR="003F556A" w:rsidRPr="00400992">
        <w:rPr>
          <w:color w:val="C00000"/>
          <w:sz w:val="24"/>
          <w:szCs w:val="24"/>
        </w:rPr>
        <w:t>(</w:t>
      </w:r>
      <w:r w:rsidR="001C2A44" w:rsidRPr="00400992">
        <w:rPr>
          <w:color w:val="C00000"/>
          <w:sz w:val="24"/>
          <w:szCs w:val="24"/>
        </w:rPr>
        <w:t>3.1</w:t>
      </w:r>
      <w:r w:rsidR="003F556A" w:rsidRPr="00400992">
        <w:rPr>
          <w:color w:val="C00000"/>
          <w:sz w:val="24"/>
          <w:szCs w:val="24"/>
        </w:rPr>
        <w:t>.1.4)</w:t>
      </w:r>
    </w:p>
    <w:p w14:paraId="3C96B9C3" w14:textId="77777777" w:rsidR="00533405" w:rsidRPr="004165DC" w:rsidRDefault="00533405" w:rsidP="004165DC">
      <w:pPr>
        <w:pStyle w:val="ListParagraph"/>
        <w:ind w:left="1008"/>
        <w:rPr>
          <w:sz w:val="24"/>
          <w:szCs w:val="24"/>
        </w:rPr>
      </w:pPr>
    </w:p>
    <w:p w14:paraId="1CB977B1" w14:textId="24391437" w:rsidR="00533405" w:rsidRPr="004165DC" w:rsidRDefault="00533405" w:rsidP="004165DC">
      <w:pPr>
        <w:pStyle w:val="ListParagraph"/>
        <w:numPr>
          <w:ilvl w:val="3"/>
          <w:numId w:val="8"/>
        </w:numPr>
        <w:rPr>
          <w:sz w:val="24"/>
          <w:szCs w:val="24"/>
        </w:rPr>
      </w:pPr>
      <w:r w:rsidRPr="00533405">
        <w:rPr>
          <w:sz w:val="24"/>
          <w:szCs w:val="24"/>
        </w:rPr>
        <w:t xml:space="preserve">Note 1 to entry: In the context of workplace violence prevention, “Threat Assessment” is a systematic, fact-based method of investigation and examination that blends the collection and analysis of multiple sources of </w:t>
      </w:r>
      <w:r w:rsidRPr="00533405">
        <w:rPr>
          <w:sz w:val="24"/>
          <w:szCs w:val="24"/>
        </w:rPr>
        <w:lastRenderedPageBreak/>
        <w:t>information with published research and practitioner experience, focusing on an individual’s pattern of thinking and behavior to determine whether, and to what extent, a person of concern is moving toward and attack. (3.1.1.9)</w:t>
      </w:r>
    </w:p>
    <w:p w14:paraId="6EBAF9FB" w14:textId="77777777" w:rsidR="00533405" w:rsidRDefault="00533405" w:rsidP="004165DC">
      <w:pPr>
        <w:pStyle w:val="ListParagraph"/>
        <w:ind w:left="1008"/>
        <w:rPr>
          <w:sz w:val="24"/>
          <w:szCs w:val="24"/>
        </w:rPr>
      </w:pPr>
    </w:p>
    <w:p w14:paraId="1CC5DC92" w14:textId="163B4D58" w:rsidR="00197E97" w:rsidRPr="00533405" w:rsidRDefault="00ED78A8" w:rsidP="004165DC">
      <w:pPr>
        <w:pStyle w:val="ListParagraph"/>
        <w:numPr>
          <w:ilvl w:val="2"/>
          <w:numId w:val="8"/>
        </w:numPr>
        <w:ind w:left="1008"/>
      </w:pPr>
      <w:r w:rsidRPr="00216574">
        <w:rPr>
          <w:b/>
          <w:bCs/>
          <w:sz w:val="24"/>
          <w:szCs w:val="24"/>
        </w:rPr>
        <w:t>Threat Management</w:t>
      </w:r>
      <w:r w:rsidRPr="004165DC">
        <w:rPr>
          <w:b/>
          <w:bCs/>
          <w:sz w:val="24"/>
          <w:szCs w:val="24"/>
        </w:rPr>
        <w:t xml:space="preserve"> </w:t>
      </w:r>
      <w:r w:rsidRPr="00216574">
        <w:rPr>
          <w:b/>
          <w:bCs/>
        </w:rPr>
        <w:t xml:space="preserve">- </w:t>
      </w:r>
      <w:r w:rsidRPr="004165DC">
        <w:rPr>
          <w:sz w:val="24"/>
          <w:szCs w:val="24"/>
        </w:rPr>
        <w:t xml:space="preserve">Managing a subject’s behavior through interventions and strategies designed to disrupt </w:t>
      </w:r>
      <w:r w:rsidR="003F747C" w:rsidRPr="004165DC">
        <w:rPr>
          <w:sz w:val="24"/>
          <w:szCs w:val="24"/>
        </w:rPr>
        <w:t>or prevent an act of targeted violence.</w:t>
      </w:r>
      <w:r w:rsidR="002674A7" w:rsidRPr="004165DC">
        <w:rPr>
          <w:sz w:val="24"/>
          <w:szCs w:val="24"/>
        </w:rPr>
        <w:t xml:space="preserve"> </w:t>
      </w:r>
      <w:r w:rsidR="002674A7" w:rsidRPr="00400992">
        <w:rPr>
          <w:color w:val="C00000"/>
        </w:rPr>
        <w:t>(</w:t>
      </w:r>
      <w:r w:rsidR="001C2A44" w:rsidRPr="00400992">
        <w:rPr>
          <w:color w:val="C00000"/>
        </w:rPr>
        <w:t>3</w:t>
      </w:r>
      <w:r w:rsidR="002674A7" w:rsidRPr="00400992">
        <w:rPr>
          <w:color w:val="C00000"/>
        </w:rPr>
        <w:t>.1.1.9)</w:t>
      </w:r>
    </w:p>
    <w:p w14:paraId="2DD795D6" w14:textId="77777777" w:rsidR="00353AC4" w:rsidRDefault="00353AC4" w:rsidP="00353AC4">
      <w:pPr>
        <w:pStyle w:val="ListParagraph"/>
        <w:ind w:left="1008"/>
        <w:rPr>
          <w:sz w:val="24"/>
          <w:szCs w:val="24"/>
        </w:rPr>
      </w:pPr>
    </w:p>
    <w:p w14:paraId="25EE598F" w14:textId="3834BA42" w:rsidR="00371A3D" w:rsidRDefault="00644E8D" w:rsidP="00F14190">
      <w:pPr>
        <w:pStyle w:val="ListParagraph"/>
        <w:numPr>
          <w:ilvl w:val="2"/>
          <w:numId w:val="8"/>
        </w:numPr>
        <w:ind w:left="1008"/>
        <w:rPr>
          <w:sz w:val="24"/>
          <w:szCs w:val="24"/>
        </w:rPr>
      </w:pPr>
      <w:r w:rsidRPr="5D7F77DF">
        <w:rPr>
          <w:b/>
          <w:bCs/>
          <w:sz w:val="24"/>
          <w:szCs w:val="24"/>
        </w:rPr>
        <w:t xml:space="preserve">Transfer of VBM - </w:t>
      </w:r>
      <w:r w:rsidRPr="5D7F77DF">
        <w:rPr>
          <w:sz w:val="24"/>
          <w:szCs w:val="24"/>
        </w:rPr>
        <w:t xml:space="preserve">Legal and/or administrative policies and procedures relating to the oversight and approval process for the transfer of custody and/or ownership of </w:t>
      </w:r>
      <w:r w:rsidR="003F5977">
        <w:rPr>
          <w:sz w:val="24"/>
          <w:szCs w:val="24"/>
        </w:rPr>
        <w:t>VBM</w:t>
      </w:r>
      <w:r w:rsidRPr="5D7F77DF">
        <w:rPr>
          <w:sz w:val="24"/>
          <w:szCs w:val="24"/>
        </w:rPr>
        <w:t xml:space="preserve"> (see definition below) between countries, entities (</w:t>
      </w:r>
      <w:r w:rsidR="00845F7B">
        <w:rPr>
          <w:sz w:val="24"/>
          <w:szCs w:val="24"/>
        </w:rPr>
        <w:t xml:space="preserve">e.g., </w:t>
      </w:r>
      <w:r w:rsidRPr="5D7F77DF">
        <w:rPr>
          <w:sz w:val="24"/>
          <w:szCs w:val="24"/>
        </w:rPr>
        <w:t>organizations, institutions, facilities)</w:t>
      </w:r>
      <w:r w:rsidR="008E2CEE">
        <w:rPr>
          <w:sz w:val="24"/>
          <w:szCs w:val="24"/>
        </w:rPr>
        <w:t>,</w:t>
      </w:r>
      <w:r w:rsidRPr="5D7F77DF">
        <w:rPr>
          <w:sz w:val="24"/>
          <w:szCs w:val="24"/>
        </w:rPr>
        <w:t xml:space="preserve"> or individuals.</w:t>
      </w:r>
      <w:r w:rsidR="0054290B">
        <w:rPr>
          <w:sz w:val="24"/>
          <w:szCs w:val="24"/>
        </w:rPr>
        <w:t xml:space="preserve"> </w:t>
      </w:r>
      <w:r w:rsidR="0054290B" w:rsidRPr="00400992">
        <w:rPr>
          <w:color w:val="C00000"/>
          <w:sz w:val="24"/>
          <w:szCs w:val="24"/>
        </w:rPr>
        <w:t>(</w:t>
      </w:r>
      <w:r w:rsidR="001C2A44" w:rsidRPr="00400992">
        <w:rPr>
          <w:color w:val="C00000"/>
          <w:sz w:val="24"/>
          <w:szCs w:val="24"/>
        </w:rPr>
        <w:t>3.1</w:t>
      </w:r>
      <w:r w:rsidR="0054290B" w:rsidRPr="00400992">
        <w:rPr>
          <w:color w:val="C00000"/>
          <w:sz w:val="24"/>
          <w:szCs w:val="24"/>
        </w:rPr>
        <w:t>.1.2)</w:t>
      </w:r>
    </w:p>
    <w:p w14:paraId="67263962" w14:textId="77777777" w:rsidR="00353AC4" w:rsidRPr="00353AC4" w:rsidRDefault="00353AC4" w:rsidP="00353AC4">
      <w:pPr>
        <w:pStyle w:val="ListParagraph"/>
        <w:rPr>
          <w:sz w:val="24"/>
          <w:szCs w:val="24"/>
        </w:rPr>
      </w:pPr>
    </w:p>
    <w:p w14:paraId="0B757E72" w14:textId="76709476" w:rsidR="006F538B" w:rsidRDefault="006F538B" w:rsidP="00F14190">
      <w:pPr>
        <w:pStyle w:val="ListParagraph"/>
        <w:numPr>
          <w:ilvl w:val="2"/>
          <w:numId w:val="8"/>
        </w:numPr>
        <w:ind w:left="1008"/>
        <w:rPr>
          <w:sz w:val="24"/>
          <w:szCs w:val="24"/>
        </w:rPr>
      </w:pPr>
      <w:r w:rsidRPr="5D7F77DF">
        <w:rPr>
          <w:b/>
          <w:bCs/>
          <w:sz w:val="24"/>
          <w:szCs w:val="24"/>
        </w:rPr>
        <w:t xml:space="preserve">Transport of VBM - </w:t>
      </w:r>
      <w:r w:rsidRPr="5D7F77DF">
        <w:rPr>
          <w:sz w:val="24"/>
          <w:szCs w:val="24"/>
        </w:rPr>
        <w:t>Procedures and practices to correctly categorize, package, document</w:t>
      </w:r>
      <w:r w:rsidR="00DB26C6">
        <w:rPr>
          <w:sz w:val="24"/>
          <w:szCs w:val="24"/>
        </w:rPr>
        <w:t>,</w:t>
      </w:r>
      <w:r w:rsidRPr="5D7F77DF">
        <w:rPr>
          <w:sz w:val="24"/>
          <w:szCs w:val="24"/>
        </w:rPr>
        <w:t xml:space="preserve"> and safely and securely transport VBM </w:t>
      </w:r>
      <w:r w:rsidR="003F5977">
        <w:rPr>
          <w:sz w:val="24"/>
          <w:szCs w:val="24"/>
        </w:rPr>
        <w:t>(</w:t>
      </w:r>
      <w:r w:rsidRPr="5D7F77DF">
        <w:rPr>
          <w:sz w:val="24"/>
          <w:szCs w:val="24"/>
        </w:rPr>
        <w:t>see definition below) from one place to another, following applicable national and/or international regulations.</w:t>
      </w:r>
      <w:r w:rsidR="0054290B">
        <w:rPr>
          <w:sz w:val="24"/>
          <w:szCs w:val="24"/>
        </w:rPr>
        <w:t xml:space="preserve"> </w:t>
      </w:r>
      <w:r w:rsidR="00AF1A0A" w:rsidRPr="00400992">
        <w:rPr>
          <w:color w:val="C00000"/>
          <w:sz w:val="24"/>
          <w:szCs w:val="24"/>
        </w:rPr>
        <w:t>(</w:t>
      </w:r>
      <w:r w:rsidR="001C2A44" w:rsidRPr="00400992">
        <w:rPr>
          <w:color w:val="C00000"/>
          <w:sz w:val="24"/>
          <w:szCs w:val="24"/>
        </w:rPr>
        <w:t>3.1</w:t>
      </w:r>
      <w:r w:rsidR="00AF1A0A" w:rsidRPr="00400992">
        <w:rPr>
          <w:color w:val="C00000"/>
          <w:sz w:val="24"/>
          <w:szCs w:val="24"/>
        </w:rPr>
        <w:t>.1.2)</w:t>
      </w:r>
    </w:p>
    <w:p w14:paraId="26C81133" w14:textId="77777777" w:rsidR="00353AC4" w:rsidRPr="00353AC4" w:rsidRDefault="00353AC4" w:rsidP="00353AC4">
      <w:pPr>
        <w:pStyle w:val="ListParagraph"/>
        <w:rPr>
          <w:sz w:val="24"/>
          <w:szCs w:val="24"/>
        </w:rPr>
      </w:pPr>
    </w:p>
    <w:p w14:paraId="626C183F" w14:textId="6881E858" w:rsidR="006F538B" w:rsidRDefault="007A6266" w:rsidP="00F14190">
      <w:pPr>
        <w:pStyle w:val="ListParagraph"/>
        <w:numPr>
          <w:ilvl w:val="2"/>
          <w:numId w:val="8"/>
        </w:numPr>
        <w:ind w:left="1008"/>
        <w:rPr>
          <w:sz w:val="24"/>
          <w:szCs w:val="24"/>
        </w:rPr>
      </w:pPr>
      <w:r w:rsidRPr="5D7F77DF">
        <w:rPr>
          <w:b/>
          <w:bCs/>
          <w:sz w:val="24"/>
          <w:szCs w:val="24"/>
        </w:rPr>
        <w:t xml:space="preserve">Top Management - </w:t>
      </w:r>
      <w:r w:rsidRPr="5D7F77DF">
        <w:rPr>
          <w:sz w:val="24"/>
          <w:szCs w:val="24"/>
        </w:rPr>
        <w:t>Person or group of people who directs and controls an organization at the highest level.</w:t>
      </w:r>
      <w:r w:rsidR="00AF1A0A">
        <w:rPr>
          <w:sz w:val="24"/>
          <w:szCs w:val="24"/>
        </w:rPr>
        <w:t xml:space="preserve"> </w:t>
      </w:r>
      <w:r w:rsidR="00AF1A0A" w:rsidRPr="00400992">
        <w:rPr>
          <w:color w:val="C00000"/>
          <w:sz w:val="24"/>
          <w:szCs w:val="24"/>
        </w:rPr>
        <w:t>(</w:t>
      </w:r>
      <w:r w:rsidR="001C2A44" w:rsidRPr="00400992">
        <w:rPr>
          <w:color w:val="C00000"/>
          <w:sz w:val="24"/>
          <w:szCs w:val="24"/>
        </w:rPr>
        <w:t>3.1</w:t>
      </w:r>
      <w:r w:rsidR="00AF1A0A" w:rsidRPr="00400992">
        <w:rPr>
          <w:color w:val="C00000"/>
          <w:sz w:val="24"/>
          <w:szCs w:val="24"/>
        </w:rPr>
        <w:t>.1.1)</w:t>
      </w:r>
    </w:p>
    <w:p w14:paraId="6DBF5E2F" w14:textId="77777777" w:rsidR="00353AC4" w:rsidRPr="00353AC4" w:rsidRDefault="00353AC4" w:rsidP="00353AC4">
      <w:pPr>
        <w:pStyle w:val="ListParagraph"/>
        <w:rPr>
          <w:sz w:val="24"/>
          <w:szCs w:val="24"/>
        </w:rPr>
      </w:pPr>
    </w:p>
    <w:p w14:paraId="19D754A7" w14:textId="57FC6C06" w:rsidR="007A6266" w:rsidRDefault="006B4EB0" w:rsidP="00F14190">
      <w:pPr>
        <w:pStyle w:val="ListParagraph"/>
        <w:numPr>
          <w:ilvl w:val="3"/>
          <w:numId w:val="8"/>
        </w:numPr>
        <w:ind w:left="1512"/>
        <w:rPr>
          <w:sz w:val="24"/>
          <w:szCs w:val="24"/>
        </w:rPr>
      </w:pPr>
      <w:r w:rsidRPr="5D7F77DF">
        <w:rPr>
          <w:sz w:val="24"/>
          <w:szCs w:val="24"/>
        </w:rPr>
        <w:t xml:space="preserve">Note 1 to entry: Top management </w:t>
      </w:r>
      <w:r w:rsidR="00DB26C6">
        <w:rPr>
          <w:sz w:val="24"/>
          <w:szCs w:val="24"/>
        </w:rPr>
        <w:t>can</w:t>
      </w:r>
      <w:r w:rsidRPr="5D7F77DF">
        <w:rPr>
          <w:sz w:val="24"/>
          <w:szCs w:val="24"/>
        </w:rPr>
        <w:t xml:space="preserve"> delegate authority and provide resources within the organization.</w:t>
      </w:r>
      <w:r w:rsidR="00AF1A0A" w:rsidRPr="00400992">
        <w:rPr>
          <w:color w:val="C00000"/>
          <w:sz w:val="24"/>
          <w:szCs w:val="24"/>
        </w:rPr>
        <w:t xml:space="preserve"> (</w:t>
      </w:r>
      <w:r w:rsidR="001C2A44" w:rsidRPr="00400992">
        <w:rPr>
          <w:color w:val="C00000"/>
          <w:sz w:val="24"/>
          <w:szCs w:val="24"/>
        </w:rPr>
        <w:t>3.1</w:t>
      </w:r>
      <w:r w:rsidR="00AF1A0A" w:rsidRPr="00400992">
        <w:rPr>
          <w:color w:val="C00000"/>
          <w:sz w:val="24"/>
          <w:szCs w:val="24"/>
        </w:rPr>
        <w:t>.1.1)</w:t>
      </w:r>
    </w:p>
    <w:p w14:paraId="045E6556" w14:textId="77777777" w:rsidR="00353AC4" w:rsidRDefault="00353AC4" w:rsidP="00353AC4">
      <w:pPr>
        <w:pStyle w:val="ListParagraph"/>
        <w:ind w:left="1512"/>
        <w:rPr>
          <w:sz w:val="24"/>
          <w:szCs w:val="24"/>
        </w:rPr>
      </w:pPr>
    </w:p>
    <w:p w14:paraId="3E31683F" w14:textId="09C91772" w:rsidR="006B4EB0" w:rsidRDefault="005D3D8C" w:rsidP="00F14190">
      <w:pPr>
        <w:pStyle w:val="ListParagraph"/>
        <w:numPr>
          <w:ilvl w:val="3"/>
          <w:numId w:val="8"/>
        </w:numPr>
        <w:ind w:left="1512"/>
        <w:rPr>
          <w:sz w:val="24"/>
          <w:szCs w:val="24"/>
        </w:rPr>
      </w:pPr>
      <w:r w:rsidRPr="5D7F77DF">
        <w:rPr>
          <w:sz w:val="24"/>
          <w:szCs w:val="24"/>
        </w:rPr>
        <w:t xml:space="preserve">Note 2 to entry: If the scope of the </w:t>
      </w:r>
      <w:r w:rsidR="00780813">
        <w:rPr>
          <w:sz w:val="24"/>
          <w:szCs w:val="24"/>
        </w:rPr>
        <w:t>BRM</w:t>
      </w:r>
      <w:r w:rsidRPr="5D7F77DF">
        <w:rPr>
          <w:sz w:val="24"/>
          <w:szCs w:val="24"/>
        </w:rPr>
        <w:t xml:space="preserve"> system covers only part of an organization, then top management refers to those who direct and control that part of the organization.</w:t>
      </w:r>
      <w:r w:rsidR="00AF1A0A">
        <w:rPr>
          <w:sz w:val="24"/>
          <w:szCs w:val="24"/>
        </w:rPr>
        <w:t xml:space="preserve"> </w:t>
      </w:r>
      <w:r w:rsidR="00AF1A0A" w:rsidRPr="00400992">
        <w:rPr>
          <w:color w:val="C00000"/>
          <w:sz w:val="24"/>
          <w:szCs w:val="24"/>
        </w:rPr>
        <w:t>(</w:t>
      </w:r>
      <w:r w:rsidR="001C2A44" w:rsidRPr="00400992">
        <w:rPr>
          <w:color w:val="C00000"/>
          <w:sz w:val="24"/>
          <w:szCs w:val="24"/>
        </w:rPr>
        <w:t>3.1</w:t>
      </w:r>
      <w:r w:rsidR="00AF1A0A" w:rsidRPr="00400992">
        <w:rPr>
          <w:color w:val="C00000"/>
          <w:sz w:val="24"/>
          <w:szCs w:val="24"/>
        </w:rPr>
        <w:t>.1.1)</w:t>
      </w:r>
    </w:p>
    <w:p w14:paraId="2A76D74E" w14:textId="77777777" w:rsidR="00353AC4" w:rsidRPr="00353AC4" w:rsidRDefault="00353AC4" w:rsidP="00353AC4">
      <w:pPr>
        <w:pStyle w:val="ListParagraph"/>
        <w:rPr>
          <w:sz w:val="24"/>
          <w:szCs w:val="24"/>
        </w:rPr>
      </w:pPr>
    </w:p>
    <w:p w14:paraId="520F7E59" w14:textId="02952E29" w:rsidR="005D3D8C" w:rsidRDefault="007707B7" w:rsidP="00F14190">
      <w:pPr>
        <w:pStyle w:val="ListParagraph"/>
        <w:numPr>
          <w:ilvl w:val="2"/>
          <w:numId w:val="8"/>
        </w:numPr>
        <w:ind w:left="1008"/>
        <w:rPr>
          <w:sz w:val="24"/>
          <w:szCs w:val="24"/>
        </w:rPr>
      </w:pPr>
      <w:r w:rsidRPr="5D7F77DF">
        <w:rPr>
          <w:b/>
          <w:bCs/>
          <w:sz w:val="24"/>
          <w:szCs w:val="24"/>
        </w:rPr>
        <w:t xml:space="preserve">Toxin - </w:t>
      </w:r>
      <w:r w:rsidRPr="5D7F77DF">
        <w:rPr>
          <w:sz w:val="24"/>
          <w:szCs w:val="24"/>
        </w:rPr>
        <w:t>Substance produced by plants, animals, protists, fungi, bacteria, or viruses, which in small or moderate amounts produces an adverse effect in humans, animals, or plants.</w:t>
      </w:r>
      <w:r w:rsidR="00AF1A0A">
        <w:rPr>
          <w:sz w:val="24"/>
          <w:szCs w:val="24"/>
        </w:rPr>
        <w:t xml:space="preserve"> </w:t>
      </w:r>
      <w:r w:rsidR="00AF1A0A" w:rsidRPr="00400992">
        <w:rPr>
          <w:color w:val="C00000"/>
          <w:sz w:val="24"/>
          <w:szCs w:val="24"/>
        </w:rPr>
        <w:t>(</w:t>
      </w:r>
      <w:r w:rsidR="001C2A44" w:rsidRPr="00400992">
        <w:rPr>
          <w:color w:val="C00000"/>
          <w:sz w:val="24"/>
          <w:szCs w:val="24"/>
        </w:rPr>
        <w:t>3.1</w:t>
      </w:r>
      <w:r w:rsidR="00AF1A0A" w:rsidRPr="00400992">
        <w:rPr>
          <w:color w:val="C00000"/>
          <w:sz w:val="24"/>
          <w:szCs w:val="24"/>
        </w:rPr>
        <w:t>.1.1)</w:t>
      </w:r>
    </w:p>
    <w:p w14:paraId="38B52452" w14:textId="77777777" w:rsidR="00353AC4" w:rsidRDefault="00353AC4" w:rsidP="00353AC4">
      <w:pPr>
        <w:pStyle w:val="ListParagraph"/>
        <w:ind w:left="1008"/>
        <w:rPr>
          <w:sz w:val="24"/>
          <w:szCs w:val="24"/>
        </w:rPr>
      </w:pPr>
    </w:p>
    <w:p w14:paraId="7A0C68A5" w14:textId="59DA4926" w:rsidR="007707B7" w:rsidRDefault="00C75BD2" w:rsidP="00F14190">
      <w:pPr>
        <w:pStyle w:val="ListParagraph"/>
        <w:numPr>
          <w:ilvl w:val="3"/>
          <w:numId w:val="8"/>
        </w:numPr>
        <w:ind w:left="1512"/>
        <w:rPr>
          <w:sz w:val="24"/>
          <w:szCs w:val="24"/>
        </w:rPr>
      </w:pPr>
      <w:r w:rsidRPr="5D7F77DF">
        <w:rPr>
          <w:sz w:val="24"/>
          <w:szCs w:val="24"/>
        </w:rPr>
        <w:t xml:space="preserve">Note 1 to entry: This definition includes substances and materials, natural or </w:t>
      </w:r>
      <w:proofErr w:type="gramStart"/>
      <w:r w:rsidRPr="5D7F77DF">
        <w:rPr>
          <w:sz w:val="24"/>
          <w:szCs w:val="24"/>
        </w:rPr>
        <w:t>as a result of</w:t>
      </w:r>
      <w:proofErr w:type="gramEnd"/>
      <w:r w:rsidRPr="5D7F77DF">
        <w:rPr>
          <w:sz w:val="24"/>
          <w:szCs w:val="24"/>
        </w:rPr>
        <w:t xml:space="preserve"> biotechnology, that may contain toxins (see also biohazard), any poisonous substance</w:t>
      </w:r>
      <w:r w:rsidR="008E2CEE">
        <w:rPr>
          <w:sz w:val="24"/>
          <w:szCs w:val="24"/>
        </w:rPr>
        <w:t>,</w:t>
      </w:r>
      <w:r w:rsidRPr="5D7F77DF">
        <w:rPr>
          <w:sz w:val="24"/>
          <w:szCs w:val="24"/>
        </w:rPr>
        <w:t xml:space="preserve"> or any poisonous isomer, homologue, or derivative of such a substance.</w:t>
      </w:r>
      <w:r w:rsidR="00AF1A0A">
        <w:rPr>
          <w:sz w:val="24"/>
          <w:szCs w:val="24"/>
        </w:rPr>
        <w:t xml:space="preserve"> </w:t>
      </w:r>
      <w:r w:rsidR="00AF1A0A" w:rsidRPr="00400992">
        <w:rPr>
          <w:color w:val="C00000"/>
          <w:sz w:val="24"/>
          <w:szCs w:val="24"/>
        </w:rPr>
        <w:t>(</w:t>
      </w:r>
      <w:r w:rsidR="001C2A44" w:rsidRPr="00400992">
        <w:rPr>
          <w:color w:val="C00000"/>
          <w:sz w:val="24"/>
          <w:szCs w:val="24"/>
        </w:rPr>
        <w:t>3.1</w:t>
      </w:r>
      <w:r w:rsidR="00AF1A0A" w:rsidRPr="00400992">
        <w:rPr>
          <w:color w:val="C00000"/>
          <w:sz w:val="24"/>
          <w:szCs w:val="24"/>
        </w:rPr>
        <w:t>.1.1)</w:t>
      </w:r>
    </w:p>
    <w:p w14:paraId="7778AE02" w14:textId="77777777" w:rsidR="007C4174" w:rsidRDefault="007C4174" w:rsidP="00BF0E0D">
      <w:pPr>
        <w:pStyle w:val="ListParagraph"/>
        <w:ind w:left="1512"/>
        <w:rPr>
          <w:sz w:val="24"/>
          <w:szCs w:val="24"/>
        </w:rPr>
      </w:pPr>
    </w:p>
    <w:p w14:paraId="5566D5FC" w14:textId="1F75ADB4" w:rsidR="00096C3E" w:rsidRDefault="007C4174" w:rsidP="004531F8">
      <w:pPr>
        <w:pStyle w:val="ListParagraph"/>
        <w:numPr>
          <w:ilvl w:val="2"/>
          <w:numId w:val="8"/>
        </w:numPr>
        <w:rPr>
          <w:sz w:val="24"/>
          <w:szCs w:val="24"/>
        </w:rPr>
      </w:pPr>
      <w:r w:rsidRPr="5D7F77DF">
        <w:rPr>
          <w:b/>
          <w:bCs/>
          <w:sz w:val="24"/>
          <w:szCs w:val="24"/>
        </w:rPr>
        <w:t xml:space="preserve">Typology of Workplace Violence Type 1 - </w:t>
      </w:r>
      <w:r w:rsidR="0009671C" w:rsidRPr="5D7F77DF">
        <w:rPr>
          <w:sz w:val="24"/>
          <w:szCs w:val="24"/>
        </w:rPr>
        <w:t>Violent acts by criminals who have no other connection with the workplace but enter to commit robbery or another crime.</w:t>
      </w:r>
      <w:r w:rsidR="001C2A44">
        <w:rPr>
          <w:sz w:val="24"/>
          <w:szCs w:val="24"/>
        </w:rPr>
        <w:t xml:space="preserve"> </w:t>
      </w:r>
      <w:r w:rsidR="001C2A44" w:rsidRPr="00400992">
        <w:rPr>
          <w:color w:val="C00000"/>
          <w:sz w:val="24"/>
          <w:szCs w:val="24"/>
        </w:rPr>
        <w:t>(3.1.1.11)</w:t>
      </w:r>
    </w:p>
    <w:p w14:paraId="14839CFD" w14:textId="77777777" w:rsidR="0009671C" w:rsidRPr="00BF0E0D" w:rsidRDefault="0009671C" w:rsidP="00E84C17">
      <w:pPr>
        <w:pStyle w:val="ListParagraph"/>
        <w:rPr>
          <w:sz w:val="24"/>
          <w:szCs w:val="24"/>
        </w:rPr>
      </w:pPr>
    </w:p>
    <w:p w14:paraId="1D56583B" w14:textId="08ED3D0D" w:rsidR="0009671C" w:rsidRDefault="0009671C" w:rsidP="004531F8">
      <w:pPr>
        <w:pStyle w:val="ListParagraph"/>
        <w:numPr>
          <w:ilvl w:val="2"/>
          <w:numId w:val="8"/>
        </w:numPr>
        <w:rPr>
          <w:sz w:val="24"/>
          <w:szCs w:val="24"/>
        </w:rPr>
      </w:pPr>
      <w:r w:rsidRPr="5D7F77DF">
        <w:rPr>
          <w:b/>
          <w:bCs/>
          <w:sz w:val="24"/>
          <w:szCs w:val="24"/>
        </w:rPr>
        <w:lastRenderedPageBreak/>
        <w:t xml:space="preserve">Typology of Workplace Violence Type 2 - </w:t>
      </w:r>
      <w:r w:rsidR="001767FD" w:rsidRPr="5D7F77DF">
        <w:rPr>
          <w:sz w:val="24"/>
          <w:szCs w:val="24"/>
        </w:rPr>
        <w:t>Violence directed at employees by customers, clients, patients, students, inmates, or others for whom an organization provides services.</w:t>
      </w:r>
      <w:r w:rsidR="001C2A44">
        <w:rPr>
          <w:sz w:val="24"/>
          <w:szCs w:val="24"/>
        </w:rPr>
        <w:t xml:space="preserve"> </w:t>
      </w:r>
      <w:r w:rsidR="001C2A44" w:rsidRPr="00400992">
        <w:rPr>
          <w:color w:val="C00000"/>
          <w:sz w:val="24"/>
          <w:szCs w:val="24"/>
        </w:rPr>
        <w:t>(3.1.1.11)</w:t>
      </w:r>
    </w:p>
    <w:p w14:paraId="552D6799" w14:textId="77777777" w:rsidR="001767FD" w:rsidRPr="00BF0E0D" w:rsidRDefault="001767FD" w:rsidP="00E84C17">
      <w:pPr>
        <w:pStyle w:val="ListParagraph"/>
        <w:rPr>
          <w:sz w:val="24"/>
          <w:szCs w:val="24"/>
        </w:rPr>
      </w:pPr>
    </w:p>
    <w:p w14:paraId="31E5BA6B" w14:textId="22B6FD1E" w:rsidR="001767FD" w:rsidRDefault="001767FD" w:rsidP="004531F8">
      <w:pPr>
        <w:pStyle w:val="ListParagraph"/>
        <w:numPr>
          <w:ilvl w:val="2"/>
          <w:numId w:val="8"/>
        </w:numPr>
        <w:rPr>
          <w:sz w:val="24"/>
          <w:szCs w:val="24"/>
        </w:rPr>
      </w:pPr>
      <w:r w:rsidRPr="5D7F77DF">
        <w:rPr>
          <w:b/>
          <w:bCs/>
          <w:sz w:val="24"/>
          <w:szCs w:val="24"/>
        </w:rPr>
        <w:t>Typology of Workplace Violence</w:t>
      </w:r>
      <w:r w:rsidR="00AF6F75" w:rsidRPr="5D7F77DF">
        <w:rPr>
          <w:b/>
          <w:bCs/>
          <w:sz w:val="24"/>
          <w:szCs w:val="24"/>
        </w:rPr>
        <w:t xml:space="preserve"> Type 3 -</w:t>
      </w:r>
      <w:r w:rsidR="00AF6F75" w:rsidRPr="5D7F77DF">
        <w:rPr>
          <w:sz w:val="24"/>
          <w:szCs w:val="24"/>
        </w:rPr>
        <w:t xml:space="preserve"> Violence against coworkers, supervisors, or managers by a present or former employee.</w:t>
      </w:r>
      <w:r w:rsidR="001C2A44">
        <w:rPr>
          <w:sz w:val="24"/>
          <w:szCs w:val="24"/>
        </w:rPr>
        <w:t xml:space="preserve"> </w:t>
      </w:r>
      <w:r w:rsidR="001C2A44" w:rsidRPr="00400992">
        <w:rPr>
          <w:color w:val="C00000"/>
          <w:sz w:val="24"/>
          <w:szCs w:val="24"/>
        </w:rPr>
        <w:t>(3.1.1.11)</w:t>
      </w:r>
    </w:p>
    <w:p w14:paraId="01C06986" w14:textId="77777777" w:rsidR="00AF6F75" w:rsidRPr="00BF0E0D" w:rsidRDefault="00AF6F75" w:rsidP="00E84C17">
      <w:pPr>
        <w:pStyle w:val="ListParagraph"/>
        <w:rPr>
          <w:sz w:val="24"/>
          <w:szCs w:val="24"/>
        </w:rPr>
      </w:pPr>
    </w:p>
    <w:p w14:paraId="3F97F1D1" w14:textId="301881C9" w:rsidR="00533405" w:rsidRDefault="00AF6F75" w:rsidP="004531F8">
      <w:pPr>
        <w:pStyle w:val="ListParagraph"/>
        <w:numPr>
          <w:ilvl w:val="2"/>
          <w:numId w:val="8"/>
        </w:numPr>
        <w:rPr>
          <w:sz w:val="24"/>
          <w:szCs w:val="24"/>
        </w:rPr>
      </w:pPr>
      <w:r w:rsidRPr="5D7F77DF">
        <w:rPr>
          <w:b/>
          <w:bCs/>
          <w:sz w:val="24"/>
          <w:szCs w:val="24"/>
        </w:rPr>
        <w:t>Typology of Workplace Violence Type 4 -</w:t>
      </w:r>
      <w:r w:rsidRPr="5D7F77DF">
        <w:rPr>
          <w:sz w:val="24"/>
          <w:szCs w:val="24"/>
        </w:rPr>
        <w:t xml:space="preserve"> </w:t>
      </w:r>
      <w:r w:rsidR="00337E93" w:rsidRPr="5D7F77DF">
        <w:rPr>
          <w:sz w:val="24"/>
          <w:szCs w:val="24"/>
        </w:rPr>
        <w:t>Violence committed in the workplace by someone who doesn't work there but has a personal relationship with an employee—an abusive spouse or domestic partner.</w:t>
      </w:r>
      <w:r w:rsidR="001C2A44">
        <w:rPr>
          <w:sz w:val="24"/>
          <w:szCs w:val="24"/>
        </w:rPr>
        <w:t xml:space="preserve"> </w:t>
      </w:r>
      <w:r w:rsidR="001C2A44" w:rsidRPr="00400992">
        <w:rPr>
          <w:color w:val="C00000"/>
          <w:sz w:val="24"/>
          <w:szCs w:val="24"/>
        </w:rPr>
        <w:t>(3.1.1.11)</w:t>
      </w:r>
    </w:p>
    <w:p w14:paraId="48F8D32F" w14:textId="77777777" w:rsidR="00353AC4" w:rsidRDefault="00353AC4" w:rsidP="004165DC">
      <w:pPr>
        <w:pStyle w:val="ListParagraph"/>
        <w:ind w:left="1512"/>
      </w:pPr>
    </w:p>
    <w:p w14:paraId="19044696" w14:textId="6DF54EF2" w:rsidR="00C75BD2" w:rsidRDefault="00585DD4" w:rsidP="00F14190">
      <w:pPr>
        <w:pStyle w:val="ListParagraph"/>
        <w:numPr>
          <w:ilvl w:val="2"/>
          <w:numId w:val="8"/>
        </w:numPr>
        <w:ind w:left="1008"/>
        <w:rPr>
          <w:sz w:val="24"/>
          <w:szCs w:val="24"/>
        </w:rPr>
      </w:pPr>
      <w:r w:rsidRPr="5D7F77DF">
        <w:rPr>
          <w:b/>
          <w:bCs/>
          <w:sz w:val="24"/>
          <w:szCs w:val="24"/>
        </w:rPr>
        <w:t xml:space="preserve">Validation - </w:t>
      </w:r>
      <w:r w:rsidRPr="5D7F77DF">
        <w:rPr>
          <w:sz w:val="24"/>
          <w:szCs w:val="24"/>
        </w:rPr>
        <w:t>Establishment of the performance characteristics of a method and provision of objective evidence that the performance requirements for a specified intended use are fulfilled.</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.1.1)</w:t>
      </w:r>
    </w:p>
    <w:p w14:paraId="4EEDFE21" w14:textId="77777777" w:rsidR="00353AC4" w:rsidRDefault="00353AC4" w:rsidP="00353AC4">
      <w:pPr>
        <w:pStyle w:val="ListParagraph"/>
        <w:ind w:left="1008"/>
        <w:rPr>
          <w:sz w:val="24"/>
          <w:szCs w:val="24"/>
        </w:rPr>
      </w:pPr>
    </w:p>
    <w:p w14:paraId="39D94276" w14:textId="0A259C0A" w:rsidR="00585DD4" w:rsidRDefault="00F56C61" w:rsidP="00F14190">
      <w:pPr>
        <w:pStyle w:val="ListParagraph"/>
        <w:numPr>
          <w:ilvl w:val="2"/>
          <w:numId w:val="8"/>
        </w:numPr>
        <w:ind w:left="1008"/>
        <w:rPr>
          <w:sz w:val="24"/>
          <w:szCs w:val="24"/>
        </w:rPr>
      </w:pPr>
      <w:r w:rsidRPr="5D7F77DF">
        <w:rPr>
          <w:b/>
          <w:bCs/>
          <w:sz w:val="24"/>
          <w:szCs w:val="24"/>
        </w:rPr>
        <w:t xml:space="preserve">Valuable Biological Materials (VBM) - </w:t>
      </w:r>
      <w:r w:rsidRPr="5D7F77DF">
        <w:rPr>
          <w:sz w:val="24"/>
          <w:szCs w:val="24"/>
        </w:rPr>
        <w:t>Biological materials that require (according to their owners, users, custodians, caretakers</w:t>
      </w:r>
      <w:r w:rsidR="008E2CEE">
        <w:rPr>
          <w:sz w:val="24"/>
          <w:szCs w:val="24"/>
        </w:rPr>
        <w:t>,</w:t>
      </w:r>
      <w:r w:rsidRPr="5D7F77DF">
        <w:rPr>
          <w:sz w:val="24"/>
          <w:szCs w:val="24"/>
        </w:rPr>
        <w:t xml:space="preserve"> or regulators) administrative oversight, control, accountability, and specific protective and monitoring measures in laboratories to protect their economic and historical (archival) value, and/or the population from their potential to cause harm. VBM may include pathogens and toxins, as well as non-pathogenic organisms, vaccine strains, foods, GMOs, cell components, genetic elements, and extraterrestrial samples.</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.1.2)</w:t>
      </w:r>
    </w:p>
    <w:p w14:paraId="4002998F" w14:textId="77777777" w:rsidR="00353AC4" w:rsidRPr="00353AC4" w:rsidRDefault="00353AC4" w:rsidP="00353AC4">
      <w:pPr>
        <w:pStyle w:val="ListParagraph"/>
        <w:rPr>
          <w:sz w:val="24"/>
          <w:szCs w:val="24"/>
        </w:rPr>
      </w:pPr>
    </w:p>
    <w:p w14:paraId="68179928" w14:textId="443A0E77" w:rsidR="00F56C61" w:rsidRDefault="00EE5152" w:rsidP="00F14190">
      <w:pPr>
        <w:pStyle w:val="ListParagraph"/>
        <w:numPr>
          <w:ilvl w:val="2"/>
          <w:numId w:val="8"/>
        </w:numPr>
        <w:ind w:left="1008"/>
        <w:rPr>
          <w:sz w:val="24"/>
          <w:szCs w:val="24"/>
        </w:rPr>
      </w:pPr>
      <w:r w:rsidRPr="5D7F77DF">
        <w:rPr>
          <w:b/>
          <w:bCs/>
          <w:color w:val="C00000"/>
          <w:sz w:val="24"/>
          <w:szCs w:val="24"/>
        </w:rPr>
        <w:t>Verification</w:t>
      </w:r>
      <w:r w:rsidRPr="5D7F77DF">
        <w:rPr>
          <w:b/>
          <w:bCs/>
          <w:sz w:val="24"/>
          <w:szCs w:val="24"/>
        </w:rPr>
        <w:t xml:space="preserve"> - </w:t>
      </w:r>
      <w:r w:rsidRPr="5D7F77DF">
        <w:rPr>
          <w:sz w:val="24"/>
          <w:szCs w:val="24"/>
        </w:rPr>
        <w:t>Demonstration that a validated method functions in the user’s hands according to the method’s specifications determined in the validation study and is fit for purpose.</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.1.1)</w:t>
      </w:r>
    </w:p>
    <w:p w14:paraId="1D89B793" w14:textId="77777777" w:rsidR="00353AC4" w:rsidRPr="00353AC4" w:rsidRDefault="00353AC4" w:rsidP="00353AC4">
      <w:pPr>
        <w:pStyle w:val="ListParagraph"/>
        <w:rPr>
          <w:sz w:val="24"/>
          <w:szCs w:val="24"/>
        </w:rPr>
      </w:pPr>
    </w:p>
    <w:p w14:paraId="2049070F" w14:textId="64C0A233" w:rsidR="00EE5152" w:rsidRDefault="00AA56F7" w:rsidP="00F14190">
      <w:pPr>
        <w:pStyle w:val="ListParagraph"/>
        <w:numPr>
          <w:ilvl w:val="3"/>
          <w:numId w:val="8"/>
        </w:numPr>
        <w:ind w:left="1512"/>
        <w:rPr>
          <w:sz w:val="24"/>
          <w:szCs w:val="24"/>
        </w:rPr>
      </w:pPr>
      <w:r w:rsidRPr="5D7F77DF">
        <w:rPr>
          <w:sz w:val="24"/>
          <w:szCs w:val="24"/>
        </w:rPr>
        <w:t>Note 1 to entry: Verification can also be applied to non-validated standardized reference methods (ISO 16140-1:2016, 2.59).</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.1.1)</w:t>
      </w:r>
    </w:p>
    <w:p w14:paraId="71D32726" w14:textId="77777777" w:rsidR="00353AC4" w:rsidRDefault="00353AC4" w:rsidP="00353AC4">
      <w:pPr>
        <w:pStyle w:val="ListParagraph"/>
        <w:ind w:left="1512"/>
        <w:rPr>
          <w:sz w:val="24"/>
          <w:szCs w:val="24"/>
        </w:rPr>
      </w:pPr>
    </w:p>
    <w:p w14:paraId="62B97FA8" w14:textId="3737B9EA" w:rsidR="00AA56F7" w:rsidRDefault="00201924" w:rsidP="00F14190">
      <w:pPr>
        <w:pStyle w:val="ListParagraph"/>
        <w:numPr>
          <w:ilvl w:val="2"/>
          <w:numId w:val="8"/>
        </w:numPr>
        <w:ind w:left="1008"/>
        <w:rPr>
          <w:sz w:val="24"/>
          <w:szCs w:val="24"/>
        </w:rPr>
      </w:pPr>
      <w:r w:rsidRPr="5D7F77DF">
        <w:rPr>
          <w:b/>
          <w:bCs/>
          <w:color w:val="C00000"/>
          <w:sz w:val="24"/>
          <w:szCs w:val="24"/>
        </w:rPr>
        <w:t xml:space="preserve">Violence risk assessment </w:t>
      </w:r>
      <w:r w:rsidR="005F1BBC" w:rsidRPr="5D7F77DF">
        <w:rPr>
          <w:b/>
          <w:bCs/>
          <w:sz w:val="24"/>
          <w:szCs w:val="24"/>
        </w:rPr>
        <w:t xml:space="preserve">- </w:t>
      </w:r>
      <w:r w:rsidRPr="5D7F77DF">
        <w:rPr>
          <w:sz w:val="24"/>
          <w:szCs w:val="24"/>
        </w:rPr>
        <w:t xml:space="preserve">A continuous investigative and analytical process of evaluating an individual’s probability of committing an act of violence based on personal and situational variables by an individual qualified (through training, experience, or education) to make risk determinations and recommendations for </w:t>
      </w:r>
      <w:r w:rsidR="00CB5718">
        <w:rPr>
          <w:sz w:val="24"/>
          <w:szCs w:val="24"/>
        </w:rPr>
        <w:t xml:space="preserve">the </w:t>
      </w:r>
      <w:r w:rsidRPr="5D7F77DF">
        <w:rPr>
          <w:sz w:val="24"/>
          <w:szCs w:val="24"/>
        </w:rPr>
        <w:t>response, management</w:t>
      </w:r>
      <w:r w:rsidR="00CB5718">
        <w:rPr>
          <w:sz w:val="24"/>
          <w:szCs w:val="24"/>
        </w:rPr>
        <w:t>,</w:t>
      </w:r>
      <w:r w:rsidRPr="5D7F77DF">
        <w:rPr>
          <w:sz w:val="24"/>
          <w:szCs w:val="24"/>
        </w:rPr>
        <w:t xml:space="preserve"> and mitigation of that risk.</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.1.4)</w:t>
      </w:r>
    </w:p>
    <w:p w14:paraId="114E9945" w14:textId="77777777" w:rsidR="00353AC4" w:rsidRDefault="00353AC4" w:rsidP="00353AC4">
      <w:pPr>
        <w:pStyle w:val="ListParagraph"/>
        <w:ind w:left="1008"/>
        <w:rPr>
          <w:sz w:val="24"/>
          <w:szCs w:val="24"/>
        </w:rPr>
      </w:pPr>
    </w:p>
    <w:p w14:paraId="3F8CDF47" w14:textId="5FDFEB78" w:rsidR="008C344C" w:rsidRDefault="00BF125D" w:rsidP="00F14190">
      <w:pPr>
        <w:pStyle w:val="ListParagraph"/>
        <w:numPr>
          <w:ilvl w:val="2"/>
          <w:numId w:val="8"/>
        </w:numPr>
        <w:ind w:left="1008"/>
        <w:rPr>
          <w:sz w:val="24"/>
          <w:szCs w:val="24"/>
        </w:rPr>
      </w:pPr>
      <w:r w:rsidRPr="5D7F77DF">
        <w:rPr>
          <w:b/>
          <w:bCs/>
          <w:color w:val="C00000"/>
          <w:sz w:val="24"/>
          <w:szCs w:val="24"/>
        </w:rPr>
        <w:t>Vulnerability assessment</w:t>
      </w:r>
      <w:r w:rsidRPr="5D7F77DF">
        <w:rPr>
          <w:b/>
          <w:bCs/>
          <w:sz w:val="24"/>
          <w:szCs w:val="24"/>
        </w:rPr>
        <w:t xml:space="preserve"> </w:t>
      </w:r>
      <w:r w:rsidR="005F1BBC" w:rsidRPr="5D7F77DF">
        <w:rPr>
          <w:b/>
          <w:bCs/>
          <w:sz w:val="24"/>
          <w:szCs w:val="24"/>
        </w:rPr>
        <w:t xml:space="preserve">- </w:t>
      </w:r>
      <w:r w:rsidR="005F1BBC">
        <w:rPr>
          <w:sz w:val="24"/>
          <w:szCs w:val="24"/>
        </w:rPr>
        <w:t>A</w:t>
      </w:r>
      <w:r w:rsidRPr="5D7F77DF">
        <w:rPr>
          <w:sz w:val="24"/>
          <w:szCs w:val="24"/>
        </w:rPr>
        <w:t xml:space="preserve">n evaluation (assessment) to determine </w:t>
      </w:r>
      <w:r w:rsidR="00CB5718">
        <w:rPr>
          <w:sz w:val="24"/>
          <w:szCs w:val="24"/>
        </w:rPr>
        <w:t xml:space="preserve">the </w:t>
      </w:r>
      <w:r w:rsidRPr="5D7F77DF">
        <w:rPr>
          <w:sz w:val="24"/>
          <w:szCs w:val="24"/>
        </w:rPr>
        <w:t xml:space="preserve">vulnerability of an installation, unit, exercise, port, ship, residence, facility, or </w:t>
      </w:r>
      <w:r w:rsidR="008E2CEE">
        <w:rPr>
          <w:sz w:val="24"/>
          <w:szCs w:val="24"/>
        </w:rPr>
        <w:t xml:space="preserve">another </w:t>
      </w:r>
      <w:r w:rsidRPr="5D7F77DF">
        <w:rPr>
          <w:sz w:val="24"/>
          <w:szCs w:val="24"/>
        </w:rPr>
        <w:t xml:space="preserve">site to attack from the full range of threats to the security of personnel and </w:t>
      </w:r>
      <w:r w:rsidRPr="5D7F77DF">
        <w:rPr>
          <w:sz w:val="24"/>
          <w:szCs w:val="24"/>
        </w:rPr>
        <w:lastRenderedPageBreak/>
        <w:t>resources. Identifies areas of improvement to withstand, mitigate, or deter acts of violence or terrorism.</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.1.8)</w:t>
      </w:r>
    </w:p>
    <w:p w14:paraId="230C04A5" w14:textId="77777777" w:rsidR="00353AC4" w:rsidRDefault="00353AC4" w:rsidP="00310975">
      <w:pPr>
        <w:pStyle w:val="ListParagraph"/>
        <w:ind w:left="1008"/>
        <w:rPr>
          <w:sz w:val="24"/>
          <w:szCs w:val="24"/>
        </w:rPr>
      </w:pPr>
    </w:p>
    <w:p w14:paraId="0595B5B9" w14:textId="45B077EF" w:rsidR="00031AF6" w:rsidRDefault="00031AF6" w:rsidP="00F14190">
      <w:pPr>
        <w:pStyle w:val="ListParagraph"/>
        <w:numPr>
          <w:ilvl w:val="2"/>
          <w:numId w:val="8"/>
        </w:numPr>
        <w:ind w:left="1008"/>
        <w:rPr>
          <w:sz w:val="24"/>
          <w:szCs w:val="24"/>
        </w:rPr>
      </w:pPr>
      <w:r w:rsidRPr="5D7F77DF">
        <w:rPr>
          <w:b/>
          <w:bCs/>
          <w:sz w:val="24"/>
          <w:szCs w:val="24"/>
        </w:rPr>
        <w:t xml:space="preserve">Worker - </w:t>
      </w:r>
      <w:r w:rsidRPr="5D7F77DF">
        <w:rPr>
          <w:sz w:val="24"/>
          <w:szCs w:val="24"/>
        </w:rPr>
        <w:t>Person performing work or work-related activities under the control of the organization.</w:t>
      </w:r>
      <w:r w:rsidR="00C446F9">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.1.1)</w:t>
      </w:r>
    </w:p>
    <w:p w14:paraId="2B4CA4C4" w14:textId="77777777" w:rsidR="00310975" w:rsidRPr="00310975" w:rsidRDefault="00310975" w:rsidP="00310975">
      <w:pPr>
        <w:pStyle w:val="ListParagraph"/>
        <w:rPr>
          <w:sz w:val="24"/>
          <w:szCs w:val="24"/>
        </w:rPr>
      </w:pPr>
    </w:p>
    <w:p w14:paraId="3D099D72" w14:textId="701E289A" w:rsidR="001C2A44" w:rsidRPr="004165DC" w:rsidRDefault="00DC72E5" w:rsidP="00400992">
      <w:pPr>
        <w:pStyle w:val="ListParagraph"/>
        <w:ind w:left="1008"/>
      </w:pPr>
      <w:r w:rsidRPr="00A0171F">
        <w:rPr>
          <w:b/>
          <w:bCs/>
          <w:sz w:val="24"/>
          <w:szCs w:val="24"/>
        </w:rPr>
        <w:t xml:space="preserve">Workplace - </w:t>
      </w:r>
      <w:r w:rsidRPr="00A0171F">
        <w:rPr>
          <w:sz w:val="24"/>
          <w:szCs w:val="24"/>
        </w:rPr>
        <w:t>Any physical location in which work-related activities are performed under the control of the organization</w:t>
      </w:r>
      <w:r w:rsidR="00C446F9" w:rsidRPr="00A2639B">
        <w:rPr>
          <w:sz w:val="24"/>
          <w:szCs w:val="24"/>
        </w:rPr>
        <w:t xml:space="preserve"> </w:t>
      </w:r>
      <w:r w:rsidR="00C446F9" w:rsidRPr="00400992">
        <w:rPr>
          <w:color w:val="C00000"/>
          <w:sz w:val="24"/>
          <w:szCs w:val="24"/>
        </w:rPr>
        <w:t>(</w:t>
      </w:r>
      <w:r w:rsidR="001C2A44" w:rsidRPr="00400992">
        <w:rPr>
          <w:color w:val="C00000"/>
          <w:sz w:val="24"/>
          <w:szCs w:val="24"/>
        </w:rPr>
        <w:t>3.1</w:t>
      </w:r>
      <w:r w:rsidR="00C446F9" w:rsidRPr="00400992">
        <w:rPr>
          <w:color w:val="C00000"/>
          <w:sz w:val="24"/>
          <w:szCs w:val="24"/>
        </w:rPr>
        <w:t>.1.3)</w:t>
      </w:r>
    </w:p>
    <w:p w14:paraId="10D1312C" w14:textId="44583036" w:rsidR="001C2A44" w:rsidRDefault="001C2A44" w:rsidP="00A0308E">
      <w:pPr>
        <w:pStyle w:val="ListParagraph"/>
        <w:ind w:left="1008"/>
        <w:rPr>
          <w:sz w:val="24"/>
          <w:szCs w:val="24"/>
        </w:rPr>
      </w:pPr>
    </w:p>
    <w:p w14:paraId="71605E4D" w14:textId="23F6854F" w:rsidR="00406653" w:rsidRPr="00A0308E" w:rsidRDefault="00A0308E" w:rsidP="00406653">
      <w:pPr>
        <w:pStyle w:val="ListParagraph"/>
        <w:numPr>
          <w:ilvl w:val="1"/>
          <w:numId w:val="8"/>
        </w:numPr>
        <w:rPr>
          <w:sz w:val="24"/>
          <w:szCs w:val="24"/>
        </w:rPr>
      </w:pPr>
      <w:r>
        <w:rPr>
          <w:b/>
          <w:bCs/>
          <w:sz w:val="24"/>
          <w:szCs w:val="24"/>
        </w:rPr>
        <w:t>Roles and Responsibilities</w:t>
      </w:r>
    </w:p>
    <w:p w14:paraId="7D044D08" w14:textId="77777777" w:rsidR="00A0308E" w:rsidRPr="00A0308E" w:rsidRDefault="00A0308E" w:rsidP="00A0308E">
      <w:pPr>
        <w:pStyle w:val="ListParagraph"/>
        <w:ind w:left="792"/>
        <w:rPr>
          <w:sz w:val="24"/>
          <w:szCs w:val="24"/>
        </w:rPr>
      </w:pPr>
    </w:p>
    <w:p w14:paraId="1A7C826D" w14:textId="7406BEC3" w:rsidR="00A0308E" w:rsidRPr="000464E6" w:rsidRDefault="00A0308E" w:rsidP="00A0308E">
      <w:pPr>
        <w:pStyle w:val="ListParagraph"/>
        <w:numPr>
          <w:ilvl w:val="2"/>
          <w:numId w:val="8"/>
        </w:numPr>
        <w:rPr>
          <w:sz w:val="24"/>
          <w:szCs w:val="24"/>
          <w:u w:val="single"/>
        </w:rPr>
      </w:pPr>
      <w:r w:rsidRPr="5D7F77DF">
        <w:rPr>
          <w:b/>
          <w:bCs/>
          <w:sz w:val="24"/>
          <w:szCs w:val="24"/>
          <w:u w:val="single"/>
        </w:rPr>
        <w:t xml:space="preserve">All </w:t>
      </w:r>
      <w:r w:rsidR="003541BF" w:rsidRPr="5D7F77DF">
        <w:rPr>
          <w:b/>
          <w:bCs/>
          <w:sz w:val="24"/>
          <w:szCs w:val="24"/>
          <w:u w:val="single"/>
        </w:rPr>
        <w:t xml:space="preserve">personnel at </w:t>
      </w:r>
      <w:r w:rsidR="003541BF" w:rsidRPr="5D7F77DF">
        <w:rPr>
          <w:b/>
          <w:bCs/>
          <w:color w:val="C00000"/>
          <w:sz w:val="24"/>
          <w:szCs w:val="24"/>
          <w:u w:val="single"/>
        </w:rPr>
        <w:t>(enter your organization and/or facility name here)</w:t>
      </w:r>
      <w:r w:rsidR="00F42357" w:rsidRPr="5D7F77DF">
        <w:rPr>
          <w:b/>
          <w:bCs/>
          <w:sz w:val="24"/>
          <w:szCs w:val="24"/>
          <w:u w:val="single"/>
        </w:rPr>
        <w:t>:</w:t>
      </w:r>
    </w:p>
    <w:p w14:paraId="43303D67" w14:textId="77777777" w:rsidR="00B65AC1" w:rsidRPr="00EC647C" w:rsidRDefault="00B65AC1" w:rsidP="00B65AC1">
      <w:pPr>
        <w:pStyle w:val="ListParagraph"/>
        <w:ind w:left="1224"/>
        <w:rPr>
          <w:sz w:val="24"/>
          <w:szCs w:val="24"/>
        </w:rPr>
      </w:pPr>
    </w:p>
    <w:p w14:paraId="7FBCA904" w14:textId="576A0190" w:rsidR="002C69B5" w:rsidRDefault="00B65AC1" w:rsidP="00C968FB">
      <w:pPr>
        <w:pStyle w:val="ListParagraph"/>
        <w:numPr>
          <w:ilvl w:val="3"/>
          <w:numId w:val="8"/>
        </w:numPr>
        <w:spacing w:after="200" w:line="276" w:lineRule="auto"/>
        <w:ind w:left="1872"/>
        <w:rPr>
          <w:sz w:val="24"/>
          <w:szCs w:val="24"/>
        </w:rPr>
      </w:pPr>
      <w:r w:rsidRPr="5D7F77DF">
        <w:rPr>
          <w:sz w:val="24"/>
          <w:szCs w:val="24"/>
        </w:rPr>
        <w:t xml:space="preserve">It is the responsibility of all facility personnel to ensure that </w:t>
      </w:r>
      <w:r w:rsidR="007E1DA1" w:rsidRPr="007E1DA1">
        <w:rPr>
          <w:color w:val="C00000"/>
          <w:sz w:val="24"/>
          <w:szCs w:val="24"/>
        </w:rPr>
        <w:t>BSAT/EDP</w:t>
      </w:r>
      <w:r w:rsidRPr="5D7F77DF">
        <w:rPr>
          <w:color w:val="C00000"/>
          <w:sz w:val="24"/>
          <w:szCs w:val="24"/>
        </w:rPr>
        <w:t xml:space="preserve"> and</w:t>
      </w:r>
      <w:r w:rsidR="005370A0" w:rsidRPr="5D7F77DF">
        <w:rPr>
          <w:color w:val="C00000"/>
          <w:sz w:val="24"/>
          <w:szCs w:val="24"/>
        </w:rPr>
        <w:t xml:space="preserve"> </w:t>
      </w:r>
      <w:r w:rsidRPr="5D7F77DF">
        <w:rPr>
          <w:color w:val="C00000"/>
          <w:sz w:val="24"/>
          <w:szCs w:val="24"/>
        </w:rPr>
        <w:t xml:space="preserve">VBM </w:t>
      </w:r>
      <w:r w:rsidRPr="5D7F77DF">
        <w:rPr>
          <w:sz w:val="24"/>
          <w:szCs w:val="24"/>
        </w:rPr>
        <w:t>are protected from theft, loss</w:t>
      </w:r>
      <w:r w:rsidR="00CB5718">
        <w:rPr>
          <w:sz w:val="24"/>
          <w:szCs w:val="24"/>
        </w:rPr>
        <w:t>,</w:t>
      </w:r>
      <w:r w:rsidRPr="5D7F77DF">
        <w:rPr>
          <w:sz w:val="24"/>
          <w:szCs w:val="24"/>
        </w:rPr>
        <w:t xml:space="preserve"> or release.</w:t>
      </w:r>
    </w:p>
    <w:p w14:paraId="5D8E3C90" w14:textId="77777777" w:rsidR="00C968FB" w:rsidRDefault="00C968FB" w:rsidP="00C968FB">
      <w:pPr>
        <w:pStyle w:val="ListParagraph"/>
        <w:spacing w:after="200" w:line="276" w:lineRule="auto"/>
        <w:ind w:left="1872"/>
        <w:rPr>
          <w:sz w:val="24"/>
          <w:szCs w:val="24"/>
        </w:rPr>
      </w:pPr>
    </w:p>
    <w:p w14:paraId="5A010E50" w14:textId="30DCBEA2" w:rsidR="00A34910" w:rsidRDefault="00A34910" w:rsidP="00C968FB">
      <w:pPr>
        <w:pStyle w:val="ListParagraph"/>
        <w:numPr>
          <w:ilvl w:val="3"/>
          <w:numId w:val="8"/>
        </w:numPr>
        <w:spacing w:after="200" w:line="276" w:lineRule="auto"/>
        <w:ind w:left="1872"/>
        <w:rPr>
          <w:sz w:val="24"/>
          <w:szCs w:val="24"/>
        </w:rPr>
      </w:pPr>
      <w:r w:rsidRPr="5D7F77DF">
        <w:rPr>
          <w:sz w:val="24"/>
          <w:szCs w:val="24"/>
        </w:rPr>
        <w:t xml:space="preserve">All personnel working in areas containing sensitive materials or information will be aware of this plan and understand that their actions contribute to the safeguarding of </w:t>
      </w:r>
      <w:r w:rsidR="007E1DA1" w:rsidRPr="007E1DA1">
        <w:rPr>
          <w:color w:val="C00000"/>
          <w:sz w:val="24"/>
          <w:szCs w:val="24"/>
        </w:rPr>
        <w:t>BSAT/EDP</w:t>
      </w:r>
      <w:r w:rsidRPr="5D7F77DF">
        <w:rPr>
          <w:color w:val="C00000"/>
          <w:sz w:val="24"/>
          <w:szCs w:val="24"/>
        </w:rPr>
        <w:t xml:space="preserve"> and</w:t>
      </w:r>
      <w:r w:rsidR="00371063" w:rsidRPr="5D7F77DF">
        <w:rPr>
          <w:color w:val="C00000"/>
          <w:sz w:val="24"/>
          <w:szCs w:val="24"/>
        </w:rPr>
        <w:t xml:space="preserve"> VBM</w:t>
      </w:r>
      <w:r w:rsidRPr="5D7F77DF">
        <w:rPr>
          <w:sz w:val="24"/>
          <w:szCs w:val="24"/>
        </w:rPr>
        <w:t>.</w:t>
      </w:r>
    </w:p>
    <w:p w14:paraId="6B9EAB83" w14:textId="77777777" w:rsidR="00C968FB" w:rsidRPr="00C968FB" w:rsidRDefault="00C968FB" w:rsidP="00C968FB">
      <w:pPr>
        <w:pStyle w:val="ListParagraph"/>
        <w:ind w:left="864"/>
        <w:rPr>
          <w:sz w:val="24"/>
          <w:szCs w:val="24"/>
        </w:rPr>
      </w:pPr>
    </w:p>
    <w:p w14:paraId="06698193" w14:textId="726A116F" w:rsidR="00E355AB" w:rsidRDefault="00FF10EA" w:rsidP="00C968FB">
      <w:pPr>
        <w:pStyle w:val="ListParagraph"/>
        <w:numPr>
          <w:ilvl w:val="3"/>
          <w:numId w:val="8"/>
        </w:numPr>
        <w:spacing w:after="200" w:line="276" w:lineRule="auto"/>
        <w:ind w:left="1872"/>
        <w:rPr>
          <w:sz w:val="24"/>
          <w:szCs w:val="24"/>
        </w:rPr>
      </w:pPr>
      <w:r w:rsidRPr="5D7F77DF">
        <w:rPr>
          <w:sz w:val="24"/>
          <w:szCs w:val="24"/>
        </w:rPr>
        <w:t xml:space="preserve">Personnel </w:t>
      </w:r>
      <w:r w:rsidR="00E35087" w:rsidRPr="5D7F77DF">
        <w:rPr>
          <w:sz w:val="24"/>
          <w:szCs w:val="24"/>
        </w:rPr>
        <w:t xml:space="preserve">are required to wear all appropriate </w:t>
      </w:r>
      <w:bookmarkStart w:id="12" w:name="_Hlk58924922"/>
      <w:r w:rsidR="00E35087" w:rsidRPr="5D7F77DF">
        <w:rPr>
          <w:sz w:val="24"/>
          <w:szCs w:val="24"/>
        </w:rPr>
        <w:t>PPE</w:t>
      </w:r>
      <w:bookmarkEnd w:id="12"/>
      <w:r w:rsidR="00E35087" w:rsidRPr="5D7F77DF">
        <w:rPr>
          <w:sz w:val="24"/>
          <w:szCs w:val="24"/>
        </w:rPr>
        <w:t>.</w:t>
      </w:r>
    </w:p>
    <w:p w14:paraId="6299517F" w14:textId="77777777" w:rsidR="00C968FB" w:rsidRDefault="00C968FB" w:rsidP="00C968FB">
      <w:pPr>
        <w:pStyle w:val="ListParagraph"/>
        <w:spacing w:after="200" w:line="276" w:lineRule="auto"/>
        <w:ind w:left="1872"/>
        <w:rPr>
          <w:sz w:val="24"/>
          <w:szCs w:val="24"/>
        </w:rPr>
      </w:pPr>
    </w:p>
    <w:p w14:paraId="2183FDD4" w14:textId="0F494504" w:rsidR="00FF10EA" w:rsidRDefault="00FF10EA" w:rsidP="00C968FB">
      <w:pPr>
        <w:pStyle w:val="ListParagraph"/>
        <w:numPr>
          <w:ilvl w:val="3"/>
          <w:numId w:val="8"/>
        </w:numPr>
        <w:spacing w:after="200" w:line="276" w:lineRule="auto"/>
        <w:ind w:left="1872"/>
        <w:rPr>
          <w:sz w:val="24"/>
          <w:szCs w:val="24"/>
        </w:rPr>
      </w:pPr>
      <w:r w:rsidRPr="5D7F77DF">
        <w:rPr>
          <w:sz w:val="24"/>
          <w:szCs w:val="24"/>
        </w:rPr>
        <w:t xml:space="preserve">Personnel are required to understand all safety requirements related to </w:t>
      </w:r>
      <w:r w:rsidR="007E1DA1" w:rsidRPr="007E1DA1">
        <w:rPr>
          <w:color w:val="C00000"/>
          <w:sz w:val="24"/>
          <w:szCs w:val="24"/>
        </w:rPr>
        <w:t>BSAT/EDP</w:t>
      </w:r>
      <w:r w:rsidRPr="5D7F77DF">
        <w:rPr>
          <w:color w:val="C00000"/>
          <w:sz w:val="24"/>
          <w:szCs w:val="24"/>
        </w:rPr>
        <w:t xml:space="preserve"> and/or VBM</w:t>
      </w:r>
      <w:r w:rsidRPr="5D7F77DF">
        <w:rPr>
          <w:sz w:val="24"/>
          <w:szCs w:val="24"/>
        </w:rPr>
        <w:t xml:space="preserve"> found in the laboratories in which they use or enter.</w:t>
      </w:r>
    </w:p>
    <w:p w14:paraId="3F8EF4E4" w14:textId="77777777" w:rsidR="00C968FB" w:rsidRPr="00C968FB" w:rsidRDefault="00C968FB" w:rsidP="00C968FB">
      <w:pPr>
        <w:pStyle w:val="ListParagraph"/>
        <w:ind w:left="864"/>
        <w:rPr>
          <w:sz w:val="24"/>
          <w:szCs w:val="24"/>
        </w:rPr>
      </w:pPr>
    </w:p>
    <w:p w14:paraId="7FAD7292" w14:textId="5AE3B437" w:rsidR="002B4879" w:rsidRDefault="002B4879" w:rsidP="00C968FB">
      <w:pPr>
        <w:pStyle w:val="ListParagraph"/>
        <w:numPr>
          <w:ilvl w:val="3"/>
          <w:numId w:val="8"/>
        </w:numPr>
        <w:spacing w:after="200" w:line="276" w:lineRule="auto"/>
        <w:ind w:left="1872"/>
        <w:rPr>
          <w:sz w:val="24"/>
          <w:szCs w:val="24"/>
        </w:rPr>
      </w:pPr>
      <w:r w:rsidRPr="5D7F77DF">
        <w:rPr>
          <w:sz w:val="24"/>
          <w:szCs w:val="24"/>
        </w:rPr>
        <w:t xml:space="preserve">Personnel are required to attend biological safety and security training designated for entry to </w:t>
      </w:r>
      <w:r w:rsidRPr="5D7F77DF">
        <w:rPr>
          <w:color w:val="C00000"/>
          <w:sz w:val="24"/>
          <w:szCs w:val="24"/>
        </w:rPr>
        <w:t>biological restricted areas</w:t>
      </w:r>
      <w:r w:rsidR="008976F1" w:rsidRPr="5D7F77DF">
        <w:rPr>
          <w:color w:val="C00000"/>
          <w:sz w:val="24"/>
          <w:szCs w:val="24"/>
        </w:rPr>
        <w:t>,</w:t>
      </w:r>
      <w:r w:rsidRPr="5D7F77DF">
        <w:rPr>
          <w:color w:val="C00000"/>
          <w:sz w:val="24"/>
          <w:szCs w:val="24"/>
        </w:rPr>
        <w:t xml:space="preserve"> BSL-2</w:t>
      </w:r>
      <w:r w:rsidR="008976F1" w:rsidRPr="5D7F77DF">
        <w:rPr>
          <w:color w:val="C00000"/>
          <w:sz w:val="24"/>
          <w:szCs w:val="24"/>
        </w:rPr>
        <w:t>,</w:t>
      </w:r>
      <w:r w:rsidRPr="5D7F77DF">
        <w:rPr>
          <w:color w:val="C00000"/>
          <w:sz w:val="24"/>
          <w:szCs w:val="24"/>
        </w:rPr>
        <w:t xml:space="preserve"> BSL-3</w:t>
      </w:r>
      <w:r w:rsidR="008976F1" w:rsidRPr="5D7F77DF">
        <w:rPr>
          <w:color w:val="C00000"/>
          <w:sz w:val="24"/>
          <w:szCs w:val="24"/>
        </w:rPr>
        <w:t>, and BSL-4</w:t>
      </w:r>
      <w:r w:rsidRPr="5D7F77DF">
        <w:rPr>
          <w:color w:val="C00000"/>
          <w:sz w:val="24"/>
          <w:szCs w:val="24"/>
        </w:rPr>
        <w:t xml:space="preserve"> containment area</w:t>
      </w:r>
      <w:r w:rsidR="008976F1" w:rsidRPr="5D7F77DF">
        <w:rPr>
          <w:color w:val="C00000"/>
          <w:sz w:val="24"/>
          <w:szCs w:val="24"/>
        </w:rPr>
        <w:t>s</w:t>
      </w:r>
      <w:r w:rsidRPr="5D7F77DF">
        <w:rPr>
          <w:sz w:val="24"/>
          <w:szCs w:val="24"/>
        </w:rPr>
        <w:t>, and specific training for their laboratory</w:t>
      </w:r>
      <w:r w:rsidR="008976F1" w:rsidRPr="5D7F77DF">
        <w:rPr>
          <w:sz w:val="24"/>
          <w:szCs w:val="24"/>
        </w:rPr>
        <w:t>, as applicable</w:t>
      </w:r>
      <w:r w:rsidRPr="5D7F77DF">
        <w:rPr>
          <w:sz w:val="24"/>
          <w:szCs w:val="24"/>
        </w:rPr>
        <w:t>.</w:t>
      </w:r>
    </w:p>
    <w:p w14:paraId="2BB3CA1C" w14:textId="77777777" w:rsidR="00C968FB" w:rsidRPr="00C968FB" w:rsidRDefault="00C968FB" w:rsidP="00C968FB">
      <w:pPr>
        <w:pStyle w:val="ListParagraph"/>
        <w:ind w:left="864"/>
        <w:rPr>
          <w:sz w:val="24"/>
          <w:szCs w:val="24"/>
        </w:rPr>
      </w:pPr>
    </w:p>
    <w:p w14:paraId="78B5037C" w14:textId="7A721464" w:rsidR="00491A75" w:rsidRDefault="00161750" w:rsidP="00C968FB">
      <w:pPr>
        <w:pStyle w:val="ListParagraph"/>
        <w:numPr>
          <w:ilvl w:val="3"/>
          <w:numId w:val="8"/>
        </w:numPr>
        <w:spacing w:after="200" w:line="276" w:lineRule="auto"/>
        <w:ind w:left="1872"/>
        <w:rPr>
          <w:sz w:val="24"/>
          <w:szCs w:val="24"/>
        </w:rPr>
      </w:pPr>
      <w:r w:rsidRPr="5D7F77DF">
        <w:rPr>
          <w:sz w:val="24"/>
          <w:szCs w:val="24"/>
        </w:rPr>
        <w:t xml:space="preserve">Personnel </w:t>
      </w:r>
      <w:r w:rsidR="00491A75" w:rsidRPr="5D7F77DF">
        <w:rPr>
          <w:sz w:val="24"/>
          <w:szCs w:val="24"/>
        </w:rPr>
        <w:t xml:space="preserve">who may be involved in escorting visitors and guests around </w:t>
      </w:r>
      <w:r w:rsidR="007E1DA1" w:rsidRPr="007E1DA1">
        <w:rPr>
          <w:color w:val="C00000"/>
          <w:sz w:val="24"/>
          <w:szCs w:val="24"/>
        </w:rPr>
        <w:t>BSAT/EDP</w:t>
      </w:r>
      <w:r w:rsidR="00491A75" w:rsidRPr="5D7F77DF">
        <w:rPr>
          <w:color w:val="C00000"/>
          <w:sz w:val="24"/>
          <w:szCs w:val="24"/>
        </w:rPr>
        <w:t xml:space="preserve"> and VBM</w:t>
      </w:r>
      <w:r w:rsidR="00491A75" w:rsidRPr="5D7F77DF">
        <w:rPr>
          <w:sz w:val="24"/>
          <w:szCs w:val="24"/>
        </w:rPr>
        <w:t xml:space="preserve"> </w:t>
      </w:r>
      <w:proofErr w:type="gramStart"/>
      <w:r w:rsidR="00491A75" w:rsidRPr="5D7F77DF">
        <w:rPr>
          <w:sz w:val="24"/>
          <w:szCs w:val="24"/>
        </w:rPr>
        <w:t>use</w:t>
      </w:r>
      <w:proofErr w:type="gramEnd"/>
      <w:r w:rsidR="00491A75" w:rsidRPr="5D7F77DF">
        <w:rPr>
          <w:sz w:val="24"/>
          <w:szCs w:val="24"/>
        </w:rPr>
        <w:t xml:space="preserve"> and storage areas will attend training on</w:t>
      </w:r>
      <w:r w:rsidR="00CB5718">
        <w:rPr>
          <w:sz w:val="24"/>
          <w:szCs w:val="24"/>
        </w:rPr>
        <w:t xml:space="preserve"> the escorts’</w:t>
      </w:r>
      <w:r w:rsidR="00491A75" w:rsidRPr="5D7F77DF">
        <w:rPr>
          <w:sz w:val="24"/>
          <w:szCs w:val="24"/>
        </w:rPr>
        <w:t xml:space="preserve"> duties and responsibilities</w:t>
      </w:r>
      <w:r w:rsidR="00CB5718">
        <w:rPr>
          <w:sz w:val="24"/>
          <w:szCs w:val="24"/>
        </w:rPr>
        <w:t>,</w:t>
      </w:r>
      <w:r w:rsidR="00491A75" w:rsidRPr="5D7F77DF">
        <w:rPr>
          <w:sz w:val="24"/>
          <w:szCs w:val="24"/>
        </w:rPr>
        <w:t xml:space="preserve"> which covers security and safety requirements.</w:t>
      </w:r>
    </w:p>
    <w:p w14:paraId="0BA0F897" w14:textId="77777777" w:rsidR="00C968FB" w:rsidRPr="00C968FB" w:rsidRDefault="00C968FB" w:rsidP="00C968FB">
      <w:pPr>
        <w:pStyle w:val="ListParagraph"/>
        <w:ind w:left="864"/>
        <w:rPr>
          <w:sz w:val="24"/>
          <w:szCs w:val="24"/>
        </w:rPr>
      </w:pPr>
    </w:p>
    <w:p w14:paraId="615C596A" w14:textId="092FEEED" w:rsidR="00E35087" w:rsidRDefault="00161750" w:rsidP="00C968FB">
      <w:pPr>
        <w:pStyle w:val="ListParagraph"/>
        <w:numPr>
          <w:ilvl w:val="3"/>
          <w:numId w:val="8"/>
        </w:numPr>
        <w:spacing w:after="200" w:line="276" w:lineRule="auto"/>
        <w:ind w:left="1872"/>
        <w:rPr>
          <w:sz w:val="24"/>
          <w:szCs w:val="24"/>
        </w:rPr>
      </w:pPr>
      <w:r w:rsidRPr="5D7F77DF">
        <w:rPr>
          <w:sz w:val="24"/>
          <w:szCs w:val="24"/>
        </w:rPr>
        <w:t>Personnel</w:t>
      </w:r>
      <w:r w:rsidR="00064F17" w:rsidRPr="5D7F77DF">
        <w:rPr>
          <w:sz w:val="24"/>
          <w:szCs w:val="24"/>
        </w:rPr>
        <w:t xml:space="preserve"> at </w:t>
      </w:r>
      <w:r w:rsidR="00064F17" w:rsidRPr="5D7F77DF">
        <w:rPr>
          <w:color w:val="C00000"/>
          <w:sz w:val="24"/>
          <w:szCs w:val="24"/>
        </w:rPr>
        <w:t xml:space="preserve">(enter your organization and/or facility name here) </w:t>
      </w:r>
      <w:r w:rsidR="00C804C6" w:rsidRPr="5D7F77DF">
        <w:rPr>
          <w:sz w:val="24"/>
          <w:szCs w:val="24"/>
        </w:rPr>
        <w:t xml:space="preserve">are expected to notify </w:t>
      </w:r>
      <w:r w:rsidR="00C804C6" w:rsidRPr="5D7F77DF">
        <w:rPr>
          <w:color w:val="C00000"/>
          <w:sz w:val="24"/>
          <w:szCs w:val="24"/>
        </w:rPr>
        <w:t>management</w:t>
      </w:r>
      <w:r w:rsidR="006920ED" w:rsidRPr="5D7F77DF">
        <w:rPr>
          <w:color w:val="C00000"/>
          <w:sz w:val="24"/>
          <w:szCs w:val="24"/>
        </w:rPr>
        <w:t xml:space="preserve">, </w:t>
      </w:r>
      <w:r w:rsidR="00F2635C" w:rsidRPr="5D7F77DF">
        <w:rPr>
          <w:color w:val="C00000"/>
          <w:sz w:val="24"/>
          <w:szCs w:val="24"/>
        </w:rPr>
        <w:t>RO</w:t>
      </w:r>
      <w:r w:rsidR="006920ED" w:rsidRPr="5D7F77DF">
        <w:rPr>
          <w:color w:val="C00000"/>
          <w:sz w:val="24"/>
          <w:szCs w:val="24"/>
        </w:rPr>
        <w:t>, and any other designated personnel</w:t>
      </w:r>
      <w:r w:rsidR="00C804C6" w:rsidRPr="5D7F77DF">
        <w:rPr>
          <w:color w:val="C00000"/>
          <w:sz w:val="24"/>
          <w:szCs w:val="24"/>
        </w:rPr>
        <w:t xml:space="preserve"> </w:t>
      </w:r>
      <w:r w:rsidR="00C804C6" w:rsidRPr="5D7F77DF">
        <w:rPr>
          <w:sz w:val="24"/>
          <w:szCs w:val="24"/>
        </w:rPr>
        <w:t>of any events or incidents that impact the policy defined in this plan.</w:t>
      </w:r>
    </w:p>
    <w:p w14:paraId="362B9488" w14:textId="77777777" w:rsidR="00C20496" w:rsidRPr="00D9178B" w:rsidRDefault="00C20496" w:rsidP="00D9178B">
      <w:pPr>
        <w:pStyle w:val="ListParagraph"/>
        <w:rPr>
          <w:sz w:val="24"/>
          <w:szCs w:val="24"/>
        </w:rPr>
      </w:pPr>
    </w:p>
    <w:p w14:paraId="48B111F0" w14:textId="0EEDB37F" w:rsidR="0AE09181" w:rsidRPr="00D9178B" w:rsidRDefault="0AE09181" w:rsidP="5D7F77DF">
      <w:pPr>
        <w:pStyle w:val="ListParagraph"/>
        <w:numPr>
          <w:ilvl w:val="3"/>
          <w:numId w:val="8"/>
        </w:numPr>
        <w:spacing w:after="200" w:line="276" w:lineRule="auto"/>
        <w:ind w:left="1872"/>
        <w:rPr>
          <w:rFonts w:eastAsiaTheme="minorEastAsia"/>
          <w:sz w:val="24"/>
          <w:szCs w:val="24"/>
        </w:rPr>
      </w:pPr>
      <w:r w:rsidRPr="00D9178B">
        <w:rPr>
          <w:sz w:val="24"/>
          <w:szCs w:val="24"/>
        </w:rPr>
        <w:lastRenderedPageBreak/>
        <w:t xml:space="preserve">It is the responsibility of all members </w:t>
      </w:r>
      <w:r w:rsidR="0087144B" w:rsidRPr="00D9178B">
        <w:rPr>
          <w:sz w:val="24"/>
          <w:szCs w:val="24"/>
        </w:rPr>
        <w:t xml:space="preserve">of </w:t>
      </w:r>
      <w:r w:rsidRPr="00400992">
        <w:rPr>
          <w:color w:val="C00000"/>
          <w:sz w:val="24"/>
          <w:szCs w:val="24"/>
        </w:rPr>
        <w:t>(enter your organization and/or facility name</w:t>
      </w:r>
      <w:r w:rsidR="0087144B" w:rsidRPr="00400992">
        <w:rPr>
          <w:color w:val="C00000"/>
          <w:sz w:val="24"/>
          <w:szCs w:val="24"/>
        </w:rPr>
        <w:t xml:space="preserve"> here</w:t>
      </w:r>
      <w:r w:rsidRPr="00400992">
        <w:rPr>
          <w:color w:val="C00000"/>
          <w:sz w:val="24"/>
          <w:szCs w:val="24"/>
        </w:rPr>
        <w:t>)</w:t>
      </w:r>
      <w:r w:rsidRPr="00D9178B">
        <w:rPr>
          <w:sz w:val="24"/>
          <w:szCs w:val="24"/>
        </w:rPr>
        <w:t xml:space="preserve"> to report intimidating, threatening, or concerning behavior</w:t>
      </w:r>
      <w:r w:rsidR="00943ADC" w:rsidRPr="00D9178B">
        <w:rPr>
          <w:sz w:val="24"/>
          <w:szCs w:val="24"/>
        </w:rPr>
        <w:t>.</w:t>
      </w:r>
    </w:p>
    <w:p w14:paraId="1A2B2095" w14:textId="77777777" w:rsidR="00051E07" w:rsidRDefault="00051E07" w:rsidP="00051E07">
      <w:pPr>
        <w:pStyle w:val="ListParagraph"/>
        <w:spacing w:after="200" w:line="276" w:lineRule="auto"/>
        <w:ind w:left="1728"/>
        <w:rPr>
          <w:sz w:val="24"/>
          <w:szCs w:val="24"/>
        </w:rPr>
      </w:pPr>
    </w:p>
    <w:p w14:paraId="18CE4F71" w14:textId="1CA69B42" w:rsidR="00051E07" w:rsidRPr="000464E6" w:rsidRDefault="005F1566" w:rsidP="00051E07">
      <w:pPr>
        <w:pStyle w:val="ListParagraph"/>
        <w:numPr>
          <w:ilvl w:val="2"/>
          <w:numId w:val="8"/>
        </w:numPr>
        <w:spacing w:after="200" w:line="276" w:lineRule="auto"/>
        <w:rPr>
          <w:color w:val="C00000"/>
          <w:sz w:val="24"/>
          <w:szCs w:val="24"/>
          <w:u w:val="single"/>
        </w:rPr>
      </w:pPr>
      <w:r w:rsidRPr="5D7F77DF">
        <w:rPr>
          <w:b/>
          <w:bCs/>
          <w:color w:val="C00000"/>
          <w:sz w:val="24"/>
          <w:szCs w:val="24"/>
          <w:u w:val="single"/>
        </w:rPr>
        <w:t>Top Management, Supervisors, Laboratory Managers,</w:t>
      </w:r>
      <w:r w:rsidR="00823AD0" w:rsidRPr="5D7F77DF">
        <w:rPr>
          <w:b/>
          <w:bCs/>
          <w:color w:val="C00000"/>
          <w:sz w:val="24"/>
          <w:szCs w:val="24"/>
          <w:u w:val="single"/>
        </w:rPr>
        <w:t xml:space="preserve"> Bio</w:t>
      </w:r>
      <w:r w:rsidR="001139B1" w:rsidRPr="5D7F77DF">
        <w:rPr>
          <w:b/>
          <w:bCs/>
          <w:color w:val="C00000"/>
          <w:sz w:val="24"/>
          <w:szCs w:val="24"/>
          <w:u w:val="single"/>
        </w:rPr>
        <w:t>risk Management Advisor, Biosafety Officer, Biosecurity Officer, Biorisk Manager, Biorisk Management Officer</w:t>
      </w:r>
      <w:r w:rsidR="00F42357" w:rsidRPr="5D7F77DF">
        <w:rPr>
          <w:b/>
          <w:bCs/>
          <w:sz w:val="24"/>
          <w:szCs w:val="24"/>
          <w:u w:val="single"/>
        </w:rPr>
        <w:t>:</w:t>
      </w:r>
    </w:p>
    <w:p w14:paraId="788009F8" w14:textId="77777777" w:rsidR="000464E6" w:rsidRPr="000464E6" w:rsidRDefault="000464E6" w:rsidP="000464E6">
      <w:pPr>
        <w:pStyle w:val="ListParagraph"/>
        <w:spacing w:after="200" w:line="276" w:lineRule="auto"/>
        <w:ind w:left="1224"/>
        <w:rPr>
          <w:sz w:val="24"/>
          <w:szCs w:val="24"/>
        </w:rPr>
      </w:pPr>
    </w:p>
    <w:p w14:paraId="0385C09A" w14:textId="500BC7DB" w:rsidR="00271CA3" w:rsidRDefault="00271CA3" w:rsidP="00271CA3">
      <w:pPr>
        <w:pStyle w:val="ListParagraph"/>
        <w:numPr>
          <w:ilvl w:val="3"/>
          <w:numId w:val="8"/>
        </w:numPr>
        <w:rPr>
          <w:sz w:val="24"/>
          <w:szCs w:val="24"/>
        </w:rPr>
      </w:pPr>
      <w:r w:rsidRPr="5D7F77DF">
        <w:rPr>
          <w:sz w:val="24"/>
          <w:szCs w:val="24"/>
        </w:rPr>
        <w:t xml:space="preserve">Supervisors and Laboratory Managers are responsible for ensuring staff can identify intruders and control access to all personnel using or entering the applicable suites. They will keep training records and ensure that their staff members have sufficient time to attend required escort duty training. They will make requests through the </w:t>
      </w:r>
      <w:r w:rsidRPr="5D7F77DF">
        <w:rPr>
          <w:color w:val="C00000"/>
          <w:sz w:val="24"/>
          <w:szCs w:val="24"/>
        </w:rPr>
        <w:t xml:space="preserve">Director </w:t>
      </w:r>
      <w:r w:rsidRPr="5D7F77DF">
        <w:rPr>
          <w:sz w:val="24"/>
          <w:szCs w:val="24"/>
        </w:rPr>
        <w:t xml:space="preserve">for guests and visitors and ensure the </w:t>
      </w:r>
      <w:r w:rsidR="009033AB" w:rsidRPr="5D7F77DF">
        <w:rPr>
          <w:color w:val="C00000"/>
          <w:sz w:val="24"/>
          <w:szCs w:val="24"/>
        </w:rPr>
        <w:t>Biorisk Management Advisor</w:t>
      </w:r>
      <w:r w:rsidRPr="5D7F77DF">
        <w:rPr>
          <w:sz w:val="24"/>
          <w:szCs w:val="24"/>
        </w:rPr>
        <w:t xml:space="preserve"> has the approved list of visitor and guest names for the required security and safety training.</w:t>
      </w:r>
    </w:p>
    <w:p w14:paraId="6CB486E4" w14:textId="77777777" w:rsidR="00171ECD" w:rsidRPr="00271CA3" w:rsidRDefault="00171ECD" w:rsidP="00171ECD">
      <w:pPr>
        <w:pStyle w:val="ListParagraph"/>
        <w:ind w:left="1728"/>
        <w:rPr>
          <w:sz w:val="24"/>
          <w:szCs w:val="24"/>
        </w:rPr>
      </w:pPr>
    </w:p>
    <w:p w14:paraId="69637AC1" w14:textId="6EFF09A7" w:rsidR="00305D5C" w:rsidRDefault="00305D5C" w:rsidP="00305D5C">
      <w:pPr>
        <w:pStyle w:val="ListParagraph"/>
        <w:numPr>
          <w:ilvl w:val="3"/>
          <w:numId w:val="8"/>
        </w:numPr>
        <w:spacing w:after="200" w:line="276" w:lineRule="auto"/>
        <w:rPr>
          <w:sz w:val="24"/>
          <w:szCs w:val="24"/>
        </w:rPr>
      </w:pPr>
      <w:r w:rsidRPr="5D7F77DF">
        <w:rPr>
          <w:sz w:val="24"/>
          <w:szCs w:val="24"/>
        </w:rPr>
        <w:t xml:space="preserve">The </w:t>
      </w:r>
      <w:r w:rsidRPr="5D7F77DF">
        <w:rPr>
          <w:color w:val="C00000"/>
          <w:sz w:val="24"/>
          <w:szCs w:val="24"/>
        </w:rPr>
        <w:t>Biorisk Management Advisor</w:t>
      </w:r>
      <w:r w:rsidRPr="5D7F77DF">
        <w:rPr>
          <w:sz w:val="24"/>
          <w:szCs w:val="24"/>
        </w:rPr>
        <w:t xml:space="preserve">, if different than </w:t>
      </w:r>
      <w:bookmarkStart w:id="13" w:name="_Hlk58924957"/>
      <w:r w:rsidRPr="5D7F77DF">
        <w:rPr>
          <w:sz w:val="24"/>
          <w:szCs w:val="24"/>
        </w:rPr>
        <w:t xml:space="preserve">the </w:t>
      </w:r>
      <w:r w:rsidR="00E560FC" w:rsidRPr="5D7F77DF">
        <w:rPr>
          <w:sz w:val="24"/>
          <w:szCs w:val="24"/>
        </w:rPr>
        <w:t>Biological Safety Officer (BSO)</w:t>
      </w:r>
      <w:bookmarkEnd w:id="13"/>
      <w:r w:rsidR="00E560FC" w:rsidRPr="5D7F77DF">
        <w:rPr>
          <w:sz w:val="24"/>
          <w:szCs w:val="24"/>
        </w:rPr>
        <w:t xml:space="preserve">, </w:t>
      </w:r>
      <w:r w:rsidRPr="5D7F77DF">
        <w:rPr>
          <w:sz w:val="24"/>
          <w:szCs w:val="24"/>
        </w:rPr>
        <w:t xml:space="preserve">shall coordinate with the BSO to maintain </w:t>
      </w:r>
      <w:r w:rsidR="00CB5718">
        <w:rPr>
          <w:sz w:val="24"/>
          <w:szCs w:val="24"/>
        </w:rPr>
        <w:t xml:space="preserve">a </w:t>
      </w:r>
      <w:r w:rsidRPr="5D7F77DF">
        <w:rPr>
          <w:sz w:val="24"/>
          <w:szCs w:val="24"/>
        </w:rPr>
        <w:t xml:space="preserve">daily list of visitors, clearance for </w:t>
      </w:r>
      <w:r w:rsidR="00E560FC" w:rsidRPr="5D7F77DF">
        <w:rPr>
          <w:color w:val="C00000"/>
          <w:sz w:val="24"/>
          <w:szCs w:val="24"/>
        </w:rPr>
        <w:t>biological restricted areas, BSL-2, BSL-3, and BSL-4 containment areas</w:t>
      </w:r>
      <w:r w:rsidRPr="5D7F77DF">
        <w:rPr>
          <w:sz w:val="24"/>
          <w:szCs w:val="24"/>
        </w:rPr>
        <w:t xml:space="preserve">. The </w:t>
      </w:r>
      <w:r w:rsidR="00E560FC" w:rsidRPr="5D7F77DF">
        <w:rPr>
          <w:color w:val="C00000"/>
          <w:sz w:val="24"/>
          <w:szCs w:val="24"/>
        </w:rPr>
        <w:t>Biorisk Management Advisor</w:t>
      </w:r>
      <w:r w:rsidR="00E560FC" w:rsidRPr="5D7F77DF">
        <w:rPr>
          <w:sz w:val="24"/>
          <w:szCs w:val="24"/>
        </w:rPr>
        <w:t xml:space="preserve"> </w:t>
      </w:r>
      <w:r w:rsidRPr="5D7F77DF">
        <w:rPr>
          <w:sz w:val="24"/>
          <w:szCs w:val="24"/>
        </w:rPr>
        <w:t xml:space="preserve">will provide this daily list to the security team </w:t>
      </w:r>
      <w:r w:rsidR="00780095" w:rsidRPr="5D7F77DF">
        <w:rPr>
          <w:sz w:val="24"/>
          <w:szCs w:val="24"/>
        </w:rPr>
        <w:t xml:space="preserve">at </w:t>
      </w:r>
      <w:r w:rsidR="00780095" w:rsidRPr="5D7F77DF">
        <w:rPr>
          <w:color w:val="C00000"/>
          <w:sz w:val="24"/>
          <w:szCs w:val="24"/>
        </w:rPr>
        <w:t xml:space="preserve">(enter your organization and/or facility name here) </w:t>
      </w:r>
      <w:r w:rsidRPr="5D7F77DF">
        <w:rPr>
          <w:sz w:val="24"/>
          <w:szCs w:val="24"/>
        </w:rPr>
        <w:t xml:space="preserve">and coordinate all access permissions for employees with approval from </w:t>
      </w:r>
      <w:r w:rsidR="00CB5718">
        <w:rPr>
          <w:sz w:val="24"/>
          <w:szCs w:val="24"/>
        </w:rPr>
        <w:t xml:space="preserve">the </w:t>
      </w:r>
      <w:r w:rsidRPr="5D7F77DF">
        <w:rPr>
          <w:color w:val="C00000"/>
          <w:sz w:val="24"/>
          <w:szCs w:val="24"/>
        </w:rPr>
        <w:t>Director of</w:t>
      </w:r>
      <w:r w:rsidRPr="5D7F77DF">
        <w:rPr>
          <w:sz w:val="24"/>
          <w:szCs w:val="24"/>
        </w:rPr>
        <w:t xml:space="preserve"> </w:t>
      </w:r>
      <w:r w:rsidR="00780095" w:rsidRPr="5D7F77DF">
        <w:rPr>
          <w:color w:val="C00000"/>
          <w:sz w:val="24"/>
          <w:szCs w:val="24"/>
        </w:rPr>
        <w:t xml:space="preserve">(enter your organization and/or facility name here) </w:t>
      </w:r>
      <w:r w:rsidRPr="5D7F77DF">
        <w:rPr>
          <w:sz w:val="24"/>
          <w:szCs w:val="24"/>
        </w:rPr>
        <w:t>and BSO.</w:t>
      </w:r>
    </w:p>
    <w:p w14:paraId="0151F084" w14:textId="77777777" w:rsidR="007F79F5" w:rsidRPr="007F79F5" w:rsidRDefault="007F79F5" w:rsidP="007F79F5">
      <w:pPr>
        <w:pStyle w:val="ListParagraph"/>
        <w:rPr>
          <w:sz w:val="24"/>
          <w:szCs w:val="24"/>
        </w:rPr>
      </w:pPr>
    </w:p>
    <w:p w14:paraId="01C9097C" w14:textId="5B083523" w:rsidR="00F2635C" w:rsidRDefault="00F2635C" w:rsidP="00F2635C">
      <w:pPr>
        <w:pStyle w:val="ListParagraph"/>
        <w:numPr>
          <w:ilvl w:val="3"/>
          <w:numId w:val="8"/>
        </w:numPr>
        <w:spacing w:after="200" w:line="276" w:lineRule="auto"/>
        <w:rPr>
          <w:sz w:val="24"/>
          <w:szCs w:val="24"/>
        </w:rPr>
      </w:pPr>
      <w:r w:rsidRPr="5D7F77DF">
        <w:rPr>
          <w:sz w:val="24"/>
          <w:szCs w:val="24"/>
        </w:rPr>
        <w:t xml:space="preserve">It is the responsibility of the </w:t>
      </w:r>
      <w:r w:rsidRPr="5D7F77DF">
        <w:rPr>
          <w:color w:val="C00000"/>
          <w:sz w:val="24"/>
          <w:szCs w:val="24"/>
        </w:rPr>
        <w:t xml:space="preserve">Certifying Official(s)/Committee, RO(s), Biorisk Management Advisor, </w:t>
      </w:r>
      <w:r w:rsidR="003D54BD" w:rsidRPr="5D7F77DF">
        <w:rPr>
          <w:color w:val="C00000"/>
          <w:sz w:val="24"/>
          <w:szCs w:val="24"/>
        </w:rPr>
        <w:t xml:space="preserve">Biorisk Manager, Biorisk Management Officer, </w:t>
      </w:r>
      <w:r w:rsidRPr="5D7F77DF">
        <w:rPr>
          <w:color w:val="C00000"/>
          <w:sz w:val="24"/>
          <w:szCs w:val="24"/>
        </w:rPr>
        <w:t>BSO</w:t>
      </w:r>
      <w:r w:rsidR="003D54BD" w:rsidRPr="5D7F77DF">
        <w:rPr>
          <w:color w:val="C00000"/>
          <w:sz w:val="24"/>
          <w:szCs w:val="24"/>
        </w:rPr>
        <w:t>,</w:t>
      </w:r>
      <w:r w:rsidRPr="5D7F77DF">
        <w:rPr>
          <w:color w:val="C00000"/>
          <w:sz w:val="24"/>
          <w:szCs w:val="24"/>
        </w:rPr>
        <w:t xml:space="preserve"> and Biosecurity Officer </w:t>
      </w:r>
      <w:r w:rsidRPr="5D7F77DF">
        <w:rPr>
          <w:sz w:val="24"/>
          <w:szCs w:val="24"/>
        </w:rPr>
        <w:t>to ensure personnel requiring access to</w:t>
      </w:r>
      <w:r w:rsidR="00FD06AD" w:rsidRPr="5D7F77DF">
        <w:rPr>
          <w:color w:val="C00000"/>
          <w:sz w:val="24"/>
          <w:szCs w:val="24"/>
        </w:rPr>
        <w:t xml:space="preserve"> biological restricted areas, BSL-2, BSL-3, and BSL-4 containment areas</w:t>
      </w:r>
      <w:r w:rsidRPr="5D7F77DF">
        <w:rPr>
          <w:sz w:val="24"/>
          <w:szCs w:val="24"/>
        </w:rPr>
        <w:t xml:space="preserve"> have completed all the procedures and have complied with all the requirements described in this plan and all other associated documents.</w:t>
      </w:r>
    </w:p>
    <w:p w14:paraId="5C42ADFF" w14:textId="77777777" w:rsidR="00757A3B" w:rsidRPr="00757A3B" w:rsidRDefault="00757A3B" w:rsidP="00757A3B">
      <w:pPr>
        <w:pStyle w:val="ListParagraph"/>
        <w:rPr>
          <w:sz w:val="24"/>
          <w:szCs w:val="24"/>
        </w:rPr>
      </w:pPr>
    </w:p>
    <w:p w14:paraId="53A31A0E" w14:textId="4922377D" w:rsidR="004772A2" w:rsidRDefault="004772A2" w:rsidP="004772A2">
      <w:pPr>
        <w:pStyle w:val="ListParagraph"/>
        <w:numPr>
          <w:ilvl w:val="3"/>
          <w:numId w:val="8"/>
        </w:numPr>
        <w:spacing w:after="200" w:line="276" w:lineRule="auto"/>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is responsible for implementing, administering, and managing the PRP and supporting the </w:t>
      </w:r>
      <w:r w:rsidR="000D5E00" w:rsidRPr="5D7F77DF">
        <w:rPr>
          <w:color w:val="C00000"/>
          <w:sz w:val="24"/>
          <w:szCs w:val="24"/>
        </w:rPr>
        <w:t>RO(s), Biorisk Management Advisor, Biorisk Manager, Biorisk Management Officer, BSO, and Biosecurity Officer</w:t>
      </w:r>
      <w:r w:rsidRPr="5D7F77DF">
        <w:rPr>
          <w:sz w:val="24"/>
          <w:szCs w:val="24"/>
        </w:rPr>
        <w:t>.</w:t>
      </w:r>
    </w:p>
    <w:p w14:paraId="721A4548" w14:textId="77777777" w:rsidR="00757A3B" w:rsidRPr="00757A3B" w:rsidRDefault="00757A3B" w:rsidP="00757A3B">
      <w:pPr>
        <w:pStyle w:val="ListParagraph"/>
        <w:rPr>
          <w:sz w:val="24"/>
          <w:szCs w:val="24"/>
        </w:rPr>
      </w:pPr>
    </w:p>
    <w:p w14:paraId="7025731B" w14:textId="791D21B1" w:rsidR="000464E6" w:rsidRDefault="0011633D" w:rsidP="000464E6">
      <w:pPr>
        <w:pStyle w:val="ListParagraph"/>
        <w:numPr>
          <w:ilvl w:val="3"/>
          <w:numId w:val="8"/>
        </w:numPr>
        <w:spacing w:after="200" w:line="276" w:lineRule="auto"/>
        <w:rPr>
          <w:sz w:val="24"/>
          <w:szCs w:val="24"/>
        </w:rPr>
      </w:pPr>
      <w:r w:rsidRPr="5D7F77DF">
        <w:rPr>
          <w:sz w:val="24"/>
          <w:szCs w:val="24"/>
        </w:rPr>
        <w:t xml:space="preserve">The </w:t>
      </w:r>
      <w:r w:rsidRPr="5D7F77DF">
        <w:rPr>
          <w:color w:val="C00000"/>
          <w:sz w:val="24"/>
          <w:szCs w:val="24"/>
        </w:rPr>
        <w:t>Biorisk Management Advisor</w:t>
      </w:r>
      <w:r w:rsidRPr="5D7F77DF">
        <w:rPr>
          <w:sz w:val="24"/>
          <w:szCs w:val="24"/>
        </w:rPr>
        <w:t xml:space="preserve"> will monitor the </w:t>
      </w:r>
      <w:r w:rsidR="00465880" w:rsidRPr="5D7F77DF">
        <w:rPr>
          <w:color w:val="C00000"/>
          <w:sz w:val="24"/>
          <w:szCs w:val="24"/>
        </w:rPr>
        <w:t>biological restricted areas, BSL-2, BSL-3, and BSL-4 containment area</w:t>
      </w:r>
      <w:r w:rsidRPr="5D7F77DF">
        <w:rPr>
          <w:sz w:val="24"/>
          <w:szCs w:val="24"/>
        </w:rPr>
        <w:t xml:space="preserve"> training and orientation program. The </w:t>
      </w:r>
      <w:r w:rsidR="00465880" w:rsidRPr="5D7F77DF">
        <w:rPr>
          <w:color w:val="C00000"/>
          <w:sz w:val="24"/>
          <w:szCs w:val="24"/>
        </w:rPr>
        <w:t>Biorisk Management Advisor</w:t>
      </w:r>
      <w:r w:rsidRPr="5D7F77DF">
        <w:rPr>
          <w:sz w:val="24"/>
          <w:szCs w:val="24"/>
        </w:rPr>
        <w:t xml:space="preserve"> (or </w:t>
      </w:r>
      <w:r w:rsidR="00CB5718" w:rsidRPr="5D7F77DF">
        <w:rPr>
          <w:sz w:val="24"/>
          <w:szCs w:val="24"/>
        </w:rPr>
        <w:t>th</w:t>
      </w:r>
      <w:r w:rsidR="00CB5718">
        <w:rPr>
          <w:sz w:val="24"/>
          <w:szCs w:val="24"/>
        </w:rPr>
        <w:t xml:space="preserve">at </w:t>
      </w:r>
      <w:r w:rsidRPr="5D7F77DF">
        <w:rPr>
          <w:sz w:val="24"/>
          <w:szCs w:val="24"/>
        </w:rPr>
        <w:t xml:space="preserve">personnel the </w:t>
      </w:r>
      <w:r w:rsidR="00465880" w:rsidRPr="5D7F77DF">
        <w:rPr>
          <w:color w:val="C00000"/>
          <w:sz w:val="24"/>
          <w:szCs w:val="24"/>
        </w:rPr>
        <w:t xml:space="preserve">Biorisk </w:t>
      </w:r>
      <w:r w:rsidR="00465880" w:rsidRPr="5D7F77DF">
        <w:rPr>
          <w:color w:val="C00000"/>
          <w:sz w:val="24"/>
          <w:szCs w:val="24"/>
        </w:rPr>
        <w:lastRenderedPageBreak/>
        <w:t>Management Advisor</w:t>
      </w:r>
      <w:r w:rsidRPr="5D7F77DF">
        <w:rPr>
          <w:sz w:val="24"/>
          <w:szCs w:val="24"/>
        </w:rPr>
        <w:t xml:space="preserve"> delegates responsibility) will oversee</w:t>
      </w:r>
      <w:r w:rsidR="002610D0">
        <w:rPr>
          <w:sz w:val="24"/>
          <w:szCs w:val="24"/>
        </w:rPr>
        <w:t xml:space="preserve"> the</w:t>
      </w:r>
      <w:r w:rsidRPr="5D7F77DF">
        <w:rPr>
          <w:sz w:val="24"/>
          <w:szCs w:val="24"/>
        </w:rPr>
        <w:t xml:space="preserve"> guest and visitor tours into containment during general </w:t>
      </w:r>
      <w:r w:rsidR="00465880" w:rsidRPr="5D7F77DF">
        <w:rPr>
          <w:color w:val="C00000"/>
          <w:sz w:val="24"/>
          <w:szCs w:val="24"/>
        </w:rPr>
        <w:t>biological restricted areas, BSL-2, BSL-3, and BSL-4 containment area</w:t>
      </w:r>
      <w:r w:rsidR="00465880" w:rsidRPr="5D7F77DF">
        <w:rPr>
          <w:sz w:val="24"/>
          <w:szCs w:val="24"/>
        </w:rPr>
        <w:t xml:space="preserve"> </w:t>
      </w:r>
      <w:r w:rsidRPr="5D7F77DF">
        <w:rPr>
          <w:sz w:val="24"/>
          <w:szCs w:val="24"/>
        </w:rPr>
        <w:t xml:space="preserve">operations. The </w:t>
      </w:r>
      <w:r w:rsidR="00465880" w:rsidRPr="5D7F77DF">
        <w:rPr>
          <w:color w:val="C00000"/>
          <w:sz w:val="24"/>
          <w:szCs w:val="24"/>
        </w:rPr>
        <w:t>Biorisk Management Advisor</w:t>
      </w:r>
      <w:r w:rsidRPr="5D7F77DF">
        <w:rPr>
          <w:sz w:val="24"/>
          <w:szCs w:val="24"/>
        </w:rPr>
        <w:t xml:space="preserve"> or other designated qualified individual will escort visitors and guests into the </w:t>
      </w:r>
      <w:r w:rsidR="00465880" w:rsidRPr="5D7F77DF">
        <w:rPr>
          <w:color w:val="C00000"/>
          <w:sz w:val="24"/>
          <w:szCs w:val="24"/>
        </w:rPr>
        <w:t xml:space="preserve">biological restricted areas, BSL-2, BSL-3, and BSL-4 containment </w:t>
      </w:r>
      <w:r w:rsidRPr="5D7F77DF">
        <w:rPr>
          <w:sz w:val="24"/>
          <w:szCs w:val="24"/>
        </w:rPr>
        <w:t>laboratories.</w:t>
      </w:r>
    </w:p>
    <w:p w14:paraId="13049632" w14:textId="77777777" w:rsidR="00757A3B" w:rsidRPr="00757A3B" w:rsidRDefault="00757A3B" w:rsidP="00757A3B">
      <w:pPr>
        <w:pStyle w:val="ListParagraph"/>
        <w:rPr>
          <w:sz w:val="24"/>
          <w:szCs w:val="24"/>
        </w:rPr>
      </w:pPr>
    </w:p>
    <w:p w14:paraId="18B1D356" w14:textId="46678637" w:rsidR="00465880" w:rsidRDefault="00967544" w:rsidP="000464E6">
      <w:pPr>
        <w:pStyle w:val="ListParagraph"/>
        <w:numPr>
          <w:ilvl w:val="3"/>
          <w:numId w:val="8"/>
        </w:numPr>
        <w:spacing w:after="200" w:line="276" w:lineRule="auto"/>
        <w:rPr>
          <w:sz w:val="24"/>
          <w:szCs w:val="24"/>
        </w:rPr>
      </w:pPr>
      <w:r w:rsidRPr="5D7F77DF">
        <w:rPr>
          <w:sz w:val="24"/>
          <w:szCs w:val="24"/>
        </w:rPr>
        <w:t xml:space="preserve">The requirements set forth in this </w:t>
      </w:r>
      <w:r w:rsidR="00D3155F">
        <w:rPr>
          <w:sz w:val="24"/>
          <w:szCs w:val="24"/>
        </w:rPr>
        <w:t>PRP</w:t>
      </w:r>
      <w:r w:rsidR="00A32076" w:rsidRPr="5D7F77DF">
        <w:rPr>
          <w:sz w:val="24"/>
          <w:szCs w:val="24"/>
        </w:rPr>
        <w:t xml:space="preserve"> will be observed and enforced by the management</w:t>
      </w:r>
      <w:r w:rsidR="008E2456" w:rsidRPr="5D7F77DF">
        <w:rPr>
          <w:sz w:val="24"/>
          <w:szCs w:val="24"/>
        </w:rPr>
        <w:t xml:space="preserve"> of</w:t>
      </w:r>
      <w:r w:rsidRPr="5D7F77DF">
        <w:rPr>
          <w:sz w:val="24"/>
          <w:szCs w:val="24"/>
        </w:rPr>
        <w:t xml:space="preserve"> </w:t>
      </w:r>
      <w:r w:rsidR="008E2456" w:rsidRPr="5D7F77DF">
        <w:rPr>
          <w:color w:val="C00000"/>
          <w:sz w:val="24"/>
          <w:szCs w:val="24"/>
        </w:rPr>
        <w:t xml:space="preserve">(enter your organization and/or facility name here) </w:t>
      </w:r>
      <w:r w:rsidR="00F02B5D" w:rsidRPr="5D7F77DF">
        <w:rPr>
          <w:sz w:val="24"/>
          <w:szCs w:val="24"/>
        </w:rPr>
        <w:t xml:space="preserve">including the </w:t>
      </w:r>
      <w:r w:rsidR="00F02B5D" w:rsidRPr="5D7F77DF">
        <w:rPr>
          <w:color w:val="C00000"/>
          <w:sz w:val="24"/>
          <w:szCs w:val="24"/>
        </w:rPr>
        <w:t>Director</w:t>
      </w:r>
      <w:r w:rsidR="00F02B5D" w:rsidRPr="5D7F77DF">
        <w:rPr>
          <w:sz w:val="24"/>
          <w:szCs w:val="24"/>
        </w:rPr>
        <w:t xml:space="preserve">, </w:t>
      </w:r>
      <w:r w:rsidR="00F02B5D" w:rsidRPr="5D7F77DF">
        <w:rPr>
          <w:color w:val="C00000"/>
          <w:sz w:val="24"/>
          <w:szCs w:val="24"/>
        </w:rPr>
        <w:t>Deputy Director</w:t>
      </w:r>
      <w:r w:rsidR="00F02B5D" w:rsidRPr="5D7F77DF">
        <w:rPr>
          <w:sz w:val="24"/>
          <w:szCs w:val="24"/>
        </w:rPr>
        <w:t xml:space="preserve">, </w:t>
      </w:r>
      <w:r w:rsidR="00F02B5D" w:rsidRPr="5D7F77DF">
        <w:rPr>
          <w:color w:val="C00000"/>
          <w:sz w:val="24"/>
          <w:szCs w:val="24"/>
        </w:rPr>
        <w:t>Biorisk Management Advisor</w:t>
      </w:r>
      <w:r w:rsidR="00F02B5D" w:rsidRPr="5D7F77DF">
        <w:rPr>
          <w:sz w:val="24"/>
          <w:szCs w:val="24"/>
        </w:rPr>
        <w:t>, Heads of Departments</w:t>
      </w:r>
      <w:r w:rsidR="00A439A5">
        <w:rPr>
          <w:sz w:val="24"/>
          <w:szCs w:val="24"/>
        </w:rPr>
        <w:t>,</w:t>
      </w:r>
      <w:r w:rsidR="00F02B5D" w:rsidRPr="5D7F77DF">
        <w:rPr>
          <w:sz w:val="24"/>
          <w:szCs w:val="24"/>
        </w:rPr>
        <w:t xml:space="preserve"> and staff with supervisory responsibilities over other members of staff, and the biological safety staff.</w:t>
      </w:r>
    </w:p>
    <w:p w14:paraId="346A272F" w14:textId="77777777" w:rsidR="004E3BA0" w:rsidRPr="004E3BA0" w:rsidRDefault="004E3BA0" w:rsidP="004E3BA0">
      <w:pPr>
        <w:pStyle w:val="ListParagraph"/>
        <w:rPr>
          <w:sz w:val="24"/>
          <w:szCs w:val="24"/>
        </w:rPr>
      </w:pPr>
    </w:p>
    <w:p w14:paraId="0617F955" w14:textId="501A1CA4" w:rsidR="00A91C84" w:rsidRDefault="00EC1316" w:rsidP="00EC1316">
      <w:pPr>
        <w:pStyle w:val="ListParagraph"/>
        <w:numPr>
          <w:ilvl w:val="3"/>
          <w:numId w:val="8"/>
        </w:numPr>
        <w:spacing w:after="200" w:line="276" w:lineRule="auto"/>
        <w:rPr>
          <w:sz w:val="24"/>
          <w:szCs w:val="24"/>
        </w:rPr>
      </w:pPr>
      <w:r w:rsidRPr="5D7F77DF">
        <w:rPr>
          <w:sz w:val="24"/>
          <w:szCs w:val="24"/>
        </w:rPr>
        <w:t>Senior management (</w:t>
      </w:r>
      <w:r w:rsidRPr="5D7F77DF">
        <w:rPr>
          <w:color w:val="C00000"/>
          <w:sz w:val="24"/>
          <w:szCs w:val="24"/>
        </w:rPr>
        <w:t>Director</w:t>
      </w:r>
      <w:r w:rsidRPr="5D7F77DF">
        <w:rPr>
          <w:sz w:val="24"/>
          <w:szCs w:val="24"/>
        </w:rPr>
        <w:t xml:space="preserve">, </w:t>
      </w:r>
      <w:r w:rsidRPr="5D7F77DF">
        <w:rPr>
          <w:color w:val="C00000"/>
          <w:sz w:val="24"/>
          <w:szCs w:val="24"/>
        </w:rPr>
        <w:t>Deputy Director</w:t>
      </w:r>
      <w:r w:rsidRPr="5D7F77DF">
        <w:rPr>
          <w:sz w:val="24"/>
          <w:szCs w:val="24"/>
        </w:rPr>
        <w:t xml:space="preserve">, </w:t>
      </w:r>
      <w:r w:rsidRPr="5D7F77DF">
        <w:rPr>
          <w:color w:val="C00000"/>
          <w:sz w:val="24"/>
          <w:szCs w:val="24"/>
        </w:rPr>
        <w:t>Heads of Department</w:t>
      </w:r>
      <w:r w:rsidRPr="5D7F77DF">
        <w:rPr>
          <w:sz w:val="24"/>
          <w:szCs w:val="24"/>
        </w:rPr>
        <w:t xml:space="preserve">, </w:t>
      </w:r>
      <w:r w:rsidRPr="5D7F77DF">
        <w:rPr>
          <w:color w:val="C00000"/>
          <w:sz w:val="24"/>
          <w:szCs w:val="24"/>
        </w:rPr>
        <w:t>Biorisk Management Advisor</w:t>
      </w:r>
      <w:r w:rsidRPr="5D7F77DF">
        <w:rPr>
          <w:sz w:val="24"/>
          <w:szCs w:val="24"/>
        </w:rPr>
        <w:t xml:space="preserve">) and the </w:t>
      </w:r>
      <w:r w:rsidRPr="5D7F77DF">
        <w:rPr>
          <w:color w:val="C00000"/>
          <w:sz w:val="24"/>
          <w:szCs w:val="24"/>
        </w:rPr>
        <w:t xml:space="preserve">BSO/Assistant BSO </w:t>
      </w:r>
      <w:r w:rsidRPr="5D7F77DF">
        <w:rPr>
          <w:sz w:val="24"/>
          <w:szCs w:val="24"/>
        </w:rPr>
        <w:t>will work together to ensure that all staff members and visitors receive appropriate training about the risks and hazards in the workplace and that all individuals are provide</w:t>
      </w:r>
      <w:r w:rsidR="00A439A5">
        <w:rPr>
          <w:sz w:val="24"/>
          <w:szCs w:val="24"/>
        </w:rPr>
        <w:t xml:space="preserve">d </w:t>
      </w:r>
      <w:r w:rsidRPr="5D7F77DF">
        <w:rPr>
          <w:sz w:val="24"/>
          <w:szCs w:val="24"/>
        </w:rPr>
        <w:t xml:space="preserve">appropriate PPE to mitigate these risks. </w:t>
      </w:r>
    </w:p>
    <w:p w14:paraId="60C4E3EE" w14:textId="77777777" w:rsidR="00A91C84" w:rsidRDefault="00A91C84" w:rsidP="00D9178B">
      <w:pPr>
        <w:pStyle w:val="ListParagraph"/>
      </w:pPr>
    </w:p>
    <w:p w14:paraId="72B2FBD4" w14:textId="0C94C479" w:rsidR="004A5301" w:rsidRPr="00395704" w:rsidRDefault="00A91C84" w:rsidP="00D9178B">
      <w:pPr>
        <w:pStyle w:val="ListParagraph"/>
        <w:numPr>
          <w:ilvl w:val="3"/>
          <w:numId w:val="8"/>
        </w:numPr>
        <w:spacing w:after="200" w:line="276" w:lineRule="auto"/>
      </w:pPr>
      <w:r w:rsidRPr="004165DC">
        <w:rPr>
          <w:sz w:val="24"/>
          <w:szCs w:val="24"/>
        </w:rPr>
        <w:t>Senior management</w:t>
      </w:r>
      <w:r>
        <w:t xml:space="preserve"> </w:t>
      </w:r>
      <w:r w:rsidR="007D60C3" w:rsidRPr="5D7F77DF">
        <w:rPr>
          <w:sz w:val="24"/>
          <w:szCs w:val="24"/>
        </w:rPr>
        <w:t>(</w:t>
      </w:r>
      <w:r w:rsidR="007D60C3" w:rsidRPr="5D7F77DF">
        <w:rPr>
          <w:color w:val="C00000"/>
          <w:sz w:val="24"/>
          <w:szCs w:val="24"/>
        </w:rPr>
        <w:t>Director</w:t>
      </w:r>
      <w:r w:rsidR="007D60C3" w:rsidRPr="5D7F77DF">
        <w:rPr>
          <w:sz w:val="24"/>
          <w:szCs w:val="24"/>
        </w:rPr>
        <w:t xml:space="preserve">, </w:t>
      </w:r>
      <w:r w:rsidR="007D60C3" w:rsidRPr="5D7F77DF">
        <w:rPr>
          <w:color w:val="C00000"/>
          <w:sz w:val="24"/>
          <w:szCs w:val="24"/>
        </w:rPr>
        <w:t>Deputy Director</w:t>
      </w:r>
      <w:r w:rsidR="007D60C3" w:rsidRPr="5D7F77DF">
        <w:rPr>
          <w:sz w:val="24"/>
          <w:szCs w:val="24"/>
        </w:rPr>
        <w:t xml:space="preserve">, </w:t>
      </w:r>
      <w:r w:rsidR="007D60C3" w:rsidRPr="5D7F77DF">
        <w:rPr>
          <w:color w:val="C00000"/>
          <w:sz w:val="24"/>
          <w:szCs w:val="24"/>
        </w:rPr>
        <w:t>Heads of Department</w:t>
      </w:r>
      <w:r w:rsidR="007D60C3" w:rsidRPr="5D7F77DF">
        <w:rPr>
          <w:sz w:val="24"/>
          <w:szCs w:val="24"/>
        </w:rPr>
        <w:t xml:space="preserve">, </w:t>
      </w:r>
      <w:r w:rsidR="007D60C3" w:rsidRPr="5D7F77DF">
        <w:rPr>
          <w:color w:val="C00000"/>
          <w:sz w:val="24"/>
          <w:szCs w:val="24"/>
        </w:rPr>
        <w:t>Biorisk Management Advisor</w:t>
      </w:r>
      <w:r w:rsidR="007D60C3" w:rsidRPr="5D7F77DF">
        <w:rPr>
          <w:sz w:val="24"/>
          <w:szCs w:val="24"/>
        </w:rPr>
        <w:t xml:space="preserve">) and the </w:t>
      </w:r>
      <w:r w:rsidR="007D60C3" w:rsidRPr="5D7F77DF">
        <w:rPr>
          <w:color w:val="C00000"/>
          <w:sz w:val="24"/>
          <w:szCs w:val="24"/>
        </w:rPr>
        <w:t xml:space="preserve">BSO/Assistant BSO </w:t>
      </w:r>
      <w:r w:rsidR="007D60C3">
        <w:rPr>
          <w:sz w:val="24"/>
          <w:szCs w:val="24"/>
        </w:rPr>
        <w:t>shall</w:t>
      </w:r>
      <w:r w:rsidR="007D60C3" w:rsidRPr="5D7F77DF">
        <w:rPr>
          <w:sz w:val="24"/>
          <w:szCs w:val="24"/>
        </w:rPr>
        <w:t xml:space="preserve"> work together</w:t>
      </w:r>
      <w:r w:rsidR="007D60C3">
        <w:rPr>
          <w:sz w:val="24"/>
          <w:szCs w:val="24"/>
        </w:rPr>
        <w:t xml:space="preserve"> to create all applicable </w:t>
      </w:r>
      <w:r w:rsidR="00FD13E5">
        <w:rPr>
          <w:sz w:val="24"/>
          <w:szCs w:val="24"/>
        </w:rPr>
        <w:t>SOP</w:t>
      </w:r>
      <w:r w:rsidR="00A74803">
        <w:rPr>
          <w:sz w:val="24"/>
          <w:szCs w:val="24"/>
        </w:rPr>
        <w:t>s</w:t>
      </w:r>
      <w:r w:rsidR="00FD13E5">
        <w:rPr>
          <w:sz w:val="24"/>
          <w:szCs w:val="24"/>
        </w:rPr>
        <w:t xml:space="preserve"> from this </w:t>
      </w:r>
      <w:r w:rsidR="00D3155F">
        <w:rPr>
          <w:sz w:val="24"/>
          <w:szCs w:val="24"/>
        </w:rPr>
        <w:t>PRP</w:t>
      </w:r>
      <w:r w:rsidR="00FD13E5">
        <w:rPr>
          <w:sz w:val="24"/>
          <w:szCs w:val="24"/>
        </w:rPr>
        <w:t>.</w:t>
      </w:r>
      <w:r w:rsidR="00EC1316">
        <w:br/>
      </w:r>
    </w:p>
    <w:p w14:paraId="463CC70B" w14:textId="61EB6EF0" w:rsidR="00EC1316" w:rsidRPr="00F42357" w:rsidRDefault="004A5301" w:rsidP="004A5301">
      <w:pPr>
        <w:pStyle w:val="ListParagraph"/>
        <w:numPr>
          <w:ilvl w:val="2"/>
          <w:numId w:val="8"/>
        </w:numPr>
        <w:spacing w:after="200" w:line="276" w:lineRule="auto"/>
        <w:rPr>
          <w:sz w:val="24"/>
          <w:szCs w:val="24"/>
          <w:u w:val="single"/>
        </w:rPr>
      </w:pPr>
      <w:r w:rsidRPr="5D7F77DF">
        <w:rPr>
          <w:color w:val="C00000"/>
          <w:sz w:val="24"/>
          <w:szCs w:val="24"/>
          <w:u w:val="single"/>
        </w:rPr>
        <w:t>(</w:t>
      </w:r>
      <w:r w:rsidRPr="5D7F77DF">
        <w:rPr>
          <w:b/>
          <w:bCs/>
          <w:color w:val="C00000"/>
          <w:sz w:val="24"/>
          <w:szCs w:val="24"/>
          <w:u w:val="single"/>
        </w:rPr>
        <w:t xml:space="preserve">Enter your organization’s </w:t>
      </w:r>
      <w:r w:rsidR="004C4C7E" w:rsidRPr="5D7F77DF">
        <w:rPr>
          <w:b/>
          <w:bCs/>
          <w:color w:val="C00000"/>
          <w:sz w:val="24"/>
          <w:szCs w:val="24"/>
          <w:u w:val="single"/>
        </w:rPr>
        <w:t xml:space="preserve">highest authority position </w:t>
      </w:r>
      <w:r w:rsidR="00A439A5">
        <w:rPr>
          <w:b/>
          <w:bCs/>
          <w:color w:val="C00000"/>
          <w:sz w:val="24"/>
          <w:szCs w:val="24"/>
          <w:u w:val="single"/>
        </w:rPr>
        <w:t>such as</w:t>
      </w:r>
      <w:r w:rsidR="004C4C7E" w:rsidRPr="5D7F77DF">
        <w:rPr>
          <w:b/>
          <w:bCs/>
          <w:color w:val="C00000"/>
          <w:sz w:val="24"/>
          <w:szCs w:val="24"/>
          <w:u w:val="single"/>
        </w:rPr>
        <w:t xml:space="preserve"> </w:t>
      </w:r>
      <w:r w:rsidRPr="5D7F77DF">
        <w:rPr>
          <w:b/>
          <w:bCs/>
          <w:color w:val="C00000"/>
          <w:sz w:val="24"/>
          <w:szCs w:val="24"/>
          <w:u w:val="single"/>
        </w:rPr>
        <w:t>Director/President/Chancellor</w:t>
      </w:r>
      <w:r w:rsidR="004C4C7E" w:rsidRPr="5D7F77DF">
        <w:rPr>
          <w:color w:val="C00000"/>
          <w:sz w:val="24"/>
          <w:szCs w:val="24"/>
          <w:u w:val="single"/>
        </w:rPr>
        <w:t>)</w:t>
      </w:r>
      <w:r w:rsidRPr="5D7F77DF">
        <w:rPr>
          <w:sz w:val="24"/>
          <w:szCs w:val="24"/>
          <w:u w:val="single"/>
        </w:rPr>
        <w:t xml:space="preserve">, </w:t>
      </w:r>
      <w:r w:rsidRPr="5D7F77DF">
        <w:rPr>
          <w:color w:val="C00000"/>
          <w:sz w:val="24"/>
          <w:szCs w:val="24"/>
          <w:u w:val="single"/>
        </w:rPr>
        <w:t>(</w:t>
      </w:r>
      <w:r w:rsidRPr="5D7F77DF">
        <w:rPr>
          <w:b/>
          <w:bCs/>
          <w:color w:val="C00000"/>
          <w:sz w:val="24"/>
          <w:szCs w:val="24"/>
          <w:u w:val="single"/>
        </w:rPr>
        <w:t>enter your organization and/or facility name here</w:t>
      </w:r>
      <w:r w:rsidRPr="5D7F77DF">
        <w:rPr>
          <w:color w:val="C00000"/>
          <w:sz w:val="24"/>
          <w:szCs w:val="24"/>
          <w:u w:val="single"/>
        </w:rPr>
        <w:t>)</w:t>
      </w:r>
      <w:r w:rsidR="00F42357" w:rsidRPr="5D7F77DF">
        <w:rPr>
          <w:sz w:val="24"/>
          <w:szCs w:val="24"/>
          <w:u w:val="single"/>
        </w:rPr>
        <w:t>:</w:t>
      </w:r>
    </w:p>
    <w:p w14:paraId="7C8D84BD" w14:textId="77777777" w:rsidR="004C4C7E" w:rsidRPr="004C4C7E" w:rsidRDefault="004C4C7E" w:rsidP="004C4C7E">
      <w:pPr>
        <w:pStyle w:val="ListParagraph"/>
        <w:spacing w:after="200" w:line="276" w:lineRule="auto"/>
        <w:ind w:left="1224"/>
        <w:rPr>
          <w:sz w:val="24"/>
          <w:szCs w:val="24"/>
        </w:rPr>
      </w:pPr>
    </w:p>
    <w:p w14:paraId="5F5D7F9B" w14:textId="0A84073C" w:rsidR="004C4C7E" w:rsidRDefault="004C4C7E" w:rsidP="004C4C7E">
      <w:pPr>
        <w:pStyle w:val="ListParagraph"/>
        <w:numPr>
          <w:ilvl w:val="3"/>
          <w:numId w:val="8"/>
        </w:numPr>
        <w:spacing w:after="200" w:line="276" w:lineRule="auto"/>
        <w:rPr>
          <w:sz w:val="24"/>
          <w:szCs w:val="24"/>
        </w:rPr>
      </w:pPr>
      <w:r w:rsidRPr="5D7F77DF">
        <w:rPr>
          <w:sz w:val="24"/>
          <w:szCs w:val="24"/>
        </w:rPr>
        <w:t>Serve as Director, Safety</w:t>
      </w:r>
    </w:p>
    <w:p w14:paraId="06165048" w14:textId="77777777" w:rsidR="004E3BA0" w:rsidRPr="005C7400" w:rsidRDefault="004E3BA0" w:rsidP="004E3BA0">
      <w:pPr>
        <w:pStyle w:val="ListParagraph"/>
        <w:spacing w:after="200" w:line="276" w:lineRule="auto"/>
        <w:ind w:left="1728"/>
        <w:rPr>
          <w:sz w:val="24"/>
          <w:szCs w:val="24"/>
        </w:rPr>
      </w:pPr>
    </w:p>
    <w:p w14:paraId="6D86FB4B" w14:textId="21129893" w:rsidR="004C4C7E" w:rsidRDefault="004C4C7E" w:rsidP="004C4C7E">
      <w:pPr>
        <w:pStyle w:val="ListParagraph"/>
        <w:numPr>
          <w:ilvl w:val="3"/>
          <w:numId w:val="8"/>
        </w:numPr>
        <w:spacing w:after="200" w:line="276" w:lineRule="auto"/>
        <w:rPr>
          <w:sz w:val="24"/>
          <w:szCs w:val="24"/>
        </w:rPr>
      </w:pPr>
      <w:r w:rsidRPr="5D7F77DF">
        <w:rPr>
          <w:sz w:val="24"/>
          <w:szCs w:val="24"/>
        </w:rPr>
        <w:t>Serve as Director, Biological Safety</w:t>
      </w:r>
    </w:p>
    <w:p w14:paraId="39FCBF1B" w14:textId="77777777" w:rsidR="004E3BA0" w:rsidRPr="004E3BA0" w:rsidRDefault="004E3BA0" w:rsidP="004E3BA0">
      <w:pPr>
        <w:pStyle w:val="ListParagraph"/>
        <w:rPr>
          <w:sz w:val="24"/>
          <w:szCs w:val="24"/>
        </w:rPr>
      </w:pPr>
    </w:p>
    <w:p w14:paraId="0B2049A8" w14:textId="4B28EB2E" w:rsidR="004C4C7E" w:rsidRDefault="004C4C7E" w:rsidP="004C4C7E">
      <w:pPr>
        <w:pStyle w:val="ListParagraph"/>
        <w:numPr>
          <w:ilvl w:val="3"/>
          <w:numId w:val="8"/>
        </w:numPr>
        <w:spacing w:after="200" w:line="276" w:lineRule="auto"/>
        <w:rPr>
          <w:sz w:val="24"/>
          <w:szCs w:val="24"/>
        </w:rPr>
      </w:pPr>
      <w:r w:rsidRPr="5D7F77DF">
        <w:rPr>
          <w:sz w:val="24"/>
          <w:szCs w:val="24"/>
        </w:rPr>
        <w:t>Serve as Director, Security</w:t>
      </w:r>
    </w:p>
    <w:p w14:paraId="6B69AFAE" w14:textId="77777777" w:rsidR="004E3BA0" w:rsidRPr="004E3BA0" w:rsidRDefault="004E3BA0" w:rsidP="004E3BA0">
      <w:pPr>
        <w:pStyle w:val="ListParagraph"/>
        <w:rPr>
          <w:sz w:val="24"/>
          <w:szCs w:val="24"/>
        </w:rPr>
      </w:pPr>
    </w:p>
    <w:p w14:paraId="40B28EA8" w14:textId="295892CF" w:rsidR="005C7400" w:rsidRDefault="005C7400" w:rsidP="004C4C7E">
      <w:pPr>
        <w:pStyle w:val="ListParagraph"/>
        <w:numPr>
          <w:ilvl w:val="3"/>
          <w:numId w:val="8"/>
        </w:numPr>
        <w:spacing w:after="200" w:line="276" w:lineRule="auto"/>
        <w:rPr>
          <w:color w:val="C00000"/>
          <w:sz w:val="24"/>
          <w:szCs w:val="24"/>
        </w:rPr>
      </w:pPr>
      <w:r w:rsidRPr="5D7F77DF">
        <w:rPr>
          <w:color w:val="C00000"/>
          <w:sz w:val="24"/>
          <w:szCs w:val="24"/>
        </w:rPr>
        <w:t>Serve as Director, (Insert role as needed)</w:t>
      </w:r>
    </w:p>
    <w:p w14:paraId="45C3326D" w14:textId="77777777" w:rsidR="004E3BA0" w:rsidRPr="004E3BA0" w:rsidRDefault="004E3BA0" w:rsidP="004E3BA0">
      <w:pPr>
        <w:pStyle w:val="ListParagraph"/>
        <w:rPr>
          <w:color w:val="C00000"/>
          <w:sz w:val="24"/>
          <w:szCs w:val="24"/>
        </w:rPr>
      </w:pPr>
    </w:p>
    <w:p w14:paraId="12B742D2" w14:textId="728F02B9" w:rsidR="00F42357" w:rsidRPr="00870549" w:rsidRDefault="007436BD" w:rsidP="004C4C7E">
      <w:pPr>
        <w:pStyle w:val="ListParagraph"/>
        <w:numPr>
          <w:ilvl w:val="3"/>
          <w:numId w:val="8"/>
        </w:numPr>
        <w:spacing w:after="200" w:line="276" w:lineRule="auto"/>
        <w:rPr>
          <w:color w:val="C00000"/>
          <w:sz w:val="24"/>
          <w:szCs w:val="24"/>
        </w:rPr>
      </w:pPr>
      <w:r w:rsidRPr="5D7F77DF">
        <w:rPr>
          <w:sz w:val="24"/>
          <w:szCs w:val="24"/>
        </w:rPr>
        <w:t xml:space="preserve">Possesses primary responsibility to ensure all staff gain and maintain compliance with </w:t>
      </w:r>
      <w:r w:rsidRPr="5D7F77DF">
        <w:rPr>
          <w:color w:val="C00000"/>
          <w:sz w:val="24"/>
          <w:szCs w:val="24"/>
        </w:rPr>
        <w:t>(</w:t>
      </w:r>
      <w:r w:rsidRPr="5D7F77DF">
        <w:rPr>
          <w:b/>
          <w:bCs/>
          <w:color w:val="C00000"/>
          <w:sz w:val="24"/>
          <w:szCs w:val="24"/>
        </w:rPr>
        <w:t>enter your organization and/or facility name here</w:t>
      </w:r>
      <w:r w:rsidRPr="5D7F77DF">
        <w:rPr>
          <w:color w:val="C00000"/>
          <w:sz w:val="24"/>
          <w:szCs w:val="24"/>
        </w:rPr>
        <w:t>)</w:t>
      </w:r>
      <w:r w:rsidR="006C5F60" w:rsidRPr="5D7F77DF">
        <w:rPr>
          <w:color w:val="C00000"/>
          <w:sz w:val="24"/>
          <w:szCs w:val="24"/>
        </w:rPr>
        <w:t xml:space="preserve"> </w:t>
      </w:r>
      <w:r w:rsidR="006C5F60" w:rsidRPr="5D7F77DF">
        <w:rPr>
          <w:sz w:val="24"/>
          <w:szCs w:val="24"/>
        </w:rPr>
        <w:t>security and biological security processes and requirements.</w:t>
      </w:r>
    </w:p>
    <w:p w14:paraId="04F30501" w14:textId="77777777" w:rsidR="00870549" w:rsidRPr="00870549" w:rsidRDefault="00870549" w:rsidP="00870549">
      <w:pPr>
        <w:pStyle w:val="ListParagraph"/>
        <w:rPr>
          <w:color w:val="C00000"/>
          <w:sz w:val="24"/>
          <w:szCs w:val="24"/>
        </w:rPr>
      </w:pPr>
    </w:p>
    <w:p w14:paraId="29242834" w14:textId="1BAF5640" w:rsidR="00870549" w:rsidRDefault="005027CA" w:rsidP="005027CA">
      <w:pPr>
        <w:pStyle w:val="ListParagraph"/>
        <w:numPr>
          <w:ilvl w:val="3"/>
          <w:numId w:val="8"/>
        </w:numPr>
        <w:spacing w:after="200" w:line="276" w:lineRule="auto"/>
        <w:rPr>
          <w:sz w:val="24"/>
          <w:szCs w:val="24"/>
        </w:rPr>
      </w:pPr>
      <w:r w:rsidRPr="5D7F77DF">
        <w:rPr>
          <w:sz w:val="24"/>
          <w:szCs w:val="24"/>
        </w:rPr>
        <w:lastRenderedPageBreak/>
        <w:t xml:space="preserve">Ensures that sufficient resources are allocated to support activities within </w:t>
      </w:r>
      <w:r w:rsidRPr="5D7F77DF">
        <w:rPr>
          <w:color w:val="C00000"/>
          <w:sz w:val="24"/>
          <w:szCs w:val="24"/>
        </w:rPr>
        <w:t xml:space="preserve">biological restricted areas, BSL-2, BSL-3, and BSL-4 containment </w:t>
      </w:r>
      <w:r w:rsidRPr="5D7F77DF">
        <w:rPr>
          <w:sz w:val="24"/>
          <w:szCs w:val="24"/>
        </w:rPr>
        <w:t>laboratories.</w:t>
      </w:r>
    </w:p>
    <w:p w14:paraId="6B2711D4" w14:textId="77777777" w:rsidR="00870549" w:rsidRPr="00870549" w:rsidRDefault="00870549" w:rsidP="00870549">
      <w:pPr>
        <w:pStyle w:val="ListParagraph"/>
        <w:rPr>
          <w:sz w:val="24"/>
          <w:szCs w:val="24"/>
        </w:rPr>
      </w:pPr>
    </w:p>
    <w:p w14:paraId="2C1DB1A7" w14:textId="5FEB223C" w:rsidR="006C5F60" w:rsidRPr="00870549" w:rsidRDefault="009C1FE8" w:rsidP="004C4C7E">
      <w:pPr>
        <w:pStyle w:val="ListParagraph"/>
        <w:numPr>
          <w:ilvl w:val="3"/>
          <w:numId w:val="8"/>
        </w:numPr>
        <w:spacing w:after="200" w:line="276" w:lineRule="auto"/>
        <w:rPr>
          <w:color w:val="C00000"/>
          <w:sz w:val="24"/>
          <w:szCs w:val="24"/>
        </w:rPr>
      </w:pPr>
      <w:r w:rsidRPr="5D7F77DF">
        <w:rPr>
          <w:sz w:val="24"/>
          <w:szCs w:val="24"/>
        </w:rPr>
        <w:t xml:space="preserve">Approve qualified individuals, visitors, and guests for entry to </w:t>
      </w:r>
      <w:r w:rsidRPr="5D7F77DF">
        <w:rPr>
          <w:color w:val="C00000"/>
          <w:sz w:val="24"/>
          <w:szCs w:val="24"/>
        </w:rPr>
        <w:t>biological restricted areas, BSL-2, BSL-3, and BSL-4 containment</w:t>
      </w:r>
      <w:r w:rsidRPr="5D7F77DF">
        <w:rPr>
          <w:sz w:val="24"/>
          <w:szCs w:val="24"/>
        </w:rPr>
        <w:t xml:space="preserve"> laboratories.</w:t>
      </w:r>
    </w:p>
    <w:p w14:paraId="76D57EF3" w14:textId="77777777" w:rsidR="00870549" w:rsidRPr="00870549" w:rsidRDefault="00870549" w:rsidP="00870549">
      <w:pPr>
        <w:pStyle w:val="ListParagraph"/>
        <w:rPr>
          <w:color w:val="C00000"/>
          <w:sz w:val="24"/>
          <w:szCs w:val="24"/>
        </w:rPr>
      </w:pPr>
    </w:p>
    <w:p w14:paraId="2CDFC37B" w14:textId="621B0965" w:rsidR="00C1519A" w:rsidRPr="009602F8" w:rsidRDefault="00C1519A" w:rsidP="004C4C7E">
      <w:pPr>
        <w:pStyle w:val="ListParagraph"/>
        <w:numPr>
          <w:ilvl w:val="3"/>
          <w:numId w:val="8"/>
        </w:numPr>
        <w:spacing w:after="200" w:line="276" w:lineRule="auto"/>
        <w:rPr>
          <w:color w:val="C00000"/>
          <w:sz w:val="24"/>
          <w:szCs w:val="24"/>
        </w:rPr>
      </w:pPr>
      <w:r w:rsidRPr="5D7F77DF">
        <w:rPr>
          <w:sz w:val="24"/>
          <w:szCs w:val="24"/>
        </w:rPr>
        <w:t xml:space="preserve">Establish the minimum-security standards for safeguarding </w:t>
      </w:r>
      <w:r w:rsidR="007E1DA1" w:rsidRPr="007E1DA1">
        <w:rPr>
          <w:color w:val="C00000"/>
          <w:sz w:val="24"/>
          <w:szCs w:val="24"/>
        </w:rPr>
        <w:t>BSAT/EDP</w:t>
      </w:r>
      <w:r w:rsidR="005370A0" w:rsidRPr="5D7F77DF">
        <w:rPr>
          <w:color w:val="C00000"/>
          <w:sz w:val="24"/>
          <w:szCs w:val="24"/>
        </w:rPr>
        <w:t xml:space="preserve"> and VBM</w:t>
      </w:r>
      <w:r w:rsidR="00576954" w:rsidRPr="5D7F77DF">
        <w:rPr>
          <w:sz w:val="24"/>
          <w:szCs w:val="24"/>
        </w:rPr>
        <w:t>.</w:t>
      </w:r>
    </w:p>
    <w:p w14:paraId="730C089D" w14:textId="77777777" w:rsidR="009602F8" w:rsidRPr="009602F8" w:rsidRDefault="009602F8" w:rsidP="009602F8">
      <w:pPr>
        <w:pStyle w:val="ListParagraph"/>
        <w:rPr>
          <w:color w:val="C00000"/>
          <w:sz w:val="24"/>
          <w:szCs w:val="24"/>
        </w:rPr>
      </w:pPr>
    </w:p>
    <w:p w14:paraId="74157309" w14:textId="534A4545" w:rsidR="00830CA1" w:rsidRPr="00C37315" w:rsidRDefault="00830CA1" w:rsidP="00830CA1">
      <w:pPr>
        <w:pStyle w:val="ListParagraph"/>
        <w:numPr>
          <w:ilvl w:val="3"/>
          <w:numId w:val="8"/>
        </w:numPr>
        <w:spacing w:after="200" w:line="276" w:lineRule="auto"/>
        <w:rPr>
          <w:color w:val="C00000"/>
          <w:sz w:val="24"/>
          <w:szCs w:val="24"/>
        </w:rPr>
      </w:pPr>
      <w:r w:rsidRPr="5D7F77DF">
        <w:rPr>
          <w:sz w:val="24"/>
          <w:szCs w:val="24"/>
        </w:rPr>
        <w:t xml:space="preserve">Establish a PRP for individuals with access to </w:t>
      </w:r>
      <w:r w:rsidR="007E1DA1" w:rsidRPr="007E1DA1">
        <w:rPr>
          <w:color w:val="C00000"/>
          <w:sz w:val="24"/>
          <w:szCs w:val="24"/>
        </w:rPr>
        <w:t>BSAT/EDP</w:t>
      </w:r>
      <w:r w:rsidRPr="5D7F77DF">
        <w:rPr>
          <w:color w:val="C00000"/>
          <w:sz w:val="24"/>
          <w:szCs w:val="24"/>
        </w:rPr>
        <w:t xml:space="preserve"> and VBM</w:t>
      </w:r>
      <w:r w:rsidRPr="5D7F77DF">
        <w:rPr>
          <w:sz w:val="24"/>
          <w:szCs w:val="24"/>
        </w:rPr>
        <w:t>.</w:t>
      </w:r>
    </w:p>
    <w:p w14:paraId="0552291E" w14:textId="77777777" w:rsidR="009602F8" w:rsidRPr="009602F8" w:rsidRDefault="009602F8" w:rsidP="009602F8">
      <w:pPr>
        <w:pStyle w:val="ListParagraph"/>
        <w:spacing w:after="200" w:line="276" w:lineRule="auto"/>
        <w:ind w:left="1728"/>
        <w:rPr>
          <w:color w:val="C00000"/>
          <w:sz w:val="24"/>
          <w:szCs w:val="24"/>
        </w:rPr>
      </w:pPr>
    </w:p>
    <w:p w14:paraId="7CF0C9FB" w14:textId="5CFD87DE" w:rsidR="00C37315" w:rsidRPr="00576954" w:rsidRDefault="00C37315" w:rsidP="00830CA1">
      <w:pPr>
        <w:pStyle w:val="ListParagraph"/>
        <w:numPr>
          <w:ilvl w:val="3"/>
          <w:numId w:val="8"/>
        </w:numPr>
        <w:spacing w:after="200" w:line="276" w:lineRule="auto"/>
        <w:rPr>
          <w:color w:val="C00000"/>
          <w:sz w:val="24"/>
          <w:szCs w:val="24"/>
        </w:rPr>
      </w:pPr>
      <w:r w:rsidRPr="5D7F77DF">
        <w:rPr>
          <w:sz w:val="24"/>
          <w:szCs w:val="24"/>
        </w:rPr>
        <w:t>Ensures that personal reliability measure</w:t>
      </w:r>
      <w:r w:rsidR="00C471EC" w:rsidRPr="5D7F77DF">
        <w:rPr>
          <w:sz w:val="24"/>
          <w:szCs w:val="24"/>
        </w:rPr>
        <w:t>s are determined based upon a risk assessment process.</w:t>
      </w:r>
    </w:p>
    <w:p w14:paraId="69DB5790" w14:textId="77777777" w:rsidR="009602F8" w:rsidRPr="009602F8" w:rsidRDefault="009602F8" w:rsidP="009602F8">
      <w:pPr>
        <w:pStyle w:val="ListParagraph"/>
        <w:spacing w:after="200" w:line="276" w:lineRule="auto"/>
        <w:ind w:left="1728"/>
        <w:rPr>
          <w:color w:val="C00000"/>
          <w:sz w:val="24"/>
          <w:szCs w:val="24"/>
        </w:rPr>
      </w:pPr>
    </w:p>
    <w:p w14:paraId="799BC313" w14:textId="1B787660" w:rsidR="00576954" w:rsidRPr="00130594" w:rsidRDefault="00611D6A" w:rsidP="004C4C7E">
      <w:pPr>
        <w:pStyle w:val="ListParagraph"/>
        <w:numPr>
          <w:ilvl w:val="3"/>
          <w:numId w:val="8"/>
        </w:numPr>
        <w:spacing w:after="200" w:line="276" w:lineRule="auto"/>
        <w:rPr>
          <w:color w:val="C00000"/>
          <w:sz w:val="24"/>
          <w:szCs w:val="24"/>
        </w:rPr>
      </w:pPr>
      <w:r w:rsidRPr="5D7F77DF">
        <w:rPr>
          <w:sz w:val="24"/>
          <w:szCs w:val="24"/>
        </w:rPr>
        <w:t xml:space="preserve">Establish and maintain a secure database </w:t>
      </w:r>
      <w:r w:rsidR="00241678" w:rsidRPr="5D7F77DF">
        <w:rPr>
          <w:sz w:val="24"/>
          <w:szCs w:val="24"/>
        </w:rPr>
        <w:t xml:space="preserve">and inventory </w:t>
      </w:r>
      <w:r w:rsidRPr="5D7F77DF">
        <w:rPr>
          <w:sz w:val="24"/>
          <w:szCs w:val="24"/>
        </w:rPr>
        <w:t xml:space="preserve">of all </w:t>
      </w:r>
      <w:r w:rsidR="007E1DA1" w:rsidRPr="007E1DA1">
        <w:rPr>
          <w:color w:val="C00000"/>
          <w:sz w:val="24"/>
          <w:szCs w:val="24"/>
        </w:rPr>
        <w:t>BSAT/EDP</w:t>
      </w:r>
      <w:r w:rsidRPr="5D7F77DF">
        <w:rPr>
          <w:color w:val="C00000"/>
          <w:sz w:val="24"/>
          <w:szCs w:val="24"/>
        </w:rPr>
        <w:t xml:space="preserve"> and VBM</w:t>
      </w:r>
      <w:r w:rsidRPr="5D7F77DF">
        <w:rPr>
          <w:sz w:val="24"/>
          <w:szCs w:val="24"/>
        </w:rPr>
        <w:t xml:space="preserve"> for certified activities at </w:t>
      </w:r>
      <w:r w:rsidRPr="5D7F77DF">
        <w:rPr>
          <w:color w:val="C00000"/>
          <w:sz w:val="24"/>
          <w:szCs w:val="24"/>
        </w:rPr>
        <w:t>(</w:t>
      </w:r>
      <w:r w:rsidRPr="5D7F77DF">
        <w:rPr>
          <w:b/>
          <w:bCs/>
          <w:color w:val="C00000"/>
          <w:sz w:val="24"/>
          <w:szCs w:val="24"/>
        </w:rPr>
        <w:t>enter your organization and/or facility name here</w:t>
      </w:r>
      <w:r w:rsidRPr="5D7F77DF">
        <w:rPr>
          <w:color w:val="C00000"/>
          <w:sz w:val="24"/>
          <w:szCs w:val="24"/>
        </w:rPr>
        <w:t>)</w:t>
      </w:r>
      <w:r w:rsidRPr="5D7F77DF">
        <w:rPr>
          <w:sz w:val="24"/>
          <w:szCs w:val="24"/>
        </w:rPr>
        <w:t>.</w:t>
      </w:r>
    </w:p>
    <w:p w14:paraId="0C1543E8" w14:textId="77777777" w:rsidR="009602F8" w:rsidRPr="009602F8" w:rsidRDefault="009602F8" w:rsidP="009602F8">
      <w:pPr>
        <w:pStyle w:val="ListParagraph"/>
        <w:spacing w:after="200" w:line="276" w:lineRule="auto"/>
        <w:ind w:left="1728"/>
        <w:rPr>
          <w:color w:val="C00000"/>
          <w:sz w:val="24"/>
          <w:szCs w:val="24"/>
        </w:rPr>
      </w:pPr>
    </w:p>
    <w:p w14:paraId="2B7ACE4D" w14:textId="1EBB2208" w:rsidR="00130594" w:rsidRPr="00611D6A" w:rsidRDefault="00130594" w:rsidP="004C4C7E">
      <w:pPr>
        <w:pStyle w:val="ListParagraph"/>
        <w:numPr>
          <w:ilvl w:val="3"/>
          <w:numId w:val="8"/>
        </w:numPr>
        <w:spacing w:after="200" w:line="276" w:lineRule="auto"/>
        <w:rPr>
          <w:color w:val="C00000"/>
          <w:sz w:val="24"/>
          <w:szCs w:val="24"/>
        </w:rPr>
      </w:pPr>
      <w:r w:rsidRPr="5D7F77DF">
        <w:rPr>
          <w:sz w:val="24"/>
          <w:szCs w:val="24"/>
        </w:rPr>
        <w:t xml:space="preserve">Ensures that personnel reliability measures for </w:t>
      </w:r>
      <w:r w:rsidRPr="5D7F77DF">
        <w:rPr>
          <w:color w:val="C00000"/>
          <w:sz w:val="24"/>
          <w:szCs w:val="24"/>
        </w:rPr>
        <w:t>(</w:t>
      </w:r>
      <w:r w:rsidRPr="5D7F77DF">
        <w:rPr>
          <w:b/>
          <w:bCs/>
          <w:color w:val="C00000"/>
          <w:sz w:val="24"/>
          <w:szCs w:val="24"/>
        </w:rPr>
        <w:t>enter your organization and/or facility name here</w:t>
      </w:r>
      <w:r w:rsidRPr="5D7F77DF">
        <w:rPr>
          <w:color w:val="C00000"/>
          <w:sz w:val="24"/>
          <w:szCs w:val="24"/>
        </w:rPr>
        <w:t xml:space="preserve">) </w:t>
      </w:r>
      <w:r w:rsidR="00712896" w:rsidRPr="5D7F77DF">
        <w:rPr>
          <w:sz w:val="24"/>
          <w:szCs w:val="24"/>
        </w:rPr>
        <w:t xml:space="preserve">are based on local and national areas of concern for the types of agents and type of work being conducted at </w:t>
      </w:r>
      <w:r w:rsidR="00712896" w:rsidRPr="5D7F77DF">
        <w:rPr>
          <w:color w:val="C00000"/>
          <w:sz w:val="24"/>
          <w:szCs w:val="24"/>
        </w:rPr>
        <w:t>(</w:t>
      </w:r>
      <w:r w:rsidR="00712896" w:rsidRPr="5D7F77DF">
        <w:rPr>
          <w:b/>
          <w:bCs/>
          <w:color w:val="C00000"/>
          <w:sz w:val="24"/>
          <w:szCs w:val="24"/>
        </w:rPr>
        <w:t>enter your organization and/or facility name here</w:t>
      </w:r>
      <w:r w:rsidR="00712896" w:rsidRPr="5D7F77DF">
        <w:rPr>
          <w:color w:val="C00000"/>
          <w:sz w:val="24"/>
          <w:szCs w:val="24"/>
        </w:rPr>
        <w:t>).</w:t>
      </w:r>
    </w:p>
    <w:p w14:paraId="7B869EE8" w14:textId="77777777" w:rsidR="00C636FA" w:rsidRDefault="00C636FA" w:rsidP="00C636FA">
      <w:pPr>
        <w:pStyle w:val="ListParagraph"/>
        <w:spacing w:after="200" w:line="276" w:lineRule="auto"/>
        <w:ind w:left="1728"/>
        <w:rPr>
          <w:sz w:val="24"/>
          <w:szCs w:val="24"/>
        </w:rPr>
      </w:pPr>
    </w:p>
    <w:p w14:paraId="31CA26B8" w14:textId="02296354" w:rsidR="00BC07E6" w:rsidRPr="00395704" w:rsidRDefault="00BC07E6" w:rsidP="00BC07E6">
      <w:pPr>
        <w:pStyle w:val="ListParagraph"/>
        <w:numPr>
          <w:ilvl w:val="3"/>
          <w:numId w:val="8"/>
        </w:numPr>
        <w:spacing w:after="200" w:line="276" w:lineRule="auto"/>
        <w:rPr>
          <w:sz w:val="24"/>
          <w:szCs w:val="24"/>
        </w:rPr>
      </w:pPr>
      <w:r w:rsidRPr="5D7F77DF">
        <w:rPr>
          <w:sz w:val="24"/>
          <w:szCs w:val="24"/>
        </w:rPr>
        <w:t xml:space="preserve">Ensure that </w:t>
      </w:r>
      <w:r w:rsidR="003F5977">
        <w:rPr>
          <w:sz w:val="24"/>
          <w:szCs w:val="24"/>
        </w:rPr>
        <w:t xml:space="preserve">the </w:t>
      </w:r>
      <w:r w:rsidR="003F5977">
        <w:rPr>
          <w:color w:val="C00000"/>
          <w:sz w:val="24"/>
          <w:szCs w:val="24"/>
        </w:rPr>
        <w:t xml:space="preserve">ROs </w:t>
      </w:r>
      <w:r w:rsidRPr="5D7F77DF">
        <w:rPr>
          <w:color w:val="C00000"/>
          <w:sz w:val="24"/>
          <w:szCs w:val="24"/>
        </w:rPr>
        <w:t xml:space="preserve">and Alternate </w:t>
      </w:r>
      <w:r w:rsidR="003F5977">
        <w:rPr>
          <w:color w:val="C00000"/>
          <w:sz w:val="24"/>
          <w:szCs w:val="24"/>
        </w:rPr>
        <w:t>ROs</w:t>
      </w:r>
      <w:r w:rsidRPr="5D7F77DF">
        <w:rPr>
          <w:color w:val="C00000"/>
          <w:sz w:val="24"/>
          <w:szCs w:val="24"/>
        </w:rPr>
        <w:t xml:space="preserve"> </w:t>
      </w:r>
      <w:r w:rsidRPr="5D7F77DF">
        <w:rPr>
          <w:sz w:val="24"/>
          <w:szCs w:val="24"/>
        </w:rPr>
        <w:t>are designated to fulfill program requirements, as well as other necessary and designated personnel.</w:t>
      </w:r>
    </w:p>
    <w:p w14:paraId="5484E1CF" w14:textId="77777777" w:rsidR="00C636FA" w:rsidRDefault="00C636FA" w:rsidP="00C636FA">
      <w:pPr>
        <w:pStyle w:val="ListParagraph"/>
        <w:spacing w:after="200" w:line="276" w:lineRule="auto"/>
        <w:ind w:left="1728"/>
        <w:rPr>
          <w:sz w:val="24"/>
          <w:szCs w:val="24"/>
        </w:rPr>
      </w:pPr>
    </w:p>
    <w:p w14:paraId="4AEF0A3D" w14:textId="768B2E87" w:rsidR="004E53EB" w:rsidRPr="00395704" w:rsidRDefault="004E53EB" w:rsidP="004E53EB">
      <w:pPr>
        <w:pStyle w:val="ListParagraph"/>
        <w:numPr>
          <w:ilvl w:val="3"/>
          <w:numId w:val="8"/>
        </w:numPr>
        <w:spacing w:after="200" w:line="276" w:lineRule="auto"/>
        <w:rPr>
          <w:sz w:val="24"/>
          <w:szCs w:val="24"/>
        </w:rPr>
      </w:pPr>
      <w:r w:rsidRPr="5D7F77DF">
        <w:rPr>
          <w:sz w:val="24"/>
          <w:szCs w:val="24"/>
        </w:rPr>
        <w:t>Ensure compliance with this PRP to include planning and programming fiscal and personnel resources necessary to implement the plan.</w:t>
      </w:r>
    </w:p>
    <w:p w14:paraId="54AC24BB" w14:textId="77777777" w:rsidR="00C636FA" w:rsidRPr="00C636FA" w:rsidRDefault="00C636FA" w:rsidP="00C636FA">
      <w:pPr>
        <w:pStyle w:val="ListParagraph"/>
        <w:spacing w:after="200" w:line="276" w:lineRule="auto"/>
        <w:ind w:left="1728"/>
        <w:rPr>
          <w:color w:val="C00000"/>
          <w:sz w:val="24"/>
          <w:szCs w:val="24"/>
        </w:rPr>
      </w:pPr>
    </w:p>
    <w:p w14:paraId="022CA82F" w14:textId="08D7AA47" w:rsidR="00611D6A" w:rsidRPr="004A1223" w:rsidRDefault="004A1223" w:rsidP="004C4C7E">
      <w:pPr>
        <w:pStyle w:val="ListParagraph"/>
        <w:numPr>
          <w:ilvl w:val="3"/>
          <w:numId w:val="8"/>
        </w:numPr>
        <w:spacing w:after="200" w:line="276" w:lineRule="auto"/>
        <w:rPr>
          <w:color w:val="C00000"/>
          <w:sz w:val="24"/>
          <w:szCs w:val="24"/>
        </w:rPr>
      </w:pPr>
      <w:r w:rsidRPr="5D7F77DF">
        <w:rPr>
          <w:sz w:val="24"/>
          <w:szCs w:val="24"/>
        </w:rPr>
        <w:t xml:space="preserve">Possesses primary responsibility to ensure that adequate resources are provided for the maintenance and continuous improvement of Biological Safety and Security at </w:t>
      </w:r>
      <w:r w:rsidRPr="5D7F77DF">
        <w:rPr>
          <w:color w:val="C00000"/>
          <w:sz w:val="24"/>
          <w:szCs w:val="24"/>
        </w:rPr>
        <w:t>(</w:t>
      </w:r>
      <w:r w:rsidRPr="5D7F77DF">
        <w:rPr>
          <w:b/>
          <w:bCs/>
          <w:color w:val="C00000"/>
          <w:sz w:val="24"/>
          <w:szCs w:val="24"/>
        </w:rPr>
        <w:t>enter your organization and/or facility name here</w:t>
      </w:r>
      <w:r w:rsidRPr="5D7F77DF">
        <w:rPr>
          <w:color w:val="C00000"/>
          <w:sz w:val="24"/>
          <w:szCs w:val="24"/>
        </w:rPr>
        <w:t>)</w:t>
      </w:r>
      <w:r w:rsidRPr="5D7F77DF">
        <w:rPr>
          <w:sz w:val="24"/>
          <w:szCs w:val="24"/>
        </w:rPr>
        <w:t>.</w:t>
      </w:r>
    </w:p>
    <w:p w14:paraId="70465296" w14:textId="77777777" w:rsidR="008644BC" w:rsidRPr="008644BC" w:rsidRDefault="008644BC" w:rsidP="008644BC">
      <w:pPr>
        <w:pStyle w:val="ListParagraph"/>
        <w:spacing w:after="200" w:line="276" w:lineRule="auto"/>
        <w:ind w:left="1728"/>
        <w:rPr>
          <w:color w:val="C00000"/>
          <w:sz w:val="24"/>
          <w:szCs w:val="24"/>
        </w:rPr>
      </w:pPr>
    </w:p>
    <w:p w14:paraId="0CCC5B29" w14:textId="08D42E57" w:rsidR="004A1223" w:rsidRPr="007D682C" w:rsidRDefault="00116090" w:rsidP="004C4C7E">
      <w:pPr>
        <w:pStyle w:val="ListParagraph"/>
        <w:numPr>
          <w:ilvl w:val="3"/>
          <w:numId w:val="8"/>
        </w:numPr>
        <w:spacing w:after="200" w:line="276" w:lineRule="auto"/>
        <w:rPr>
          <w:color w:val="C00000"/>
          <w:sz w:val="24"/>
          <w:szCs w:val="24"/>
        </w:rPr>
      </w:pPr>
      <w:r w:rsidRPr="5D7F77DF">
        <w:rPr>
          <w:sz w:val="24"/>
          <w:szCs w:val="24"/>
        </w:rPr>
        <w:t xml:space="preserve">Possesses primary responsibility to ensure that facilities at </w:t>
      </w:r>
      <w:r w:rsidRPr="5D7F77DF">
        <w:rPr>
          <w:color w:val="C00000"/>
          <w:sz w:val="24"/>
          <w:szCs w:val="24"/>
        </w:rPr>
        <w:t>(</w:t>
      </w:r>
      <w:r w:rsidRPr="5D7F77DF">
        <w:rPr>
          <w:b/>
          <w:bCs/>
          <w:color w:val="C00000"/>
          <w:sz w:val="24"/>
          <w:szCs w:val="24"/>
        </w:rPr>
        <w:t xml:space="preserve">enter your organization and/or facility name here) </w:t>
      </w:r>
      <w:r w:rsidR="009679B1" w:rsidRPr="5D7F77DF">
        <w:rPr>
          <w:sz w:val="24"/>
          <w:szCs w:val="24"/>
        </w:rPr>
        <w:t>are designed, constructed, maintained</w:t>
      </w:r>
      <w:r w:rsidR="00A439A5">
        <w:rPr>
          <w:sz w:val="24"/>
          <w:szCs w:val="24"/>
        </w:rPr>
        <w:t>,</w:t>
      </w:r>
      <w:r w:rsidR="009679B1" w:rsidRPr="5D7F77DF">
        <w:rPr>
          <w:sz w:val="24"/>
          <w:szCs w:val="24"/>
        </w:rPr>
        <w:t xml:space="preserve"> and decommissioned</w:t>
      </w:r>
      <w:r w:rsidR="00A439A5">
        <w:rPr>
          <w:sz w:val="24"/>
          <w:szCs w:val="24"/>
        </w:rPr>
        <w:t>,</w:t>
      </w:r>
      <w:r w:rsidR="009679B1" w:rsidRPr="5D7F77DF">
        <w:rPr>
          <w:sz w:val="24"/>
          <w:szCs w:val="24"/>
        </w:rPr>
        <w:t xml:space="preserve"> </w:t>
      </w:r>
      <w:r w:rsidR="00A439A5">
        <w:rPr>
          <w:sz w:val="24"/>
          <w:szCs w:val="24"/>
        </w:rPr>
        <w:t>considering</w:t>
      </w:r>
      <w:r w:rsidR="009679B1" w:rsidRPr="5D7F77DF">
        <w:rPr>
          <w:sz w:val="24"/>
          <w:szCs w:val="24"/>
        </w:rPr>
        <w:t xml:space="preserve"> security, biological safety</w:t>
      </w:r>
      <w:r w:rsidR="00A439A5">
        <w:rPr>
          <w:sz w:val="24"/>
          <w:szCs w:val="24"/>
        </w:rPr>
        <w:t>,</w:t>
      </w:r>
      <w:r w:rsidR="009679B1" w:rsidRPr="5D7F77DF">
        <w:rPr>
          <w:sz w:val="24"/>
          <w:szCs w:val="24"/>
        </w:rPr>
        <w:t xml:space="preserve"> and biological security requirements.</w:t>
      </w:r>
    </w:p>
    <w:p w14:paraId="7A771760" w14:textId="77777777" w:rsidR="008644BC" w:rsidRPr="008644BC" w:rsidRDefault="008644BC" w:rsidP="008644BC">
      <w:pPr>
        <w:pStyle w:val="ListParagraph"/>
        <w:spacing w:after="200" w:line="276" w:lineRule="auto"/>
        <w:ind w:left="1728"/>
        <w:rPr>
          <w:color w:val="C00000"/>
          <w:sz w:val="24"/>
          <w:szCs w:val="24"/>
        </w:rPr>
      </w:pPr>
    </w:p>
    <w:p w14:paraId="23726168" w14:textId="68B9306E" w:rsidR="007D682C" w:rsidRPr="00114341" w:rsidRDefault="007D682C" w:rsidP="004C4C7E">
      <w:pPr>
        <w:pStyle w:val="ListParagraph"/>
        <w:numPr>
          <w:ilvl w:val="3"/>
          <w:numId w:val="8"/>
        </w:numPr>
        <w:spacing w:after="200" w:line="276" w:lineRule="auto"/>
        <w:rPr>
          <w:color w:val="C00000"/>
          <w:sz w:val="24"/>
          <w:szCs w:val="24"/>
        </w:rPr>
      </w:pPr>
      <w:r w:rsidRPr="5D7F77DF">
        <w:rPr>
          <w:sz w:val="24"/>
          <w:szCs w:val="24"/>
        </w:rPr>
        <w:lastRenderedPageBreak/>
        <w:t xml:space="preserve">Ensures that all </w:t>
      </w:r>
      <w:r w:rsidR="003F7B40" w:rsidRPr="5D7F77DF">
        <w:rPr>
          <w:sz w:val="24"/>
          <w:szCs w:val="24"/>
        </w:rPr>
        <w:t xml:space="preserve">policies, plans, </w:t>
      </w:r>
      <w:r w:rsidR="00095429" w:rsidRPr="5D7F77DF">
        <w:rPr>
          <w:sz w:val="24"/>
          <w:szCs w:val="24"/>
        </w:rPr>
        <w:t xml:space="preserve">manuals, </w:t>
      </w:r>
      <w:r w:rsidR="003F7B40" w:rsidRPr="5D7F77DF">
        <w:rPr>
          <w:sz w:val="24"/>
          <w:szCs w:val="24"/>
        </w:rPr>
        <w:t xml:space="preserve">and SOPs </w:t>
      </w:r>
      <w:r w:rsidR="00A439A5">
        <w:rPr>
          <w:sz w:val="24"/>
          <w:szCs w:val="24"/>
        </w:rPr>
        <w:t>necessary</w:t>
      </w:r>
      <w:r w:rsidR="00A439A5" w:rsidRPr="5D7F77DF">
        <w:rPr>
          <w:sz w:val="24"/>
          <w:szCs w:val="24"/>
        </w:rPr>
        <w:t xml:space="preserve"> </w:t>
      </w:r>
      <w:r w:rsidR="003F7B40" w:rsidRPr="5D7F77DF">
        <w:rPr>
          <w:sz w:val="24"/>
          <w:szCs w:val="24"/>
        </w:rPr>
        <w:t xml:space="preserve">to fulfill this </w:t>
      </w:r>
      <w:r w:rsidR="00BB734B" w:rsidRPr="5D7F77DF">
        <w:rPr>
          <w:sz w:val="24"/>
          <w:szCs w:val="24"/>
        </w:rPr>
        <w:t xml:space="preserve">document’s requirements are created, communicated, </w:t>
      </w:r>
      <w:r w:rsidR="00715C13" w:rsidRPr="5D7F77DF">
        <w:rPr>
          <w:sz w:val="24"/>
          <w:szCs w:val="24"/>
        </w:rPr>
        <w:t xml:space="preserve">implemented, </w:t>
      </w:r>
      <w:r w:rsidR="00BB734B" w:rsidRPr="5D7F77DF">
        <w:rPr>
          <w:sz w:val="24"/>
          <w:szCs w:val="24"/>
        </w:rPr>
        <w:t>and enforced.</w:t>
      </w:r>
    </w:p>
    <w:p w14:paraId="42366B52" w14:textId="77777777" w:rsidR="008644BC" w:rsidRPr="008644BC" w:rsidRDefault="008644BC" w:rsidP="008644BC">
      <w:pPr>
        <w:pStyle w:val="ListParagraph"/>
        <w:spacing w:after="200" w:line="276" w:lineRule="auto"/>
        <w:ind w:left="1728"/>
        <w:rPr>
          <w:color w:val="C00000"/>
          <w:sz w:val="24"/>
          <w:szCs w:val="24"/>
        </w:rPr>
      </w:pPr>
    </w:p>
    <w:p w14:paraId="28B915F8" w14:textId="31CF1998" w:rsidR="001C5718" w:rsidRPr="0010619C" w:rsidRDefault="00114341" w:rsidP="0010619C">
      <w:pPr>
        <w:pStyle w:val="ListParagraph"/>
        <w:numPr>
          <w:ilvl w:val="3"/>
          <w:numId w:val="8"/>
        </w:numPr>
        <w:spacing w:after="200" w:line="276" w:lineRule="auto"/>
        <w:rPr>
          <w:color w:val="C00000"/>
          <w:sz w:val="24"/>
          <w:szCs w:val="24"/>
        </w:rPr>
      </w:pPr>
      <w:r w:rsidRPr="5D7F77DF">
        <w:rPr>
          <w:sz w:val="24"/>
          <w:szCs w:val="24"/>
        </w:rPr>
        <w:t>Ensures that all personnel reliability measures taken are lawful and ethical.</w:t>
      </w:r>
    </w:p>
    <w:p w14:paraId="68AE525A" w14:textId="77777777" w:rsidR="0010619C" w:rsidRPr="0010619C" w:rsidRDefault="0010619C" w:rsidP="0010619C">
      <w:pPr>
        <w:pStyle w:val="ListParagraph"/>
        <w:rPr>
          <w:color w:val="C00000"/>
          <w:sz w:val="24"/>
          <w:szCs w:val="24"/>
        </w:rPr>
      </w:pPr>
    </w:p>
    <w:p w14:paraId="7115B42F" w14:textId="77777777" w:rsidR="0010619C" w:rsidRPr="0010619C" w:rsidRDefault="0010619C" w:rsidP="0010619C">
      <w:pPr>
        <w:pStyle w:val="ListParagraph"/>
        <w:spacing w:after="200" w:line="276" w:lineRule="auto"/>
        <w:ind w:left="1728"/>
        <w:rPr>
          <w:color w:val="C00000"/>
          <w:sz w:val="24"/>
          <w:szCs w:val="24"/>
        </w:rPr>
      </w:pPr>
    </w:p>
    <w:p w14:paraId="27A27A51" w14:textId="3E4C4F9A" w:rsidR="008C63B2" w:rsidRPr="008C63B2" w:rsidRDefault="008C63B2" w:rsidP="008C63B2">
      <w:pPr>
        <w:pStyle w:val="ListParagraph"/>
        <w:numPr>
          <w:ilvl w:val="0"/>
          <w:numId w:val="8"/>
        </w:numPr>
        <w:spacing w:after="200" w:line="276" w:lineRule="auto"/>
        <w:rPr>
          <w:color w:val="C00000"/>
          <w:sz w:val="28"/>
          <w:szCs w:val="28"/>
        </w:rPr>
      </w:pPr>
      <w:r w:rsidRPr="008C63B2">
        <w:rPr>
          <w:b/>
          <w:bCs/>
          <w:sz w:val="28"/>
          <w:szCs w:val="28"/>
        </w:rPr>
        <w:t>Personnel Reliability Program</w:t>
      </w:r>
    </w:p>
    <w:p w14:paraId="10969014" w14:textId="77777777" w:rsidR="008C63B2" w:rsidRPr="008C63B2" w:rsidRDefault="008C63B2" w:rsidP="008C63B2">
      <w:pPr>
        <w:pStyle w:val="ListParagraph"/>
        <w:spacing w:after="200" w:line="276" w:lineRule="auto"/>
        <w:ind w:left="360"/>
        <w:rPr>
          <w:color w:val="C00000"/>
          <w:sz w:val="28"/>
          <w:szCs w:val="28"/>
        </w:rPr>
      </w:pPr>
    </w:p>
    <w:p w14:paraId="19DB0027" w14:textId="4A53EA42" w:rsidR="008C63B2" w:rsidRPr="00862EE5" w:rsidRDefault="008C63B2" w:rsidP="008C63B2">
      <w:pPr>
        <w:pStyle w:val="ListParagraph"/>
        <w:numPr>
          <w:ilvl w:val="1"/>
          <w:numId w:val="8"/>
        </w:numPr>
        <w:spacing w:after="200" w:line="276" w:lineRule="auto"/>
        <w:rPr>
          <w:sz w:val="24"/>
          <w:szCs w:val="24"/>
        </w:rPr>
      </w:pPr>
      <w:r w:rsidRPr="00862EE5">
        <w:rPr>
          <w:b/>
          <w:bCs/>
          <w:sz w:val="24"/>
          <w:szCs w:val="24"/>
        </w:rPr>
        <w:t>Requirements</w:t>
      </w:r>
    </w:p>
    <w:p w14:paraId="104EBF38" w14:textId="77777777" w:rsidR="00862EE5" w:rsidRPr="00862EE5" w:rsidRDefault="00862EE5" w:rsidP="00862EE5">
      <w:pPr>
        <w:pStyle w:val="ListParagraph"/>
        <w:spacing w:after="200" w:line="276" w:lineRule="auto"/>
        <w:ind w:left="792"/>
        <w:rPr>
          <w:sz w:val="24"/>
          <w:szCs w:val="24"/>
        </w:rPr>
      </w:pPr>
    </w:p>
    <w:p w14:paraId="1AEB2853" w14:textId="3CBFF25F" w:rsidR="001337E7" w:rsidRDefault="001337E7" w:rsidP="001337E7">
      <w:pPr>
        <w:pStyle w:val="ListParagraph"/>
        <w:numPr>
          <w:ilvl w:val="2"/>
          <w:numId w:val="8"/>
        </w:numPr>
        <w:rPr>
          <w:sz w:val="24"/>
          <w:szCs w:val="24"/>
        </w:rPr>
      </w:pPr>
      <w:r w:rsidRPr="5D7F77DF">
        <w:rPr>
          <w:sz w:val="24"/>
          <w:szCs w:val="24"/>
        </w:rPr>
        <w:t>The following requirements apply to all personnel.</w:t>
      </w:r>
    </w:p>
    <w:p w14:paraId="2AC1E83A" w14:textId="77777777" w:rsidR="008644BC" w:rsidRPr="001337E7" w:rsidRDefault="008644BC" w:rsidP="008644BC">
      <w:pPr>
        <w:pStyle w:val="ListParagraph"/>
        <w:ind w:left="1224"/>
        <w:rPr>
          <w:sz w:val="24"/>
          <w:szCs w:val="24"/>
        </w:rPr>
      </w:pPr>
    </w:p>
    <w:p w14:paraId="43BCB392" w14:textId="7309FAFA" w:rsidR="00424A57" w:rsidRDefault="00424A57" w:rsidP="00424A57">
      <w:pPr>
        <w:pStyle w:val="ListParagraph"/>
        <w:numPr>
          <w:ilvl w:val="2"/>
          <w:numId w:val="8"/>
        </w:numPr>
        <w:rPr>
          <w:sz w:val="24"/>
          <w:szCs w:val="24"/>
        </w:rPr>
      </w:pPr>
      <w:r w:rsidRPr="5D7F77DF">
        <w:rPr>
          <w:sz w:val="24"/>
          <w:szCs w:val="24"/>
        </w:rPr>
        <w:t xml:space="preserve">Individuals identified by the </w:t>
      </w:r>
      <w:r w:rsidRPr="5D7F77DF">
        <w:rPr>
          <w:color w:val="C00000"/>
          <w:sz w:val="24"/>
          <w:szCs w:val="24"/>
        </w:rPr>
        <w:t xml:space="preserve">Certifying Official(s)/Committee </w:t>
      </w:r>
      <w:r w:rsidRPr="5D7F77DF">
        <w:rPr>
          <w:sz w:val="24"/>
          <w:szCs w:val="24"/>
        </w:rPr>
        <w:t xml:space="preserve">as having a legitimate need to access </w:t>
      </w:r>
      <w:r w:rsidRPr="5D7F77DF">
        <w:rPr>
          <w:color w:val="C00000"/>
          <w:sz w:val="24"/>
          <w:szCs w:val="24"/>
        </w:rPr>
        <w:t>biological restricted areas, BSL-2, BSL-3, and BSL-4 containment</w:t>
      </w:r>
      <w:r w:rsidR="00E5584E" w:rsidRPr="5D7F77DF">
        <w:rPr>
          <w:color w:val="C00000"/>
          <w:sz w:val="24"/>
          <w:szCs w:val="24"/>
        </w:rPr>
        <w:t xml:space="preserve"> areas</w:t>
      </w:r>
      <w:r w:rsidRPr="5D7F77DF">
        <w:rPr>
          <w:color w:val="C00000"/>
          <w:sz w:val="24"/>
          <w:szCs w:val="24"/>
        </w:rPr>
        <w:t xml:space="preserve">, </w:t>
      </w:r>
      <w:r w:rsidR="007E1DA1" w:rsidRPr="007E1DA1">
        <w:rPr>
          <w:color w:val="C00000"/>
          <w:sz w:val="24"/>
          <w:szCs w:val="24"/>
        </w:rPr>
        <w:t>BSAT/EDP</w:t>
      </w:r>
      <w:r w:rsidRPr="5D7F77DF">
        <w:rPr>
          <w:color w:val="C00000"/>
          <w:sz w:val="24"/>
          <w:szCs w:val="24"/>
        </w:rPr>
        <w:t xml:space="preserve">, </w:t>
      </w:r>
      <w:r w:rsidR="006D7237" w:rsidRPr="5D7F77DF">
        <w:rPr>
          <w:color w:val="C00000"/>
          <w:sz w:val="24"/>
          <w:szCs w:val="24"/>
        </w:rPr>
        <w:t>and/</w:t>
      </w:r>
      <w:r w:rsidRPr="5D7F77DF">
        <w:rPr>
          <w:color w:val="C00000"/>
          <w:sz w:val="24"/>
          <w:szCs w:val="24"/>
        </w:rPr>
        <w:t xml:space="preserve">or VBM </w:t>
      </w:r>
      <w:r w:rsidRPr="5D7F77DF">
        <w:rPr>
          <w:sz w:val="24"/>
          <w:szCs w:val="24"/>
        </w:rPr>
        <w:t xml:space="preserve">shall be screened for suitability and reliability. They shall be emotionally and mentally stable and trustworthy, physically competent, and adequately trained to perform the assigned duties. They shall complete a current and favorable personnel security investigation, with periodic reinvestigations according to regulations. Personnel will </w:t>
      </w:r>
      <w:r w:rsidRPr="5D7F77DF">
        <w:rPr>
          <w:color w:val="C00000"/>
          <w:sz w:val="24"/>
          <w:szCs w:val="24"/>
        </w:rPr>
        <w:t xml:space="preserve">pass a urinalysis test for illegal drug/substance use </w:t>
      </w:r>
      <w:r w:rsidRPr="5D7F77DF">
        <w:rPr>
          <w:sz w:val="24"/>
          <w:szCs w:val="24"/>
        </w:rPr>
        <w:t xml:space="preserve">before certification for access to </w:t>
      </w:r>
      <w:r w:rsidR="007E1DA1" w:rsidRPr="007E1DA1">
        <w:rPr>
          <w:color w:val="C00000"/>
          <w:sz w:val="24"/>
          <w:szCs w:val="24"/>
        </w:rPr>
        <w:t>BSAT/EDP</w:t>
      </w:r>
      <w:r w:rsidR="00E5584E" w:rsidRPr="5D7F77DF">
        <w:rPr>
          <w:color w:val="C00000"/>
          <w:sz w:val="24"/>
          <w:szCs w:val="24"/>
        </w:rPr>
        <w:t xml:space="preserve"> </w:t>
      </w:r>
      <w:r w:rsidR="006D7237" w:rsidRPr="5D7F77DF">
        <w:rPr>
          <w:color w:val="C00000"/>
          <w:sz w:val="24"/>
          <w:szCs w:val="24"/>
        </w:rPr>
        <w:t>and/</w:t>
      </w:r>
      <w:r w:rsidR="00E5584E" w:rsidRPr="5D7F77DF">
        <w:rPr>
          <w:color w:val="C00000"/>
          <w:sz w:val="24"/>
          <w:szCs w:val="24"/>
        </w:rPr>
        <w:t>or VBM</w:t>
      </w:r>
      <w:r w:rsidRPr="5D7F77DF">
        <w:rPr>
          <w:sz w:val="24"/>
          <w:szCs w:val="24"/>
        </w:rPr>
        <w:t xml:space="preserve">. </w:t>
      </w:r>
      <w:r w:rsidRPr="5D7F77DF">
        <w:rPr>
          <w:color w:val="C00000"/>
          <w:sz w:val="24"/>
          <w:szCs w:val="24"/>
        </w:rPr>
        <w:t>They will also be subject to random urinalysis tests</w:t>
      </w:r>
      <w:r w:rsidRPr="5D7F77DF">
        <w:rPr>
          <w:sz w:val="24"/>
          <w:szCs w:val="24"/>
        </w:rPr>
        <w:t>.</w:t>
      </w:r>
    </w:p>
    <w:p w14:paraId="25CF80F6" w14:textId="77777777" w:rsidR="00AA11C1" w:rsidRPr="00AA11C1" w:rsidRDefault="00AA11C1" w:rsidP="00AA11C1">
      <w:pPr>
        <w:pStyle w:val="ListParagraph"/>
        <w:rPr>
          <w:sz w:val="24"/>
          <w:szCs w:val="24"/>
        </w:rPr>
      </w:pPr>
    </w:p>
    <w:p w14:paraId="232D5D7A" w14:textId="2FB0C5B9" w:rsidR="00F70581" w:rsidRDefault="00F70581" w:rsidP="00F70581">
      <w:pPr>
        <w:pStyle w:val="ListParagraph"/>
        <w:numPr>
          <w:ilvl w:val="2"/>
          <w:numId w:val="8"/>
        </w:numPr>
        <w:rPr>
          <w:sz w:val="24"/>
          <w:szCs w:val="24"/>
        </w:rPr>
      </w:pPr>
      <w:r w:rsidRPr="5D7F77DF">
        <w:rPr>
          <w:color w:val="C00000"/>
          <w:sz w:val="24"/>
          <w:szCs w:val="24"/>
        </w:rPr>
        <w:t xml:space="preserve">Certifying Official(s)/Committees </w:t>
      </w:r>
      <w:r w:rsidRPr="5D7F77DF">
        <w:rPr>
          <w:sz w:val="24"/>
          <w:szCs w:val="24"/>
        </w:rPr>
        <w:t xml:space="preserve">will ensure personnel have had a final adjudication of appropriate security clearances and personnel security investigations before any access to </w:t>
      </w:r>
      <w:r w:rsidRPr="5D7F77DF">
        <w:rPr>
          <w:color w:val="C00000"/>
          <w:sz w:val="24"/>
          <w:szCs w:val="24"/>
        </w:rPr>
        <w:t xml:space="preserve">biological restricted areas, BSL-2, BSL-3, and BSL-4 containment areas, </w:t>
      </w:r>
      <w:r w:rsidR="007E1DA1" w:rsidRPr="007E1DA1">
        <w:rPr>
          <w:color w:val="C00000"/>
          <w:sz w:val="24"/>
          <w:szCs w:val="24"/>
        </w:rPr>
        <w:t>BSAT/EDP</w:t>
      </w:r>
      <w:r w:rsidRPr="5D7F77DF">
        <w:rPr>
          <w:color w:val="C00000"/>
          <w:sz w:val="24"/>
          <w:szCs w:val="24"/>
        </w:rPr>
        <w:t xml:space="preserve">, </w:t>
      </w:r>
      <w:r w:rsidR="006D7237" w:rsidRPr="5D7F77DF">
        <w:rPr>
          <w:color w:val="C00000"/>
          <w:sz w:val="24"/>
          <w:szCs w:val="24"/>
        </w:rPr>
        <w:t>and/</w:t>
      </w:r>
      <w:r w:rsidRPr="5D7F77DF">
        <w:rPr>
          <w:color w:val="C00000"/>
          <w:sz w:val="24"/>
          <w:szCs w:val="24"/>
        </w:rPr>
        <w:t>or VBM</w:t>
      </w:r>
      <w:r w:rsidRPr="5D7F77DF">
        <w:rPr>
          <w:sz w:val="24"/>
          <w:szCs w:val="24"/>
        </w:rPr>
        <w:t xml:space="preserve">, </w:t>
      </w:r>
      <w:proofErr w:type="gramStart"/>
      <w:r w:rsidRPr="5D7F77DF">
        <w:rPr>
          <w:sz w:val="24"/>
          <w:szCs w:val="24"/>
        </w:rPr>
        <w:t>regardless</w:t>
      </w:r>
      <w:proofErr w:type="gramEnd"/>
      <w:r w:rsidRPr="5D7F77DF">
        <w:rPr>
          <w:sz w:val="24"/>
          <w:szCs w:val="24"/>
        </w:rPr>
        <w:t xml:space="preserve"> if personnel are supervised and/or escorted.</w:t>
      </w:r>
    </w:p>
    <w:p w14:paraId="6CB26F9B" w14:textId="77777777" w:rsidR="00AA11C1" w:rsidRPr="00AA11C1" w:rsidRDefault="00AA11C1" w:rsidP="00AA11C1">
      <w:pPr>
        <w:pStyle w:val="ListParagraph"/>
        <w:rPr>
          <w:sz w:val="24"/>
          <w:szCs w:val="24"/>
        </w:rPr>
      </w:pPr>
    </w:p>
    <w:p w14:paraId="568865D4" w14:textId="017FFB57" w:rsidR="00862EE5" w:rsidRDefault="00ED12CE" w:rsidP="00862EE5">
      <w:pPr>
        <w:pStyle w:val="ListParagraph"/>
        <w:numPr>
          <w:ilvl w:val="2"/>
          <w:numId w:val="8"/>
        </w:numPr>
        <w:spacing w:after="200" w:line="276" w:lineRule="auto"/>
        <w:rPr>
          <w:sz w:val="24"/>
          <w:szCs w:val="24"/>
        </w:rPr>
      </w:pPr>
      <w:r w:rsidRPr="5D7F77DF">
        <w:rPr>
          <w:sz w:val="24"/>
          <w:szCs w:val="24"/>
        </w:rPr>
        <w:t xml:space="preserve">When the </w:t>
      </w:r>
      <w:r w:rsidRPr="5D7F77DF">
        <w:rPr>
          <w:color w:val="C00000"/>
          <w:sz w:val="24"/>
          <w:szCs w:val="24"/>
        </w:rPr>
        <w:t xml:space="preserve">Certifying Official(s)/Committee </w:t>
      </w:r>
      <w:r w:rsidRPr="5D7F77DF">
        <w:rPr>
          <w:sz w:val="24"/>
          <w:szCs w:val="24"/>
        </w:rPr>
        <w:t xml:space="preserve">has information that could negatively affect an individual’s job performance or reliability, the individual shall be decertified. Temporary decertification can be considered unless facts warrant permanent decertification. When temporarily decertified, the individual may not perform duties requiring PRP certification. Within </w:t>
      </w:r>
      <w:r w:rsidRPr="5D7F77DF">
        <w:rPr>
          <w:color w:val="C00000"/>
          <w:sz w:val="24"/>
          <w:szCs w:val="24"/>
        </w:rPr>
        <w:t xml:space="preserve">15 workdays </w:t>
      </w:r>
      <w:r w:rsidRPr="5D7F77DF">
        <w:rPr>
          <w:sz w:val="24"/>
          <w:szCs w:val="24"/>
        </w:rPr>
        <w:t xml:space="preserve">of the temporary decertification, the </w:t>
      </w:r>
      <w:r w:rsidRPr="5D7F77DF">
        <w:rPr>
          <w:color w:val="C00000"/>
          <w:sz w:val="24"/>
          <w:szCs w:val="24"/>
        </w:rPr>
        <w:t xml:space="preserve">Certifying Official(s)/Committee </w:t>
      </w:r>
      <w:r w:rsidRPr="5D7F77DF">
        <w:rPr>
          <w:sz w:val="24"/>
          <w:szCs w:val="24"/>
        </w:rPr>
        <w:t>shall provide the individual in writing the reason(s) for temporary decertification. Individuals temporarily decertified will remain under continuous evaluation for PRP purposes until permanently decertified or recertified into the PRP.</w:t>
      </w:r>
    </w:p>
    <w:p w14:paraId="32D2C3DB" w14:textId="77777777" w:rsidR="0057719A" w:rsidRPr="0057719A" w:rsidRDefault="0057719A" w:rsidP="0057719A">
      <w:pPr>
        <w:pStyle w:val="ListParagraph"/>
        <w:rPr>
          <w:sz w:val="24"/>
          <w:szCs w:val="24"/>
        </w:rPr>
      </w:pPr>
    </w:p>
    <w:p w14:paraId="4D569725" w14:textId="2383D0F7" w:rsidR="001A44A2" w:rsidRDefault="001A44A2" w:rsidP="001A44A2">
      <w:pPr>
        <w:pStyle w:val="ListParagraph"/>
        <w:numPr>
          <w:ilvl w:val="2"/>
          <w:numId w:val="8"/>
        </w:numPr>
        <w:spacing w:after="200" w:line="276" w:lineRule="auto"/>
        <w:rPr>
          <w:sz w:val="24"/>
          <w:szCs w:val="24"/>
        </w:rPr>
      </w:pPr>
      <w:r w:rsidRPr="5D7F77DF">
        <w:rPr>
          <w:color w:val="C00000"/>
          <w:sz w:val="24"/>
          <w:szCs w:val="24"/>
        </w:rPr>
        <w:t xml:space="preserve">Certifying Official(s)/Committee </w:t>
      </w:r>
      <w:r w:rsidRPr="5D7F77DF">
        <w:rPr>
          <w:sz w:val="24"/>
          <w:szCs w:val="24"/>
        </w:rPr>
        <w:t xml:space="preserve">can take suspension action on an individual should negative information become known; however, additional review and/or investigation is warranted before final adjudication. Although a recommendation to suspend an individual from applicable duties may come from many sources, the </w:t>
      </w:r>
      <w:r w:rsidRPr="5D7F77DF">
        <w:rPr>
          <w:color w:val="C00000"/>
          <w:sz w:val="24"/>
          <w:szCs w:val="24"/>
        </w:rPr>
        <w:t xml:space="preserve">Certifying Official(s)/Committee </w:t>
      </w:r>
      <w:r w:rsidRPr="5D7F77DF">
        <w:rPr>
          <w:sz w:val="24"/>
          <w:szCs w:val="24"/>
        </w:rPr>
        <w:t xml:space="preserve">must evaluate the individual’s situation and circumstances to determine whether </w:t>
      </w:r>
      <w:r w:rsidR="007D16DC">
        <w:rPr>
          <w:sz w:val="24"/>
          <w:szCs w:val="24"/>
        </w:rPr>
        <w:t xml:space="preserve">the </w:t>
      </w:r>
      <w:r w:rsidRPr="5D7F77DF">
        <w:rPr>
          <w:sz w:val="24"/>
          <w:szCs w:val="24"/>
        </w:rPr>
        <w:t>suspension is appropriate.</w:t>
      </w:r>
    </w:p>
    <w:p w14:paraId="3A9E21C4" w14:textId="77777777" w:rsidR="005C67F1" w:rsidRPr="005C67F1" w:rsidRDefault="005C67F1" w:rsidP="005C67F1">
      <w:pPr>
        <w:pStyle w:val="ListParagraph"/>
        <w:rPr>
          <w:sz w:val="24"/>
          <w:szCs w:val="24"/>
        </w:rPr>
      </w:pPr>
    </w:p>
    <w:p w14:paraId="1EEF5087" w14:textId="573BA00A" w:rsidR="00FE1842" w:rsidRDefault="005E6B39" w:rsidP="00862EE5">
      <w:pPr>
        <w:pStyle w:val="ListParagraph"/>
        <w:numPr>
          <w:ilvl w:val="2"/>
          <w:numId w:val="8"/>
        </w:numPr>
        <w:spacing w:after="200" w:line="276" w:lineRule="auto"/>
        <w:rPr>
          <w:sz w:val="24"/>
          <w:szCs w:val="24"/>
        </w:rPr>
      </w:pPr>
      <w:r w:rsidRPr="5D7F77DF">
        <w:rPr>
          <w:sz w:val="24"/>
          <w:szCs w:val="24"/>
        </w:rPr>
        <w:t xml:space="preserve">The </w:t>
      </w:r>
      <w:r w:rsidR="00F26699" w:rsidRPr="5D7F77DF">
        <w:rPr>
          <w:color w:val="C00000"/>
          <w:sz w:val="24"/>
          <w:szCs w:val="24"/>
        </w:rPr>
        <w:t xml:space="preserve">Biorisk Management Advisor, Biorisk Manager, Biorisk Management Officer, BSO, Biosecurity Officer, </w:t>
      </w:r>
      <w:r w:rsidR="003F5977">
        <w:rPr>
          <w:color w:val="C00000"/>
          <w:sz w:val="24"/>
          <w:szCs w:val="24"/>
        </w:rPr>
        <w:t>ROs</w:t>
      </w:r>
      <w:r w:rsidRPr="5D7F77DF">
        <w:rPr>
          <w:sz w:val="24"/>
          <w:szCs w:val="24"/>
        </w:rPr>
        <w:t xml:space="preserve">, </w:t>
      </w:r>
      <w:r w:rsidRPr="5D7F77DF">
        <w:rPr>
          <w:color w:val="C00000"/>
          <w:sz w:val="24"/>
          <w:szCs w:val="24"/>
        </w:rPr>
        <w:t xml:space="preserve">Alternate </w:t>
      </w:r>
      <w:r w:rsidR="003F5977">
        <w:rPr>
          <w:color w:val="C00000"/>
          <w:sz w:val="24"/>
          <w:szCs w:val="24"/>
        </w:rPr>
        <w:t>ROs</w:t>
      </w:r>
      <w:r w:rsidR="00465B54" w:rsidRPr="5D7F77DF">
        <w:rPr>
          <w:color w:val="C00000"/>
          <w:sz w:val="24"/>
          <w:szCs w:val="24"/>
        </w:rPr>
        <w:t>,</w:t>
      </w:r>
      <w:r w:rsidRPr="5D7F77DF">
        <w:rPr>
          <w:color w:val="C00000"/>
          <w:sz w:val="24"/>
          <w:szCs w:val="24"/>
        </w:rPr>
        <w:t xml:space="preserve"> </w:t>
      </w:r>
      <w:r w:rsidRPr="5D7F77DF">
        <w:rPr>
          <w:sz w:val="24"/>
          <w:szCs w:val="24"/>
        </w:rPr>
        <w:t xml:space="preserve">and </w:t>
      </w:r>
      <w:r w:rsidRPr="5D7F77DF">
        <w:rPr>
          <w:color w:val="C00000"/>
          <w:sz w:val="24"/>
          <w:szCs w:val="24"/>
        </w:rPr>
        <w:t>all senior</w:t>
      </w:r>
      <w:r w:rsidR="00F70715" w:rsidRPr="5D7F77DF">
        <w:rPr>
          <w:color w:val="C00000"/>
          <w:sz w:val="24"/>
          <w:szCs w:val="24"/>
        </w:rPr>
        <w:t xml:space="preserve"> management </w:t>
      </w:r>
      <w:r w:rsidR="00F70715" w:rsidRPr="5D7F77DF">
        <w:rPr>
          <w:sz w:val="24"/>
          <w:szCs w:val="24"/>
        </w:rPr>
        <w:t xml:space="preserve">at </w:t>
      </w:r>
      <w:r w:rsidR="00F70715" w:rsidRPr="5D7F77DF">
        <w:rPr>
          <w:color w:val="C00000"/>
          <w:sz w:val="24"/>
          <w:szCs w:val="24"/>
        </w:rPr>
        <w:t>(</w:t>
      </w:r>
      <w:r w:rsidR="00F70715" w:rsidRPr="5D7F77DF">
        <w:rPr>
          <w:b/>
          <w:bCs/>
          <w:color w:val="C00000"/>
          <w:sz w:val="24"/>
          <w:szCs w:val="24"/>
        </w:rPr>
        <w:t>enter your organization and/or facility name here)</w:t>
      </w:r>
      <w:r w:rsidR="00F26699" w:rsidRPr="5D7F77DF">
        <w:rPr>
          <w:b/>
          <w:bCs/>
          <w:color w:val="C00000"/>
          <w:sz w:val="24"/>
          <w:szCs w:val="24"/>
        </w:rPr>
        <w:t xml:space="preserve"> </w:t>
      </w:r>
      <w:r w:rsidR="00EA145A" w:rsidRPr="5D7F77DF">
        <w:rPr>
          <w:sz w:val="24"/>
          <w:szCs w:val="24"/>
        </w:rPr>
        <w:t>must meet the requirements of the PRP certification.</w:t>
      </w:r>
    </w:p>
    <w:p w14:paraId="4141E317" w14:textId="77777777" w:rsidR="005C67F1" w:rsidRPr="005C67F1" w:rsidRDefault="005C67F1" w:rsidP="005C67F1">
      <w:pPr>
        <w:pStyle w:val="ListParagraph"/>
        <w:rPr>
          <w:sz w:val="24"/>
          <w:szCs w:val="24"/>
        </w:rPr>
      </w:pPr>
    </w:p>
    <w:p w14:paraId="6969ECBB" w14:textId="257790DA" w:rsidR="00EA145A" w:rsidRDefault="0013601B" w:rsidP="00862EE5">
      <w:pPr>
        <w:pStyle w:val="ListParagraph"/>
        <w:numPr>
          <w:ilvl w:val="2"/>
          <w:numId w:val="8"/>
        </w:numPr>
        <w:spacing w:after="200" w:line="276" w:lineRule="auto"/>
        <w:rPr>
          <w:sz w:val="24"/>
          <w:szCs w:val="24"/>
        </w:rPr>
      </w:pPr>
      <w:r w:rsidRPr="5D7F77DF">
        <w:rPr>
          <w:sz w:val="24"/>
          <w:szCs w:val="24"/>
        </w:rPr>
        <w:t>Individuals with duties requiring PRP certification shall be evaluated on a continuing basis using th</w:t>
      </w:r>
      <w:r w:rsidR="005C67F1" w:rsidRPr="5D7F77DF">
        <w:rPr>
          <w:sz w:val="24"/>
          <w:szCs w:val="24"/>
        </w:rPr>
        <w:t>is</w:t>
      </w:r>
      <w:r w:rsidRPr="5D7F77DF">
        <w:rPr>
          <w:sz w:val="24"/>
          <w:szCs w:val="24"/>
        </w:rPr>
        <w:t xml:space="preserve"> plan</w:t>
      </w:r>
      <w:r w:rsidR="007D16DC">
        <w:rPr>
          <w:sz w:val="24"/>
          <w:szCs w:val="24"/>
        </w:rPr>
        <w:t>’s criteria</w:t>
      </w:r>
      <w:r w:rsidRPr="5D7F77DF">
        <w:rPr>
          <w:sz w:val="24"/>
          <w:szCs w:val="24"/>
        </w:rPr>
        <w:t>.</w:t>
      </w:r>
    </w:p>
    <w:p w14:paraId="71639746" w14:textId="77777777" w:rsidR="005C67F1" w:rsidRPr="005C67F1" w:rsidRDefault="005C67F1" w:rsidP="005C67F1">
      <w:pPr>
        <w:pStyle w:val="ListParagraph"/>
        <w:rPr>
          <w:sz w:val="24"/>
          <w:szCs w:val="24"/>
        </w:rPr>
      </w:pPr>
    </w:p>
    <w:p w14:paraId="0BAB9104" w14:textId="76FCC047" w:rsidR="007D1446" w:rsidRDefault="007D1446" w:rsidP="007D1446">
      <w:pPr>
        <w:pStyle w:val="ListParagraph"/>
        <w:numPr>
          <w:ilvl w:val="2"/>
          <w:numId w:val="8"/>
        </w:numPr>
        <w:spacing w:after="200" w:line="276" w:lineRule="auto"/>
        <w:rPr>
          <w:sz w:val="24"/>
          <w:szCs w:val="24"/>
        </w:rPr>
      </w:pPr>
      <w:r w:rsidRPr="5D7F77DF">
        <w:rPr>
          <w:sz w:val="24"/>
          <w:szCs w:val="24"/>
        </w:rPr>
        <w:t xml:space="preserve">Personnel currently employed in positions requiring PRP certification shall submit the required documents within </w:t>
      </w:r>
      <w:r w:rsidRPr="5D7F77DF">
        <w:rPr>
          <w:color w:val="C00000"/>
          <w:sz w:val="24"/>
          <w:szCs w:val="24"/>
        </w:rPr>
        <w:t xml:space="preserve">60 days of the effective date of this plan </w:t>
      </w:r>
      <w:r w:rsidRPr="5D7F77DF">
        <w:rPr>
          <w:sz w:val="24"/>
          <w:szCs w:val="24"/>
        </w:rPr>
        <w:t xml:space="preserve">if not already accomplished. </w:t>
      </w:r>
      <w:r w:rsidR="003F5977">
        <w:rPr>
          <w:color w:val="C00000"/>
          <w:sz w:val="24"/>
          <w:szCs w:val="24"/>
        </w:rPr>
        <w:t>ROs</w:t>
      </w:r>
      <w:r w:rsidRPr="5D7F77DF">
        <w:rPr>
          <w:color w:val="C00000"/>
          <w:sz w:val="24"/>
          <w:szCs w:val="24"/>
        </w:rPr>
        <w:t xml:space="preserve"> </w:t>
      </w:r>
      <w:r w:rsidRPr="5D7F77DF">
        <w:rPr>
          <w:sz w:val="24"/>
          <w:szCs w:val="24"/>
        </w:rPr>
        <w:t xml:space="preserve">can approve </w:t>
      </w:r>
      <w:proofErr w:type="gramStart"/>
      <w:r w:rsidRPr="5D7F77DF">
        <w:rPr>
          <w:sz w:val="24"/>
          <w:szCs w:val="24"/>
        </w:rPr>
        <w:t>that personnel</w:t>
      </w:r>
      <w:proofErr w:type="gramEnd"/>
      <w:r w:rsidRPr="5D7F77DF">
        <w:rPr>
          <w:sz w:val="24"/>
          <w:szCs w:val="24"/>
        </w:rPr>
        <w:t xml:space="preserve"> remain in their current positions during the certification process unless negative information affecting their certification status is known.</w:t>
      </w:r>
    </w:p>
    <w:p w14:paraId="111F357C" w14:textId="77777777" w:rsidR="00BA144B" w:rsidRPr="00BA144B" w:rsidRDefault="00BA144B" w:rsidP="00BA144B">
      <w:pPr>
        <w:pStyle w:val="ListParagraph"/>
        <w:rPr>
          <w:sz w:val="24"/>
          <w:szCs w:val="24"/>
        </w:rPr>
      </w:pPr>
    </w:p>
    <w:p w14:paraId="624464B0" w14:textId="69D474D1" w:rsidR="0083786D" w:rsidRPr="00D9178B" w:rsidRDefault="00465B54" w:rsidP="00862EE5">
      <w:pPr>
        <w:pStyle w:val="ListParagraph"/>
        <w:numPr>
          <w:ilvl w:val="2"/>
          <w:numId w:val="8"/>
        </w:numPr>
        <w:spacing w:after="200" w:line="276" w:lineRule="auto"/>
        <w:rPr>
          <w:sz w:val="24"/>
          <w:szCs w:val="24"/>
        </w:rPr>
      </w:pPr>
      <w:r w:rsidRPr="5D7F77DF">
        <w:rPr>
          <w:sz w:val="24"/>
          <w:szCs w:val="24"/>
        </w:rPr>
        <w:t xml:space="preserve">After the effective date of this plan, personnel who require access to </w:t>
      </w:r>
      <w:r w:rsidRPr="5D7F77DF">
        <w:rPr>
          <w:color w:val="C00000"/>
          <w:sz w:val="24"/>
          <w:szCs w:val="24"/>
        </w:rPr>
        <w:t xml:space="preserve">biological restricted areas, BSL-2, BSL-3, and BSL-4 containment areas, </w:t>
      </w:r>
      <w:r w:rsidR="007E1DA1" w:rsidRPr="007E1DA1">
        <w:rPr>
          <w:color w:val="C00000"/>
          <w:sz w:val="24"/>
          <w:szCs w:val="24"/>
        </w:rPr>
        <w:t>BSAT/EDP</w:t>
      </w:r>
      <w:r w:rsidRPr="5D7F77DF">
        <w:rPr>
          <w:color w:val="C00000"/>
          <w:sz w:val="24"/>
          <w:szCs w:val="24"/>
        </w:rPr>
        <w:t xml:space="preserve">, </w:t>
      </w:r>
      <w:r w:rsidR="006D7237" w:rsidRPr="5D7F77DF">
        <w:rPr>
          <w:color w:val="C00000"/>
          <w:sz w:val="24"/>
          <w:szCs w:val="24"/>
        </w:rPr>
        <w:t>and</w:t>
      </w:r>
      <w:r w:rsidRPr="5D7F77DF">
        <w:rPr>
          <w:color w:val="C00000"/>
          <w:sz w:val="24"/>
          <w:szCs w:val="24"/>
        </w:rPr>
        <w:t xml:space="preserve"> VBM</w:t>
      </w:r>
      <w:r w:rsidRPr="5D7F77DF">
        <w:rPr>
          <w:sz w:val="24"/>
          <w:szCs w:val="24"/>
        </w:rPr>
        <w:t xml:space="preserve"> under the requirements of the PRP shall not assume duties until successful adjudication of the appropriate background investigation and approval is received. However, if a </w:t>
      </w:r>
      <w:r w:rsidR="003F5977">
        <w:rPr>
          <w:color w:val="C00000"/>
          <w:sz w:val="24"/>
          <w:szCs w:val="24"/>
        </w:rPr>
        <w:t>RO</w:t>
      </w:r>
      <w:r w:rsidRPr="5D7F77DF">
        <w:rPr>
          <w:color w:val="C00000"/>
          <w:sz w:val="24"/>
          <w:szCs w:val="24"/>
        </w:rPr>
        <w:t xml:space="preserve"> </w:t>
      </w:r>
      <w:r w:rsidRPr="5D7F77DF">
        <w:rPr>
          <w:sz w:val="24"/>
          <w:szCs w:val="24"/>
        </w:rPr>
        <w:t>determines that a person’s expertise is critical to the performance of an official mission</w:t>
      </w:r>
      <w:r w:rsidR="00BA144B" w:rsidRPr="5D7F77DF">
        <w:rPr>
          <w:sz w:val="24"/>
          <w:szCs w:val="24"/>
        </w:rPr>
        <w:t xml:space="preserve"> at </w:t>
      </w:r>
      <w:r w:rsidR="00BA144B" w:rsidRPr="5D7F77DF">
        <w:rPr>
          <w:b/>
          <w:bCs/>
          <w:color w:val="C00000"/>
          <w:sz w:val="24"/>
          <w:szCs w:val="24"/>
        </w:rPr>
        <w:t>(enter your organization and/or facility name here)</w:t>
      </w:r>
      <w:r w:rsidRPr="5D7F77DF">
        <w:rPr>
          <w:sz w:val="24"/>
          <w:szCs w:val="24"/>
        </w:rPr>
        <w:t xml:space="preserve">, a waiver may be requested, in writing, from the </w:t>
      </w:r>
      <w:r w:rsidRPr="5D7F77DF">
        <w:rPr>
          <w:color w:val="C00000"/>
          <w:sz w:val="24"/>
          <w:szCs w:val="24"/>
        </w:rPr>
        <w:t>Director</w:t>
      </w:r>
      <w:r w:rsidRPr="5D7F77DF">
        <w:rPr>
          <w:sz w:val="24"/>
          <w:szCs w:val="24"/>
        </w:rPr>
        <w:t xml:space="preserve"> </w:t>
      </w:r>
      <w:r w:rsidRPr="5D7F77DF">
        <w:rPr>
          <w:b/>
          <w:bCs/>
          <w:color w:val="C00000"/>
          <w:sz w:val="24"/>
          <w:szCs w:val="24"/>
        </w:rPr>
        <w:t>(enter your organization and/or facility name here)</w:t>
      </w:r>
      <w:r w:rsidRPr="5D7F77DF">
        <w:rPr>
          <w:b/>
          <w:bCs/>
          <w:sz w:val="24"/>
          <w:szCs w:val="24"/>
        </w:rPr>
        <w:t>.</w:t>
      </w:r>
    </w:p>
    <w:p w14:paraId="472A73B3" w14:textId="77777777" w:rsidR="005C5243" w:rsidRPr="00D9178B" w:rsidRDefault="005C5243" w:rsidP="00D9178B">
      <w:pPr>
        <w:pStyle w:val="ListParagraph"/>
        <w:rPr>
          <w:sz w:val="24"/>
          <w:szCs w:val="24"/>
        </w:rPr>
      </w:pPr>
    </w:p>
    <w:p w14:paraId="516FC020" w14:textId="6A7512B5" w:rsidR="005C5243" w:rsidRPr="00BA144B" w:rsidRDefault="00491614" w:rsidP="00862EE5">
      <w:pPr>
        <w:pStyle w:val="ListParagraph"/>
        <w:numPr>
          <w:ilvl w:val="2"/>
          <w:numId w:val="8"/>
        </w:numPr>
        <w:spacing w:after="200" w:line="276" w:lineRule="auto"/>
        <w:rPr>
          <w:sz w:val="24"/>
          <w:szCs w:val="24"/>
        </w:rPr>
      </w:pPr>
      <w:r>
        <w:rPr>
          <w:sz w:val="24"/>
          <w:szCs w:val="24"/>
        </w:rPr>
        <w:t xml:space="preserve">Individuals certified and enrolled in the PRP at </w:t>
      </w:r>
      <w:r w:rsidRPr="5D7F77DF">
        <w:rPr>
          <w:b/>
          <w:bCs/>
          <w:color w:val="C00000"/>
          <w:sz w:val="24"/>
          <w:szCs w:val="24"/>
        </w:rPr>
        <w:t>(enter your organization and/or facility name here)</w:t>
      </w:r>
      <w:r w:rsidRPr="00D9178B">
        <w:rPr>
          <w:color w:val="C00000"/>
          <w:sz w:val="24"/>
          <w:szCs w:val="24"/>
        </w:rPr>
        <w:t xml:space="preserve"> </w:t>
      </w:r>
      <w:r w:rsidRPr="00D9178B">
        <w:rPr>
          <w:sz w:val="24"/>
          <w:szCs w:val="24"/>
        </w:rPr>
        <w:t xml:space="preserve">must be periodically </w:t>
      </w:r>
      <w:r w:rsidR="00063EF3" w:rsidRPr="00D9178B">
        <w:rPr>
          <w:sz w:val="24"/>
          <w:szCs w:val="24"/>
        </w:rPr>
        <w:t>recertified</w:t>
      </w:r>
      <w:r w:rsidR="00857B73">
        <w:rPr>
          <w:sz w:val="24"/>
          <w:szCs w:val="24"/>
        </w:rPr>
        <w:t xml:space="preserve"> every </w:t>
      </w:r>
      <w:r w:rsidR="00857B73" w:rsidRPr="00D9178B">
        <w:rPr>
          <w:b/>
          <w:bCs/>
          <w:color w:val="C00000"/>
          <w:sz w:val="24"/>
          <w:szCs w:val="24"/>
        </w:rPr>
        <w:t>(enter the period here</w:t>
      </w:r>
      <w:r w:rsidR="00EA6400" w:rsidRPr="00D9178B">
        <w:rPr>
          <w:b/>
          <w:bCs/>
          <w:color w:val="C00000"/>
          <w:sz w:val="24"/>
          <w:szCs w:val="24"/>
        </w:rPr>
        <w:t xml:space="preserve">. </w:t>
      </w:r>
      <w:r w:rsidR="007D16DC">
        <w:rPr>
          <w:b/>
          <w:bCs/>
          <w:color w:val="C00000"/>
          <w:sz w:val="24"/>
          <w:szCs w:val="24"/>
        </w:rPr>
        <w:t>[</w:t>
      </w:r>
      <w:r w:rsidR="00EA6400" w:rsidRPr="00D9178B">
        <w:rPr>
          <w:b/>
          <w:bCs/>
          <w:color w:val="C00000"/>
          <w:sz w:val="24"/>
          <w:szCs w:val="24"/>
        </w:rPr>
        <w:t>e.g.</w:t>
      </w:r>
      <w:r w:rsidR="007D16DC">
        <w:rPr>
          <w:b/>
          <w:bCs/>
          <w:color w:val="C00000"/>
          <w:sz w:val="24"/>
          <w:szCs w:val="24"/>
        </w:rPr>
        <w:t>,</w:t>
      </w:r>
      <w:r w:rsidR="00EA6400" w:rsidRPr="00D9178B">
        <w:rPr>
          <w:b/>
          <w:bCs/>
          <w:color w:val="C00000"/>
          <w:sz w:val="24"/>
          <w:szCs w:val="24"/>
        </w:rPr>
        <w:t xml:space="preserve"> </w:t>
      </w:r>
      <w:r w:rsidR="007D16DC">
        <w:rPr>
          <w:b/>
          <w:bCs/>
          <w:color w:val="C00000"/>
          <w:sz w:val="24"/>
          <w:szCs w:val="24"/>
        </w:rPr>
        <w:t>one</w:t>
      </w:r>
      <w:r w:rsidR="007D16DC" w:rsidRPr="00D9178B">
        <w:rPr>
          <w:b/>
          <w:bCs/>
          <w:color w:val="C00000"/>
          <w:sz w:val="24"/>
          <w:szCs w:val="24"/>
        </w:rPr>
        <w:t xml:space="preserve"> </w:t>
      </w:r>
      <w:r w:rsidR="00EA6400" w:rsidRPr="00D9178B">
        <w:rPr>
          <w:b/>
          <w:bCs/>
          <w:color w:val="C00000"/>
          <w:sz w:val="24"/>
          <w:szCs w:val="24"/>
        </w:rPr>
        <w:t xml:space="preserve">year, </w:t>
      </w:r>
      <w:r w:rsidR="007D16DC">
        <w:rPr>
          <w:b/>
          <w:bCs/>
          <w:color w:val="C00000"/>
          <w:sz w:val="24"/>
          <w:szCs w:val="24"/>
        </w:rPr>
        <w:t>two</w:t>
      </w:r>
      <w:r w:rsidR="007D16DC" w:rsidRPr="00D9178B">
        <w:rPr>
          <w:b/>
          <w:bCs/>
          <w:color w:val="C00000"/>
          <w:sz w:val="24"/>
          <w:szCs w:val="24"/>
        </w:rPr>
        <w:t xml:space="preserve"> </w:t>
      </w:r>
      <w:r w:rsidR="00EA6400" w:rsidRPr="00D9178B">
        <w:rPr>
          <w:b/>
          <w:bCs/>
          <w:color w:val="C00000"/>
          <w:sz w:val="24"/>
          <w:szCs w:val="24"/>
        </w:rPr>
        <w:t xml:space="preserve">years, </w:t>
      </w:r>
      <w:r w:rsidR="007D16DC">
        <w:rPr>
          <w:b/>
          <w:bCs/>
          <w:color w:val="C00000"/>
          <w:sz w:val="24"/>
          <w:szCs w:val="24"/>
        </w:rPr>
        <w:t>three</w:t>
      </w:r>
      <w:r w:rsidR="007D16DC" w:rsidRPr="00D9178B">
        <w:rPr>
          <w:b/>
          <w:bCs/>
          <w:color w:val="C00000"/>
          <w:sz w:val="24"/>
          <w:szCs w:val="24"/>
        </w:rPr>
        <w:t xml:space="preserve"> </w:t>
      </w:r>
      <w:r w:rsidR="00EA6400" w:rsidRPr="00D9178B">
        <w:rPr>
          <w:b/>
          <w:bCs/>
          <w:color w:val="C00000"/>
          <w:sz w:val="24"/>
          <w:szCs w:val="24"/>
        </w:rPr>
        <w:t>years</w:t>
      </w:r>
      <w:r w:rsidR="007D16DC">
        <w:rPr>
          <w:b/>
          <w:bCs/>
          <w:color w:val="C00000"/>
          <w:sz w:val="24"/>
          <w:szCs w:val="24"/>
        </w:rPr>
        <w:t>])</w:t>
      </w:r>
    </w:p>
    <w:p w14:paraId="1407DEB0" w14:textId="77777777" w:rsidR="00BA144B" w:rsidRPr="00BA144B" w:rsidRDefault="00BA144B" w:rsidP="00BA144B">
      <w:pPr>
        <w:pStyle w:val="ListParagraph"/>
        <w:rPr>
          <w:sz w:val="24"/>
          <w:szCs w:val="24"/>
        </w:rPr>
      </w:pPr>
    </w:p>
    <w:p w14:paraId="5E2EBB6A" w14:textId="46001DD4" w:rsidR="004621F8" w:rsidRDefault="004621F8" w:rsidP="004621F8">
      <w:pPr>
        <w:pStyle w:val="ListParagraph"/>
        <w:numPr>
          <w:ilvl w:val="2"/>
          <w:numId w:val="8"/>
        </w:numPr>
        <w:spacing w:after="200" w:line="276" w:lineRule="auto"/>
        <w:rPr>
          <w:sz w:val="24"/>
          <w:szCs w:val="24"/>
        </w:rPr>
      </w:pPr>
      <w:r w:rsidRPr="5D7F77DF">
        <w:rPr>
          <w:sz w:val="24"/>
          <w:szCs w:val="24"/>
        </w:rPr>
        <w:t xml:space="preserve">Right of Appeal. Any personnel or member of staff that has been decertified has the right </w:t>
      </w:r>
      <w:r w:rsidR="007D16DC">
        <w:rPr>
          <w:sz w:val="24"/>
          <w:szCs w:val="24"/>
        </w:rPr>
        <w:t>to</w:t>
      </w:r>
      <w:r w:rsidR="007D16DC" w:rsidRPr="5D7F77DF">
        <w:rPr>
          <w:sz w:val="24"/>
          <w:szCs w:val="24"/>
        </w:rPr>
        <w:t xml:space="preserve"> </w:t>
      </w:r>
      <w:r w:rsidRPr="5D7F77DF">
        <w:rPr>
          <w:sz w:val="24"/>
          <w:szCs w:val="24"/>
        </w:rPr>
        <w:t>appeal to the management of the organization. The person must be provided with the reasons for their decertification so that they may properly appeal their decertification. See section 2.</w:t>
      </w:r>
      <w:r w:rsidR="00BA144B" w:rsidRPr="5D7F77DF">
        <w:rPr>
          <w:sz w:val="24"/>
          <w:szCs w:val="24"/>
        </w:rPr>
        <w:t>7</w:t>
      </w:r>
      <w:r w:rsidRPr="5D7F77DF">
        <w:rPr>
          <w:sz w:val="24"/>
          <w:szCs w:val="24"/>
        </w:rPr>
        <w:t xml:space="preserve"> for the detailed appeals process. </w:t>
      </w:r>
    </w:p>
    <w:p w14:paraId="3381C811" w14:textId="77777777" w:rsidR="001C2A44" w:rsidRPr="004165DC" w:rsidRDefault="001C2A44" w:rsidP="004165DC">
      <w:pPr>
        <w:spacing w:after="200" w:line="276" w:lineRule="auto"/>
        <w:rPr>
          <w:sz w:val="24"/>
          <w:szCs w:val="24"/>
        </w:rPr>
      </w:pPr>
    </w:p>
    <w:p w14:paraId="1702B6E2" w14:textId="16AD48FE" w:rsidR="004621F8" w:rsidRPr="004621F8" w:rsidRDefault="004621F8" w:rsidP="004621F8">
      <w:pPr>
        <w:pStyle w:val="ListParagraph"/>
        <w:numPr>
          <w:ilvl w:val="1"/>
          <w:numId w:val="8"/>
        </w:numPr>
        <w:spacing w:after="200" w:line="276" w:lineRule="auto"/>
        <w:rPr>
          <w:sz w:val="24"/>
          <w:szCs w:val="24"/>
        </w:rPr>
      </w:pPr>
      <w:r>
        <w:rPr>
          <w:b/>
          <w:bCs/>
          <w:sz w:val="24"/>
          <w:szCs w:val="24"/>
        </w:rPr>
        <w:t>General Reliability Standards</w:t>
      </w:r>
    </w:p>
    <w:p w14:paraId="10D5F472" w14:textId="77777777" w:rsidR="004621F8" w:rsidRDefault="004621F8" w:rsidP="004621F8">
      <w:pPr>
        <w:pStyle w:val="ListParagraph"/>
        <w:spacing w:after="200" w:line="276" w:lineRule="auto"/>
        <w:ind w:left="792"/>
        <w:rPr>
          <w:sz w:val="24"/>
          <w:szCs w:val="24"/>
        </w:rPr>
      </w:pPr>
    </w:p>
    <w:p w14:paraId="2FCE4347" w14:textId="0B21094B" w:rsidR="00C9621E" w:rsidRDefault="00C9621E" w:rsidP="00C9621E">
      <w:pPr>
        <w:pStyle w:val="ListParagraph"/>
        <w:numPr>
          <w:ilvl w:val="2"/>
          <w:numId w:val="8"/>
        </w:numPr>
        <w:rPr>
          <w:sz w:val="24"/>
          <w:szCs w:val="24"/>
        </w:rPr>
      </w:pPr>
      <w:r w:rsidRPr="5D7F77DF">
        <w:rPr>
          <w:sz w:val="24"/>
          <w:szCs w:val="24"/>
        </w:rPr>
        <w:t>The area</w:t>
      </w:r>
      <w:r w:rsidR="003F5977">
        <w:rPr>
          <w:sz w:val="24"/>
          <w:szCs w:val="24"/>
        </w:rPr>
        <w:t xml:space="preserve"> the</w:t>
      </w:r>
      <w:r w:rsidRPr="5D7F77DF">
        <w:rPr>
          <w:sz w:val="24"/>
          <w:szCs w:val="24"/>
        </w:rPr>
        <w:t xml:space="preserve"> </w:t>
      </w:r>
      <w:r w:rsidR="003F5977">
        <w:rPr>
          <w:color w:val="C00000"/>
          <w:sz w:val="24"/>
          <w:szCs w:val="24"/>
        </w:rPr>
        <w:t>RO</w:t>
      </w:r>
      <w:r w:rsidRPr="5D7F77DF">
        <w:rPr>
          <w:color w:val="C00000"/>
          <w:sz w:val="24"/>
          <w:szCs w:val="24"/>
        </w:rPr>
        <w:t xml:space="preserve"> </w:t>
      </w:r>
      <w:r w:rsidRPr="5D7F77DF">
        <w:rPr>
          <w:sz w:val="24"/>
          <w:szCs w:val="24"/>
        </w:rPr>
        <w:t xml:space="preserve">shall have the final ruling for determining an individual’s eligibility for access to </w:t>
      </w:r>
      <w:r w:rsidRPr="5D7F77DF">
        <w:rPr>
          <w:color w:val="C00000"/>
          <w:sz w:val="24"/>
          <w:szCs w:val="24"/>
        </w:rPr>
        <w:t>biological restricted areas, BSL-2, BSL-3, and BSL-4 containment areas</w:t>
      </w:r>
      <w:r w:rsidRPr="5D7F77DF">
        <w:rPr>
          <w:sz w:val="24"/>
          <w:szCs w:val="24"/>
        </w:rPr>
        <w:t xml:space="preserve">, including </w:t>
      </w:r>
      <w:r w:rsidR="007E1DA1" w:rsidRPr="007E1DA1">
        <w:rPr>
          <w:color w:val="C00000"/>
          <w:sz w:val="24"/>
          <w:szCs w:val="24"/>
        </w:rPr>
        <w:t>BSAT/EDP</w:t>
      </w:r>
      <w:r w:rsidRPr="5D7F77DF">
        <w:rPr>
          <w:color w:val="C00000"/>
          <w:sz w:val="24"/>
          <w:szCs w:val="24"/>
        </w:rPr>
        <w:t xml:space="preserve"> </w:t>
      </w:r>
      <w:r w:rsidR="00F02CD6" w:rsidRPr="5D7F77DF">
        <w:rPr>
          <w:color w:val="C00000"/>
          <w:sz w:val="24"/>
          <w:szCs w:val="24"/>
        </w:rPr>
        <w:t>and/</w:t>
      </w:r>
      <w:r w:rsidRPr="5D7F77DF">
        <w:rPr>
          <w:color w:val="C00000"/>
          <w:sz w:val="24"/>
          <w:szCs w:val="24"/>
        </w:rPr>
        <w:t>or VBM</w:t>
      </w:r>
      <w:r w:rsidRPr="5D7F77DF">
        <w:rPr>
          <w:sz w:val="24"/>
          <w:szCs w:val="24"/>
        </w:rPr>
        <w:t>. He or she shall consider all</w:t>
      </w:r>
      <w:r w:rsidR="004C2EA0" w:rsidRPr="5D7F77DF">
        <w:rPr>
          <w:sz w:val="24"/>
          <w:szCs w:val="24"/>
        </w:rPr>
        <w:t xml:space="preserve"> established policies</w:t>
      </w:r>
      <w:r w:rsidR="00FB37FD" w:rsidRPr="5D7F77DF">
        <w:rPr>
          <w:sz w:val="24"/>
          <w:szCs w:val="24"/>
        </w:rPr>
        <w:t>, procedures, and</w:t>
      </w:r>
      <w:r w:rsidRPr="5D7F77DF">
        <w:rPr>
          <w:sz w:val="24"/>
          <w:szCs w:val="24"/>
        </w:rPr>
        <w:t xml:space="preserve"> relevant facts to make the final judgment before signing and submitting the certification statement to obtain approval for an individual to access those areas.</w:t>
      </w:r>
    </w:p>
    <w:p w14:paraId="5987C00C" w14:textId="77777777" w:rsidR="00E539C7" w:rsidRDefault="00E539C7" w:rsidP="00E539C7">
      <w:pPr>
        <w:pStyle w:val="ListParagraph"/>
        <w:ind w:left="1224"/>
        <w:rPr>
          <w:sz w:val="24"/>
          <w:szCs w:val="24"/>
        </w:rPr>
      </w:pPr>
    </w:p>
    <w:p w14:paraId="5DC31304" w14:textId="661B6B99" w:rsidR="00C12E43" w:rsidRDefault="00C12E43" w:rsidP="00C12E43">
      <w:pPr>
        <w:pStyle w:val="ListParagraph"/>
        <w:numPr>
          <w:ilvl w:val="2"/>
          <w:numId w:val="8"/>
        </w:numPr>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shall certify an individual</w:t>
      </w:r>
      <w:r w:rsidR="00900523">
        <w:rPr>
          <w:sz w:val="24"/>
          <w:szCs w:val="24"/>
        </w:rPr>
        <w:t>’s eligibility</w:t>
      </w:r>
      <w:r w:rsidRPr="5D7F77DF">
        <w:rPr>
          <w:sz w:val="24"/>
          <w:szCs w:val="24"/>
        </w:rPr>
        <w:t xml:space="preserve"> for access to </w:t>
      </w:r>
      <w:r w:rsidR="007E1DA1" w:rsidRPr="007E1DA1">
        <w:rPr>
          <w:color w:val="C00000"/>
          <w:sz w:val="24"/>
          <w:szCs w:val="24"/>
        </w:rPr>
        <w:t>BSAT/EDP</w:t>
      </w:r>
      <w:r w:rsidRPr="5D7F77DF">
        <w:rPr>
          <w:color w:val="C00000"/>
          <w:sz w:val="24"/>
          <w:szCs w:val="24"/>
        </w:rPr>
        <w:t xml:space="preserve"> </w:t>
      </w:r>
      <w:r w:rsidR="00F02CD6" w:rsidRPr="5D7F77DF">
        <w:rPr>
          <w:color w:val="C00000"/>
          <w:sz w:val="24"/>
          <w:szCs w:val="24"/>
        </w:rPr>
        <w:t>and/</w:t>
      </w:r>
      <w:r w:rsidRPr="5D7F77DF">
        <w:rPr>
          <w:color w:val="C00000"/>
          <w:sz w:val="24"/>
          <w:szCs w:val="24"/>
        </w:rPr>
        <w:t>or VBM</w:t>
      </w:r>
      <w:r w:rsidRPr="5D7F77DF">
        <w:rPr>
          <w:sz w:val="24"/>
          <w:szCs w:val="24"/>
        </w:rPr>
        <w:t xml:space="preserve"> based on factors including a favorable personnel security investigation, an evaluation of the individual’s physical and mental capability, appropriate personnel</w:t>
      </w:r>
      <w:r w:rsidR="008E2CEE">
        <w:rPr>
          <w:sz w:val="24"/>
          <w:szCs w:val="24"/>
        </w:rPr>
        <w:t>,</w:t>
      </w:r>
      <w:r w:rsidRPr="5D7F77DF">
        <w:rPr>
          <w:sz w:val="24"/>
          <w:szCs w:val="24"/>
        </w:rPr>
        <w:t xml:space="preserve"> and medical records, and a personal interview. The eligible individual will sign an agreement affirming his or her responsibility to abide by the requirements for maintaining PRP certification. Once a determination regarding an individual’s certification for access to </w:t>
      </w:r>
      <w:r w:rsidR="007E1DA1" w:rsidRPr="007E1DA1">
        <w:rPr>
          <w:color w:val="C00000"/>
          <w:sz w:val="24"/>
          <w:szCs w:val="24"/>
        </w:rPr>
        <w:t>BSAT/EDP</w:t>
      </w:r>
      <w:r w:rsidRPr="5D7F77DF">
        <w:rPr>
          <w:color w:val="C00000"/>
          <w:sz w:val="24"/>
          <w:szCs w:val="24"/>
        </w:rPr>
        <w:t xml:space="preserve"> or VBM</w:t>
      </w:r>
      <w:r w:rsidRPr="5D7F77DF">
        <w:rPr>
          <w:sz w:val="24"/>
          <w:szCs w:val="24"/>
        </w:rPr>
        <w:t xml:space="preserve"> is made, the </w:t>
      </w:r>
      <w:r w:rsidRPr="5D7F77DF">
        <w:rPr>
          <w:color w:val="C00000"/>
          <w:sz w:val="24"/>
          <w:szCs w:val="24"/>
        </w:rPr>
        <w:t xml:space="preserve">Certifying Official(s)/Committee </w:t>
      </w:r>
      <w:r w:rsidRPr="5D7F77DF">
        <w:rPr>
          <w:sz w:val="24"/>
          <w:szCs w:val="24"/>
        </w:rPr>
        <w:t xml:space="preserve">grant them unescorted access to the requested specified restricted area(s) and </w:t>
      </w:r>
      <w:r w:rsidR="002F0FF9" w:rsidRPr="5D7F77DF">
        <w:rPr>
          <w:sz w:val="24"/>
          <w:szCs w:val="24"/>
        </w:rPr>
        <w:t>notify</w:t>
      </w:r>
      <w:r w:rsidRPr="5D7F77DF">
        <w:rPr>
          <w:sz w:val="24"/>
          <w:szCs w:val="24"/>
        </w:rPr>
        <w:t xml:space="preserve"> </w:t>
      </w:r>
      <w:r w:rsidR="002F0FF9" w:rsidRPr="5D7F77DF">
        <w:rPr>
          <w:color w:val="C00000"/>
          <w:sz w:val="24"/>
          <w:szCs w:val="24"/>
        </w:rPr>
        <w:t>(</w:t>
      </w:r>
      <w:r w:rsidR="002F0FF9" w:rsidRPr="5D7F77DF">
        <w:rPr>
          <w:b/>
          <w:bCs/>
          <w:color w:val="C00000"/>
          <w:sz w:val="24"/>
          <w:szCs w:val="24"/>
        </w:rPr>
        <w:t xml:space="preserve">enter your organization and/or facility name here) </w:t>
      </w:r>
      <w:r w:rsidRPr="5D7F77DF">
        <w:rPr>
          <w:sz w:val="24"/>
          <w:szCs w:val="24"/>
        </w:rPr>
        <w:t xml:space="preserve">security of the approval for access. The </w:t>
      </w:r>
      <w:r w:rsidR="002F0FF9" w:rsidRPr="5D7F77DF">
        <w:rPr>
          <w:color w:val="C00000"/>
          <w:sz w:val="24"/>
          <w:szCs w:val="24"/>
        </w:rPr>
        <w:t>Biorisk Management Advisor</w:t>
      </w:r>
      <w:r w:rsidR="002F0FF9" w:rsidRPr="5D7F77DF">
        <w:rPr>
          <w:sz w:val="24"/>
          <w:szCs w:val="24"/>
        </w:rPr>
        <w:t xml:space="preserve"> </w:t>
      </w:r>
      <w:r w:rsidRPr="5D7F77DF">
        <w:rPr>
          <w:sz w:val="24"/>
          <w:szCs w:val="24"/>
        </w:rPr>
        <w:t xml:space="preserve">will add the individual to </w:t>
      </w:r>
      <w:r w:rsidR="000A505C" w:rsidRPr="5D7F77DF">
        <w:rPr>
          <w:sz w:val="24"/>
          <w:szCs w:val="24"/>
        </w:rPr>
        <w:t>a</w:t>
      </w:r>
      <w:r w:rsidRPr="5D7F77DF">
        <w:rPr>
          <w:sz w:val="24"/>
          <w:szCs w:val="24"/>
        </w:rPr>
        <w:t xml:space="preserve"> </w:t>
      </w:r>
      <w:r w:rsidR="000A505C" w:rsidRPr="5D7F77DF">
        <w:rPr>
          <w:color w:val="C00000"/>
          <w:sz w:val="24"/>
          <w:szCs w:val="24"/>
        </w:rPr>
        <w:t>“</w:t>
      </w:r>
      <w:r w:rsidRPr="5D7F77DF">
        <w:rPr>
          <w:color w:val="C00000"/>
          <w:sz w:val="24"/>
          <w:szCs w:val="24"/>
        </w:rPr>
        <w:t>Restricted Access Authorization List</w:t>
      </w:r>
      <w:r w:rsidR="00900523">
        <w:rPr>
          <w:color w:val="C00000"/>
          <w:sz w:val="24"/>
          <w:szCs w:val="24"/>
        </w:rPr>
        <w:t>,</w:t>
      </w:r>
      <w:r w:rsidR="000A505C" w:rsidRPr="5D7F77DF">
        <w:rPr>
          <w:color w:val="C00000"/>
          <w:sz w:val="24"/>
          <w:szCs w:val="24"/>
        </w:rPr>
        <w:t>”</w:t>
      </w:r>
      <w:r w:rsidRPr="5D7F77DF">
        <w:rPr>
          <w:color w:val="C00000"/>
          <w:sz w:val="24"/>
          <w:szCs w:val="24"/>
        </w:rPr>
        <w:t xml:space="preserve"> </w:t>
      </w:r>
      <w:r w:rsidRPr="5D7F77DF">
        <w:rPr>
          <w:sz w:val="24"/>
          <w:szCs w:val="24"/>
        </w:rPr>
        <w:t xml:space="preserve">documenting the position, identifiers, date of authorization, and </w:t>
      </w:r>
      <w:r w:rsidR="000A505C" w:rsidRPr="5D7F77DF">
        <w:rPr>
          <w:color w:val="C00000"/>
          <w:sz w:val="24"/>
          <w:szCs w:val="24"/>
        </w:rPr>
        <w:t>biological restricted areas, BSL-2, BSL-3, and BSL-4 containment area(s)</w:t>
      </w:r>
      <w:r w:rsidR="000A505C" w:rsidRPr="5D7F77DF">
        <w:rPr>
          <w:sz w:val="24"/>
          <w:szCs w:val="24"/>
        </w:rPr>
        <w:t xml:space="preserve"> </w:t>
      </w:r>
      <w:r w:rsidRPr="5D7F77DF">
        <w:rPr>
          <w:sz w:val="24"/>
          <w:szCs w:val="24"/>
        </w:rPr>
        <w:t>they are approved to access.</w:t>
      </w:r>
    </w:p>
    <w:p w14:paraId="07A799FA" w14:textId="77777777" w:rsidR="00322F82" w:rsidRPr="00322F82" w:rsidRDefault="00322F82" w:rsidP="00322F82">
      <w:pPr>
        <w:pStyle w:val="ListParagraph"/>
        <w:rPr>
          <w:sz w:val="24"/>
          <w:szCs w:val="24"/>
        </w:rPr>
      </w:pPr>
    </w:p>
    <w:p w14:paraId="746D0D89" w14:textId="39A117CD" w:rsidR="004621F8" w:rsidRDefault="0097438C" w:rsidP="004621F8">
      <w:pPr>
        <w:pStyle w:val="ListParagraph"/>
        <w:numPr>
          <w:ilvl w:val="2"/>
          <w:numId w:val="8"/>
        </w:numPr>
        <w:spacing w:after="200" w:line="276" w:lineRule="auto"/>
        <w:rPr>
          <w:sz w:val="24"/>
          <w:szCs w:val="24"/>
        </w:rPr>
      </w:pPr>
      <w:r w:rsidRPr="5D7F77DF">
        <w:rPr>
          <w:sz w:val="24"/>
          <w:szCs w:val="24"/>
        </w:rPr>
        <w:t xml:space="preserve">The PRP requirements for escorts and supervisors covered under the PRP shall be incorporated into all contracts or similar arrangements involving the custody, </w:t>
      </w:r>
      <w:r w:rsidR="00900523">
        <w:rPr>
          <w:sz w:val="24"/>
          <w:szCs w:val="24"/>
        </w:rPr>
        <w:t xml:space="preserve">the </w:t>
      </w:r>
      <w:r w:rsidRPr="5D7F77DF">
        <w:rPr>
          <w:sz w:val="24"/>
          <w:szCs w:val="24"/>
        </w:rPr>
        <w:t>security provided for, possession, use</w:t>
      </w:r>
      <w:r w:rsidR="00900523">
        <w:rPr>
          <w:sz w:val="24"/>
          <w:szCs w:val="24"/>
        </w:rPr>
        <w:t>,</w:t>
      </w:r>
      <w:r w:rsidRPr="5D7F77DF">
        <w:rPr>
          <w:sz w:val="24"/>
          <w:szCs w:val="24"/>
        </w:rPr>
        <w:t xml:space="preserve"> or on-site/off-site transport of the</w:t>
      </w:r>
      <w:r w:rsidR="00E177CB" w:rsidRPr="5D7F77DF">
        <w:rPr>
          <w:sz w:val="24"/>
          <w:szCs w:val="24"/>
        </w:rPr>
        <w:t xml:space="preserve"> governed materials</w:t>
      </w:r>
      <w:r w:rsidRPr="5D7F77DF">
        <w:rPr>
          <w:sz w:val="24"/>
          <w:szCs w:val="24"/>
        </w:rPr>
        <w:t xml:space="preserve"> for any purpose.</w:t>
      </w:r>
    </w:p>
    <w:p w14:paraId="4D170BA4" w14:textId="77777777" w:rsidR="00322F82" w:rsidRPr="00322F82" w:rsidRDefault="00322F82" w:rsidP="00322F82">
      <w:pPr>
        <w:pStyle w:val="ListParagraph"/>
        <w:rPr>
          <w:sz w:val="24"/>
          <w:szCs w:val="24"/>
        </w:rPr>
      </w:pPr>
    </w:p>
    <w:p w14:paraId="625A861D" w14:textId="60C95103" w:rsidR="00304343" w:rsidRPr="00304343" w:rsidRDefault="001C5AC9" w:rsidP="00304343">
      <w:pPr>
        <w:pStyle w:val="ListParagraph"/>
        <w:numPr>
          <w:ilvl w:val="2"/>
          <w:numId w:val="8"/>
        </w:numPr>
        <w:spacing w:after="200" w:line="276" w:lineRule="auto"/>
        <w:rPr>
          <w:sz w:val="24"/>
          <w:szCs w:val="24"/>
        </w:rPr>
      </w:pPr>
      <w:r w:rsidRPr="5D7F77DF">
        <w:rPr>
          <w:b/>
          <w:bCs/>
          <w:color w:val="C00000"/>
          <w:sz w:val="24"/>
          <w:szCs w:val="24"/>
        </w:rPr>
        <w:t>(Enter any additional general reliability standards here)</w:t>
      </w:r>
    </w:p>
    <w:p w14:paraId="2635CD7D" w14:textId="77777777" w:rsidR="00304343" w:rsidRPr="00304343" w:rsidRDefault="00304343" w:rsidP="00304343">
      <w:pPr>
        <w:pStyle w:val="ListParagraph"/>
        <w:spacing w:after="200" w:line="276" w:lineRule="auto"/>
        <w:ind w:left="1224"/>
        <w:rPr>
          <w:sz w:val="24"/>
          <w:szCs w:val="24"/>
        </w:rPr>
      </w:pPr>
    </w:p>
    <w:p w14:paraId="0E02DF13" w14:textId="58172745" w:rsidR="00C23721" w:rsidRPr="007A37CE" w:rsidRDefault="00C23721" w:rsidP="00C23721">
      <w:pPr>
        <w:pStyle w:val="ListParagraph"/>
        <w:numPr>
          <w:ilvl w:val="1"/>
          <w:numId w:val="8"/>
        </w:numPr>
        <w:spacing w:after="200" w:line="276" w:lineRule="auto"/>
        <w:rPr>
          <w:sz w:val="24"/>
          <w:szCs w:val="24"/>
        </w:rPr>
      </w:pPr>
      <w:r>
        <w:rPr>
          <w:b/>
          <w:bCs/>
          <w:sz w:val="24"/>
          <w:szCs w:val="24"/>
        </w:rPr>
        <w:t>Qualifying Standards</w:t>
      </w:r>
    </w:p>
    <w:p w14:paraId="0B4A6427" w14:textId="77777777" w:rsidR="007A37CE" w:rsidRDefault="007A37CE" w:rsidP="007A37CE">
      <w:pPr>
        <w:pStyle w:val="ListParagraph"/>
        <w:spacing w:after="200" w:line="276" w:lineRule="auto"/>
        <w:ind w:left="792"/>
        <w:rPr>
          <w:sz w:val="24"/>
          <w:szCs w:val="24"/>
        </w:rPr>
      </w:pPr>
    </w:p>
    <w:p w14:paraId="1543AD77" w14:textId="21B03A90" w:rsidR="00C23721" w:rsidRDefault="007A37CE" w:rsidP="00333B64">
      <w:pPr>
        <w:pStyle w:val="ListParagraph"/>
        <w:numPr>
          <w:ilvl w:val="2"/>
          <w:numId w:val="8"/>
        </w:numPr>
        <w:spacing w:after="200" w:line="276" w:lineRule="auto"/>
        <w:rPr>
          <w:sz w:val="24"/>
          <w:szCs w:val="24"/>
        </w:rPr>
      </w:pPr>
      <w:r w:rsidRPr="5D7F77DF">
        <w:rPr>
          <w:sz w:val="24"/>
          <w:szCs w:val="24"/>
        </w:rPr>
        <w:t>The following qualifying standards represent the reliability standards expected of all individuals assigned duties requiring PRP certification.</w:t>
      </w:r>
    </w:p>
    <w:p w14:paraId="00C36183" w14:textId="77777777" w:rsidR="00E22D4D" w:rsidRDefault="00E22D4D" w:rsidP="00E22D4D">
      <w:pPr>
        <w:pStyle w:val="ListParagraph"/>
        <w:spacing w:after="200" w:line="276" w:lineRule="auto"/>
        <w:ind w:left="1224"/>
        <w:rPr>
          <w:sz w:val="24"/>
          <w:szCs w:val="24"/>
        </w:rPr>
      </w:pPr>
    </w:p>
    <w:p w14:paraId="5C483B0E" w14:textId="71E2B1BD" w:rsidR="00F861A9" w:rsidRDefault="00F861A9" w:rsidP="00F861A9">
      <w:pPr>
        <w:pStyle w:val="ListParagraph"/>
        <w:numPr>
          <w:ilvl w:val="3"/>
          <w:numId w:val="8"/>
        </w:numPr>
        <w:spacing w:after="200" w:line="276" w:lineRule="auto"/>
        <w:rPr>
          <w:sz w:val="24"/>
          <w:szCs w:val="24"/>
        </w:rPr>
      </w:pPr>
      <w:r w:rsidRPr="5D7F77DF">
        <w:rPr>
          <w:sz w:val="24"/>
          <w:szCs w:val="24"/>
        </w:rPr>
        <w:t>Emotionally and mentally stable, trustworthy, physically competent, and adequately trained to perform the assigned duties.</w:t>
      </w:r>
    </w:p>
    <w:p w14:paraId="20C99E71" w14:textId="77777777" w:rsidR="00322F82" w:rsidRPr="00A01CA5" w:rsidRDefault="00322F82" w:rsidP="00322F82">
      <w:pPr>
        <w:pStyle w:val="ListParagraph"/>
        <w:spacing w:after="200" w:line="276" w:lineRule="auto"/>
        <w:ind w:left="1728"/>
        <w:rPr>
          <w:sz w:val="24"/>
          <w:szCs w:val="24"/>
        </w:rPr>
      </w:pPr>
    </w:p>
    <w:p w14:paraId="02B0352A" w14:textId="71D01569" w:rsidR="002F50B5" w:rsidRDefault="002F50B5" w:rsidP="002F50B5">
      <w:pPr>
        <w:pStyle w:val="ListParagraph"/>
        <w:numPr>
          <w:ilvl w:val="3"/>
          <w:numId w:val="8"/>
        </w:numPr>
        <w:rPr>
          <w:sz w:val="24"/>
          <w:szCs w:val="24"/>
        </w:rPr>
      </w:pPr>
      <w:r w:rsidRPr="5D7F77DF">
        <w:rPr>
          <w:sz w:val="24"/>
          <w:szCs w:val="24"/>
        </w:rPr>
        <w:lastRenderedPageBreak/>
        <w:t>Dependability in accepting and executing PRP responsibilities.</w:t>
      </w:r>
    </w:p>
    <w:p w14:paraId="5F7F0F36" w14:textId="77777777" w:rsidR="00322F82" w:rsidRPr="00322F82" w:rsidRDefault="00322F82" w:rsidP="00322F82">
      <w:pPr>
        <w:pStyle w:val="ListParagraph"/>
        <w:rPr>
          <w:sz w:val="24"/>
          <w:szCs w:val="24"/>
        </w:rPr>
      </w:pPr>
    </w:p>
    <w:p w14:paraId="382530EC" w14:textId="734B32A6" w:rsidR="00F02CD6" w:rsidRDefault="00F02CD6" w:rsidP="00F02CD6">
      <w:pPr>
        <w:pStyle w:val="ListParagraph"/>
        <w:numPr>
          <w:ilvl w:val="3"/>
          <w:numId w:val="8"/>
        </w:numPr>
        <w:rPr>
          <w:sz w:val="24"/>
          <w:szCs w:val="24"/>
        </w:rPr>
      </w:pPr>
      <w:r w:rsidRPr="5D7F77DF">
        <w:rPr>
          <w:sz w:val="24"/>
          <w:szCs w:val="24"/>
        </w:rPr>
        <w:t xml:space="preserve">Flexibility and adaptability in adjusting to a restrictive and demanding work environment with </w:t>
      </w:r>
      <w:r w:rsidR="007E1DA1" w:rsidRPr="007E1DA1">
        <w:rPr>
          <w:color w:val="C00000"/>
          <w:sz w:val="24"/>
          <w:szCs w:val="24"/>
        </w:rPr>
        <w:t>BSAT/EDP</w:t>
      </w:r>
      <w:r w:rsidRPr="5D7F77DF">
        <w:rPr>
          <w:color w:val="C00000"/>
          <w:sz w:val="24"/>
          <w:szCs w:val="24"/>
        </w:rPr>
        <w:t xml:space="preserve"> and/or VBM</w:t>
      </w:r>
      <w:r w:rsidRPr="5D7F77DF">
        <w:rPr>
          <w:sz w:val="24"/>
          <w:szCs w:val="24"/>
        </w:rPr>
        <w:t xml:space="preserve"> that must be strictly controlled and secured.</w:t>
      </w:r>
    </w:p>
    <w:p w14:paraId="203E91FD" w14:textId="77777777" w:rsidR="00322F82" w:rsidRPr="00322F82" w:rsidRDefault="00322F82" w:rsidP="00322F82">
      <w:pPr>
        <w:pStyle w:val="ListParagraph"/>
        <w:rPr>
          <w:sz w:val="24"/>
          <w:szCs w:val="24"/>
        </w:rPr>
      </w:pPr>
    </w:p>
    <w:p w14:paraId="74301B07" w14:textId="6B487ABD" w:rsidR="00322F82" w:rsidRPr="00AF2500" w:rsidRDefault="00236207" w:rsidP="00AF2500">
      <w:pPr>
        <w:pStyle w:val="ListParagraph"/>
        <w:numPr>
          <w:ilvl w:val="3"/>
          <w:numId w:val="8"/>
        </w:numPr>
        <w:rPr>
          <w:sz w:val="24"/>
          <w:szCs w:val="24"/>
        </w:rPr>
      </w:pPr>
      <w:bookmarkStart w:id="14" w:name="_Hlk58925006"/>
      <w:r w:rsidRPr="5D7F77DF">
        <w:rPr>
          <w:sz w:val="24"/>
          <w:szCs w:val="24"/>
        </w:rPr>
        <w:t>Personnel Security Investigation (PSI)</w:t>
      </w:r>
      <w:bookmarkEnd w:id="14"/>
      <w:r w:rsidRPr="5D7F77DF">
        <w:rPr>
          <w:sz w:val="24"/>
          <w:szCs w:val="24"/>
        </w:rPr>
        <w:t xml:space="preserve">. The investigative requirements in the investigatory process that shall be favorably adjudicated before access to </w:t>
      </w:r>
      <w:r w:rsidRPr="5D7F77DF">
        <w:rPr>
          <w:color w:val="C00000"/>
          <w:sz w:val="24"/>
          <w:szCs w:val="24"/>
        </w:rPr>
        <w:t>biological restricted areas, BSL-2, BSL-3, and BSL-4 containment areas</w:t>
      </w:r>
      <w:r w:rsidR="00B54F91" w:rsidRPr="5D7F77DF">
        <w:rPr>
          <w:color w:val="C00000"/>
          <w:sz w:val="24"/>
          <w:szCs w:val="24"/>
        </w:rPr>
        <w:t>,</w:t>
      </w:r>
      <w:r w:rsidRPr="5D7F77DF">
        <w:rPr>
          <w:sz w:val="24"/>
          <w:szCs w:val="24"/>
        </w:rPr>
        <w:t xml:space="preserve"> </w:t>
      </w:r>
      <w:r w:rsidR="007E1DA1" w:rsidRPr="007E1DA1">
        <w:rPr>
          <w:color w:val="C00000"/>
          <w:sz w:val="24"/>
          <w:szCs w:val="24"/>
        </w:rPr>
        <w:t>BSAT/EDP</w:t>
      </w:r>
      <w:r w:rsidR="00964F60">
        <w:rPr>
          <w:color w:val="C00000"/>
          <w:sz w:val="24"/>
          <w:szCs w:val="24"/>
        </w:rPr>
        <w:t>,</w:t>
      </w:r>
      <w:r w:rsidRPr="5D7F77DF">
        <w:rPr>
          <w:color w:val="C00000"/>
          <w:sz w:val="24"/>
          <w:szCs w:val="24"/>
        </w:rPr>
        <w:t xml:space="preserve"> and/or VBM </w:t>
      </w:r>
      <w:r w:rsidRPr="5D7F77DF">
        <w:rPr>
          <w:sz w:val="24"/>
          <w:szCs w:val="24"/>
        </w:rPr>
        <w:t>is granted.</w:t>
      </w:r>
    </w:p>
    <w:p w14:paraId="768AC936" w14:textId="77777777" w:rsidR="00E22D4D" w:rsidRPr="00236207" w:rsidRDefault="00E22D4D" w:rsidP="00E22D4D">
      <w:pPr>
        <w:pStyle w:val="ListParagraph"/>
        <w:ind w:left="1728"/>
        <w:rPr>
          <w:sz w:val="24"/>
          <w:szCs w:val="24"/>
        </w:rPr>
      </w:pPr>
    </w:p>
    <w:p w14:paraId="64E4276E" w14:textId="4E3B16E7" w:rsidR="00414FD0" w:rsidRDefault="0006654A" w:rsidP="00414FD0">
      <w:pPr>
        <w:pStyle w:val="ListParagraph"/>
        <w:numPr>
          <w:ilvl w:val="3"/>
          <w:numId w:val="8"/>
        </w:numPr>
        <w:rPr>
          <w:sz w:val="24"/>
          <w:szCs w:val="24"/>
        </w:rPr>
      </w:pPr>
      <w:r w:rsidRPr="5D7F77DF">
        <w:rPr>
          <w:sz w:val="24"/>
          <w:szCs w:val="24"/>
        </w:rPr>
        <w:t>Successful m</w:t>
      </w:r>
      <w:r w:rsidR="00414FD0" w:rsidRPr="5D7F77DF">
        <w:rPr>
          <w:sz w:val="24"/>
          <w:szCs w:val="24"/>
        </w:rPr>
        <w:t xml:space="preserve">edical </w:t>
      </w:r>
      <w:r w:rsidRPr="5D7F77DF">
        <w:rPr>
          <w:sz w:val="24"/>
          <w:szCs w:val="24"/>
        </w:rPr>
        <w:t>e</w:t>
      </w:r>
      <w:r w:rsidR="00414FD0" w:rsidRPr="5D7F77DF">
        <w:rPr>
          <w:sz w:val="24"/>
          <w:szCs w:val="24"/>
        </w:rPr>
        <w:t>valuation.</w:t>
      </w:r>
    </w:p>
    <w:p w14:paraId="62ACA1A5" w14:textId="77777777" w:rsidR="00E22D4D" w:rsidRPr="00E22D4D" w:rsidRDefault="00E22D4D" w:rsidP="00E22D4D">
      <w:pPr>
        <w:pStyle w:val="ListParagraph"/>
        <w:rPr>
          <w:sz w:val="24"/>
          <w:szCs w:val="24"/>
        </w:rPr>
      </w:pPr>
    </w:p>
    <w:p w14:paraId="588809FE" w14:textId="4916DF50" w:rsidR="00D83C95" w:rsidRDefault="00D83C95" w:rsidP="00D83C95">
      <w:pPr>
        <w:pStyle w:val="ListParagraph"/>
        <w:numPr>
          <w:ilvl w:val="4"/>
          <w:numId w:val="8"/>
        </w:numPr>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must be confident that the individual being certified is physically and mentally competent, </w:t>
      </w:r>
      <w:proofErr w:type="gramStart"/>
      <w:r w:rsidRPr="5D7F77DF">
        <w:rPr>
          <w:sz w:val="24"/>
          <w:szCs w:val="24"/>
        </w:rPr>
        <w:t>alert</w:t>
      </w:r>
      <w:proofErr w:type="gramEnd"/>
      <w:r w:rsidRPr="5D7F77DF">
        <w:rPr>
          <w:sz w:val="24"/>
          <w:szCs w:val="24"/>
        </w:rPr>
        <w:t xml:space="preserve"> and dependable, and are not a threat for compromising the PRP program and/or mission of </w:t>
      </w:r>
      <w:r w:rsidRPr="5D7F77DF">
        <w:rPr>
          <w:color w:val="C00000"/>
          <w:sz w:val="24"/>
          <w:szCs w:val="24"/>
        </w:rPr>
        <w:t>(</w:t>
      </w:r>
      <w:r w:rsidRPr="5D7F77DF">
        <w:rPr>
          <w:b/>
          <w:bCs/>
          <w:color w:val="C00000"/>
          <w:sz w:val="24"/>
          <w:szCs w:val="24"/>
        </w:rPr>
        <w:t>enter your organization and/or facility name here)</w:t>
      </w:r>
      <w:r w:rsidRPr="5D7F77DF">
        <w:rPr>
          <w:sz w:val="24"/>
          <w:szCs w:val="24"/>
        </w:rPr>
        <w:t xml:space="preserve">. To that end, the </w:t>
      </w:r>
      <w:r w:rsidRPr="5D7F77DF">
        <w:rPr>
          <w:color w:val="C00000"/>
          <w:sz w:val="24"/>
          <w:szCs w:val="24"/>
        </w:rPr>
        <w:t>Occupational Health (or other medical) provider</w:t>
      </w:r>
      <w:r w:rsidRPr="5D7F77DF">
        <w:rPr>
          <w:sz w:val="24"/>
          <w:szCs w:val="24"/>
        </w:rPr>
        <w:t xml:space="preserve"> to </w:t>
      </w:r>
      <w:r w:rsidRPr="5D7F77DF">
        <w:rPr>
          <w:color w:val="C00000"/>
          <w:sz w:val="24"/>
          <w:szCs w:val="24"/>
        </w:rPr>
        <w:t>(</w:t>
      </w:r>
      <w:r w:rsidRPr="5D7F77DF">
        <w:rPr>
          <w:b/>
          <w:bCs/>
          <w:color w:val="C00000"/>
          <w:sz w:val="24"/>
          <w:szCs w:val="24"/>
        </w:rPr>
        <w:t xml:space="preserve">enter your organization and/or facility name here) </w:t>
      </w:r>
      <w:r w:rsidRPr="5D7F77DF">
        <w:rPr>
          <w:sz w:val="24"/>
          <w:szCs w:val="24"/>
        </w:rPr>
        <w:t xml:space="preserve">must provide the </w:t>
      </w:r>
      <w:r w:rsidRPr="5D7F77DF">
        <w:rPr>
          <w:color w:val="C00000"/>
          <w:sz w:val="24"/>
          <w:szCs w:val="24"/>
        </w:rPr>
        <w:t>Certifying Official(s)/Committee</w:t>
      </w:r>
      <w:r w:rsidRPr="5D7F77DF">
        <w:rPr>
          <w:sz w:val="24"/>
          <w:szCs w:val="24"/>
        </w:rPr>
        <w:t xml:space="preserve"> an evaluation of the individual’s physical competence and mental stability to perform duties requiring PRP certification. The primary responsibility of the </w:t>
      </w:r>
      <w:r w:rsidRPr="5D7F77DF">
        <w:rPr>
          <w:color w:val="C00000"/>
          <w:sz w:val="24"/>
          <w:szCs w:val="24"/>
        </w:rPr>
        <w:t>Occupational Health (or other medical) provider</w:t>
      </w:r>
      <w:r w:rsidRPr="5D7F77DF">
        <w:rPr>
          <w:sz w:val="24"/>
          <w:szCs w:val="24"/>
        </w:rPr>
        <w:t xml:space="preserve"> is to provide the </w:t>
      </w:r>
      <w:r w:rsidRPr="5D7F77DF">
        <w:rPr>
          <w:color w:val="C00000"/>
          <w:sz w:val="24"/>
          <w:szCs w:val="24"/>
        </w:rPr>
        <w:t xml:space="preserve">Certifying Official(s)/Committee </w:t>
      </w:r>
      <w:r w:rsidRPr="5D7F77DF">
        <w:rPr>
          <w:sz w:val="24"/>
          <w:szCs w:val="24"/>
        </w:rPr>
        <w:t xml:space="preserve">with sufficient and timely medical information </w:t>
      </w:r>
      <w:proofErr w:type="gramStart"/>
      <w:r w:rsidRPr="5D7F77DF">
        <w:rPr>
          <w:sz w:val="24"/>
          <w:szCs w:val="24"/>
        </w:rPr>
        <w:t>in order to</w:t>
      </w:r>
      <w:proofErr w:type="gramEnd"/>
      <w:r w:rsidRPr="5D7F77DF">
        <w:rPr>
          <w:sz w:val="24"/>
          <w:szCs w:val="24"/>
        </w:rPr>
        <w:t xml:space="preserve"> make a sound judgment.</w:t>
      </w:r>
    </w:p>
    <w:p w14:paraId="0D81CA18" w14:textId="77777777" w:rsidR="00AF2500" w:rsidRPr="00D83C95" w:rsidRDefault="00AF2500" w:rsidP="00AF2500">
      <w:pPr>
        <w:pStyle w:val="ListParagraph"/>
        <w:ind w:left="2232"/>
        <w:rPr>
          <w:sz w:val="24"/>
          <w:szCs w:val="24"/>
        </w:rPr>
      </w:pPr>
    </w:p>
    <w:p w14:paraId="79DE67FA" w14:textId="3DCD373B" w:rsidR="00507685" w:rsidRDefault="00507685" w:rsidP="00507685">
      <w:pPr>
        <w:pStyle w:val="ListParagraph"/>
        <w:numPr>
          <w:ilvl w:val="4"/>
          <w:numId w:val="8"/>
        </w:numPr>
        <w:rPr>
          <w:sz w:val="24"/>
          <w:szCs w:val="24"/>
        </w:rPr>
      </w:pPr>
      <w:r w:rsidRPr="5D7F77DF">
        <w:rPr>
          <w:sz w:val="24"/>
          <w:szCs w:val="24"/>
        </w:rPr>
        <w:t xml:space="preserve">Health records shall reflect the assignment of an individual to a position requiring PRP certification to ensure the proper treatment, review, and reporting of potentially disqualifying information to the </w:t>
      </w:r>
      <w:r w:rsidRPr="5D7F77DF">
        <w:rPr>
          <w:color w:val="C00000"/>
          <w:sz w:val="24"/>
          <w:szCs w:val="24"/>
        </w:rPr>
        <w:t>Certifying Official(s)/Committee</w:t>
      </w:r>
      <w:r w:rsidRPr="5D7F77DF">
        <w:rPr>
          <w:sz w:val="24"/>
          <w:szCs w:val="24"/>
        </w:rPr>
        <w:t xml:space="preserve">. All potentially disqualifying medical information shall be documented in the individual’s health records and transmitted to the appropriate </w:t>
      </w:r>
      <w:r w:rsidRPr="5D7F77DF">
        <w:rPr>
          <w:color w:val="C00000"/>
          <w:sz w:val="24"/>
          <w:szCs w:val="24"/>
        </w:rPr>
        <w:t>Certifying Official(s)/Committee</w:t>
      </w:r>
      <w:r w:rsidRPr="5D7F77DF">
        <w:rPr>
          <w:sz w:val="24"/>
          <w:szCs w:val="24"/>
        </w:rPr>
        <w:t xml:space="preserve">. A record must be made to show evidence of the record transmission to the </w:t>
      </w:r>
      <w:r w:rsidRPr="5D7F77DF">
        <w:rPr>
          <w:color w:val="C00000"/>
          <w:sz w:val="24"/>
          <w:szCs w:val="24"/>
        </w:rPr>
        <w:t>Certifying Official(s)/Committee</w:t>
      </w:r>
      <w:r w:rsidRPr="5D7F77DF">
        <w:rPr>
          <w:sz w:val="24"/>
          <w:szCs w:val="24"/>
        </w:rPr>
        <w:t>.</w:t>
      </w:r>
    </w:p>
    <w:p w14:paraId="04CCA263" w14:textId="77777777" w:rsidR="00C32AD7" w:rsidRPr="00507685" w:rsidRDefault="00C32AD7" w:rsidP="00C32AD7">
      <w:pPr>
        <w:pStyle w:val="ListParagraph"/>
        <w:ind w:left="2232"/>
        <w:rPr>
          <w:sz w:val="24"/>
          <w:szCs w:val="24"/>
        </w:rPr>
      </w:pPr>
    </w:p>
    <w:p w14:paraId="2C830AF8" w14:textId="40CFEF0B" w:rsidR="009E4F71" w:rsidRDefault="009E4F71" w:rsidP="009E4F71">
      <w:pPr>
        <w:pStyle w:val="ListParagraph"/>
        <w:numPr>
          <w:ilvl w:val="3"/>
          <w:numId w:val="8"/>
        </w:numPr>
        <w:rPr>
          <w:sz w:val="24"/>
          <w:szCs w:val="24"/>
        </w:rPr>
      </w:pPr>
      <w:r w:rsidRPr="5D7F77DF">
        <w:rPr>
          <w:sz w:val="24"/>
          <w:szCs w:val="24"/>
        </w:rPr>
        <w:t xml:space="preserve">The </w:t>
      </w:r>
      <w:r w:rsidRPr="5D7F77DF">
        <w:rPr>
          <w:color w:val="C00000"/>
          <w:sz w:val="24"/>
          <w:szCs w:val="24"/>
        </w:rPr>
        <w:t>Biorisk Management Advisor</w:t>
      </w:r>
      <w:r w:rsidRPr="5D7F77DF">
        <w:rPr>
          <w:sz w:val="24"/>
          <w:szCs w:val="24"/>
        </w:rPr>
        <w:t xml:space="preserve">, in coordination with the </w:t>
      </w:r>
      <w:r w:rsidR="00216574">
        <w:rPr>
          <w:color w:val="C00000"/>
          <w:sz w:val="24"/>
          <w:szCs w:val="24"/>
        </w:rPr>
        <w:t>BSO</w:t>
      </w:r>
      <w:r w:rsidRPr="5D7F77DF">
        <w:rPr>
          <w:sz w:val="24"/>
          <w:szCs w:val="24"/>
        </w:rPr>
        <w:t xml:space="preserve"> and </w:t>
      </w:r>
      <w:r w:rsidRPr="5D7F77DF">
        <w:rPr>
          <w:color w:val="C00000"/>
          <w:sz w:val="24"/>
          <w:szCs w:val="24"/>
        </w:rPr>
        <w:t>Certifying Official(s)/Committee</w:t>
      </w:r>
      <w:r w:rsidRPr="5D7F77DF">
        <w:rPr>
          <w:sz w:val="24"/>
          <w:szCs w:val="24"/>
        </w:rPr>
        <w:t>, shall conduct a personal interview with each PRP candidate. Any relevant and potentially disqualifying information will be solicited and, if appropriate, discussed during the interview. Information considered on background investigations (e.g., financial issues) should be included.</w:t>
      </w:r>
    </w:p>
    <w:p w14:paraId="56212A70" w14:textId="77777777" w:rsidR="000A3B26" w:rsidRDefault="000A3B26" w:rsidP="000A3B26">
      <w:pPr>
        <w:pStyle w:val="ListParagraph"/>
        <w:ind w:left="1728"/>
        <w:rPr>
          <w:sz w:val="24"/>
          <w:szCs w:val="24"/>
        </w:rPr>
      </w:pPr>
    </w:p>
    <w:p w14:paraId="5A776D9F" w14:textId="67D6882E" w:rsidR="008E6BE0" w:rsidRDefault="008E6BE0" w:rsidP="008E6BE0">
      <w:pPr>
        <w:pStyle w:val="ListParagraph"/>
        <w:numPr>
          <w:ilvl w:val="3"/>
          <w:numId w:val="8"/>
        </w:numPr>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shall obtain evidence of demonstrated professional or technical proficiency, as appropriate. Evidence shall be obtained through previous employment and/or academic records and appropriate interviews of former supervisors and/or academic instructors.</w:t>
      </w:r>
    </w:p>
    <w:p w14:paraId="469C045F" w14:textId="77777777" w:rsidR="00CC4983" w:rsidRPr="00CC4983" w:rsidRDefault="00CC4983" w:rsidP="00CC4983">
      <w:pPr>
        <w:pStyle w:val="ListParagraph"/>
        <w:rPr>
          <w:sz w:val="24"/>
          <w:szCs w:val="24"/>
        </w:rPr>
      </w:pPr>
    </w:p>
    <w:p w14:paraId="6A784C19" w14:textId="04124BA5" w:rsidR="00A836DC" w:rsidRDefault="00A836DC" w:rsidP="00A836DC">
      <w:pPr>
        <w:pStyle w:val="ListParagraph"/>
        <w:numPr>
          <w:ilvl w:val="3"/>
          <w:numId w:val="8"/>
        </w:numPr>
        <w:rPr>
          <w:sz w:val="24"/>
          <w:szCs w:val="24"/>
        </w:rPr>
      </w:pPr>
      <w:r w:rsidRPr="5D7F77DF">
        <w:rPr>
          <w:color w:val="C00000"/>
          <w:sz w:val="24"/>
          <w:szCs w:val="24"/>
        </w:rPr>
        <w:t xml:space="preserve">All candidates for PRP positions shall be tested for drug/substance abuse before being certified into the PRP. Positions requiring PRP certification shall be designated for random testing. </w:t>
      </w:r>
      <w:r w:rsidRPr="5D7F77DF">
        <w:rPr>
          <w:sz w:val="24"/>
          <w:szCs w:val="24"/>
        </w:rPr>
        <w:t xml:space="preserve">Results of the drug/substance abuse test shall be submitted to the </w:t>
      </w:r>
      <w:r w:rsidRPr="5D7F77DF">
        <w:rPr>
          <w:color w:val="C00000"/>
          <w:sz w:val="24"/>
          <w:szCs w:val="24"/>
        </w:rPr>
        <w:t>Certifying Official(s)/Committee</w:t>
      </w:r>
      <w:r w:rsidRPr="5D7F77DF">
        <w:rPr>
          <w:sz w:val="24"/>
          <w:szCs w:val="24"/>
        </w:rPr>
        <w:t>. Positive test results will result in disqualification or permanent decertification, as appropriate, for the PRP.</w:t>
      </w:r>
    </w:p>
    <w:p w14:paraId="3D6AB536" w14:textId="77777777" w:rsidR="00CC4983" w:rsidRPr="00CC4983" w:rsidRDefault="00CC4983" w:rsidP="00CC4983">
      <w:pPr>
        <w:pStyle w:val="ListParagraph"/>
        <w:rPr>
          <w:sz w:val="24"/>
          <w:szCs w:val="24"/>
        </w:rPr>
      </w:pPr>
    </w:p>
    <w:p w14:paraId="540248B0" w14:textId="5160302D" w:rsidR="001C5AC9" w:rsidRDefault="008F1C16" w:rsidP="00A836DC">
      <w:pPr>
        <w:pStyle w:val="ListParagraph"/>
        <w:numPr>
          <w:ilvl w:val="3"/>
          <w:numId w:val="8"/>
        </w:numPr>
        <w:rPr>
          <w:sz w:val="24"/>
          <w:szCs w:val="24"/>
        </w:rPr>
      </w:pPr>
      <w:r w:rsidRPr="5D7F77DF">
        <w:rPr>
          <w:b/>
          <w:bCs/>
          <w:color w:val="C00000"/>
          <w:sz w:val="24"/>
          <w:szCs w:val="24"/>
        </w:rPr>
        <w:t>(Enter any additional qualifying standards here)</w:t>
      </w:r>
      <w:r w:rsidR="00964F60">
        <w:rPr>
          <w:b/>
          <w:bCs/>
          <w:color w:val="C00000"/>
          <w:sz w:val="24"/>
          <w:szCs w:val="24"/>
        </w:rPr>
        <w:t>.</w:t>
      </w:r>
    </w:p>
    <w:p w14:paraId="0185116F" w14:textId="77777777" w:rsidR="00D9178B" w:rsidRPr="00A836DC" w:rsidRDefault="00D9178B" w:rsidP="00A836DC">
      <w:pPr>
        <w:pStyle w:val="ListParagraph"/>
        <w:ind w:left="1728"/>
        <w:rPr>
          <w:sz w:val="24"/>
          <w:szCs w:val="24"/>
        </w:rPr>
      </w:pPr>
    </w:p>
    <w:p w14:paraId="156A7E02" w14:textId="5D3BB7E2" w:rsidR="007A37CE" w:rsidRPr="00A836DC" w:rsidRDefault="00A836DC" w:rsidP="00A836DC">
      <w:pPr>
        <w:pStyle w:val="ListParagraph"/>
        <w:numPr>
          <w:ilvl w:val="1"/>
          <w:numId w:val="8"/>
        </w:numPr>
        <w:spacing w:after="200" w:line="276" w:lineRule="auto"/>
        <w:rPr>
          <w:sz w:val="24"/>
          <w:szCs w:val="24"/>
        </w:rPr>
      </w:pPr>
      <w:r>
        <w:rPr>
          <w:b/>
          <w:bCs/>
          <w:sz w:val="24"/>
          <w:szCs w:val="24"/>
        </w:rPr>
        <w:t>Disqualifying Standards</w:t>
      </w:r>
    </w:p>
    <w:p w14:paraId="570A461F" w14:textId="77777777" w:rsidR="00A836DC" w:rsidRDefault="00A836DC" w:rsidP="00A836DC">
      <w:pPr>
        <w:pStyle w:val="ListParagraph"/>
        <w:spacing w:after="200" w:line="276" w:lineRule="auto"/>
        <w:ind w:left="792"/>
        <w:rPr>
          <w:sz w:val="24"/>
          <w:szCs w:val="24"/>
        </w:rPr>
      </w:pPr>
    </w:p>
    <w:p w14:paraId="21D4243F" w14:textId="4CECB9D4" w:rsidR="00552225" w:rsidRDefault="00552225" w:rsidP="00552225">
      <w:pPr>
        <w:pStyle w:val="ListParagraph"/>
        <w:numPr>
          <w:ilvl w:val="2"/>
          <w:numId w:val="8"/>
        </w:numPr>
        <w:rPr>
          <w:sz w:val="24"/>
          <w:szCs w:val="24"/>
        </w:rPr>
      </w:pPr>
      <w:r w:rsidRPr="5D7F77DF">
        <w:rPr>
          <w:sz w:val="24"/>
          <w:szCs w:val="24"/>
        </w:rPr>
        <w:t>Alcohol</w:t>
      </w:r>
      <w:r w:rsidR="00964F60">
        <w:rPr>
          <w:sz w:val="24"/>
          <w:szCs w:val="24"/>
        </w:rPr>
        <w:t>-</w:t>
      </w:r>
      <w:r w:rsidRPr="5D7F77DF">
        <w:rPr>
          <w:sz w:val="24"/>
          <w:szCs w:val="24"/>
        </w:rPr>
        <w:t xml:space="preserve">related incidents, abuse, or dependence will be evaluated according to the following guidance. In evaluating these traits or conduct, </w:t>
      </w:r>
      <w:r w:rsidRPr="5D7F77DF">
        <w:rPr>
          <w:color w:val="C00000"/>
          <w:sz w:val="24"/>
          <w:szCs w:val="24"/>
        </w:rPr>
        <w:t xml:space="preserve">Certifying Official(s)/Committees </w:t>
      </w:r>
      <w:r w:rsidRPr="5D7F77DF">
        <w:rPr>
          <w:sz w:val="24"/>
          <w:szCs w:val="24"/>
        </w:rPr>
        <w:t xml:space="preserve">shall ensure an individual's reliability and assignment to a PRP position is consistent with </w:t>
      </w:r>
      <w:r w:rsidRPr="5D7F77DF">
        <w:rPr>
          <w:color w:val="C00000"/>
          <w:sz w:val="24"/>
          <w:szCs w:val="24"/>
        </w:rPr>
        <w:t>(</w:t>
      </w:r>
      <w:r w:rsidRPr="5D7F77DF">
        <w:rPr>
          <w:b/>
          <w:bCs/>
          <w:color w:val="C00000"/>
          <w:sz w:val="24"/>
          <w:szCs w:val="24"/>
        </w:rPr>
        <w:t xml:space="preserve">enter your organization and/or facility name here) </w:t>
      </w:r>
      <w:r w:rsidRPr="5D7F77DF">
        <w:rPr>
          <w:sz w:val="24"/>
          <w:szCs w:val="24"/>
        </w:rPr>
        <w:t>and national security interests:</w:t>
      </w:r>
    </w:p>
    <w:p w14:paraId="2BB909CF" w14:textId="77777777" w:rsidR="00552225" w:rsidRPr="00552225" w:rsidRDefault="00552225" w:rsidP="00552225">
      <w:pPr>
        <w:pStyle w:val="ListParagraph"/>
        <w:ind w:left="1224"/>
        <w:rPr>
          <w:sz w:val="24"/>
          <w:szCs w:val="24"/>
        </w:rPr>
      </w:pPr>
    </w:p>
    <w:p w14:paraId="1C499A41" w14:textId="30A1DF65" w:rsidR="002B4F5A" w:rsidRDefault="002B4F5A" w:rsidP="002B4F5A">
      <w:pPr>
        <w:pStyle w:val="ListParagraph"/>
        <w:numPr>
          <w:ilvl w:val="3"/>
          <w:numId w:val="8"/>
        </w:numPr>
        <w:rPr>
          <w:sz w:val="24"/>
          <w:szCs w:val="24"/>
        </w:rPr>
      </w:pPr>
      <w:r w:rsidRPr="5D7F77DF">
        <w:rPr>
          <w:sz w:val="24"/>
          <w:szCs w:val="24"/>
        </w:rPr>
        <w:t xml:space="preserve">Individuals being considered for certification in the PRP with any alcohol-related incidents during the </w:t>
      </w:r>
      <w:r w:rsidRPr="5D7F77DF">
        <w:rPr>
          <w:color w:val="C00000"/>
          <w:sz w:val="24"/>
          <w:szCs w:val="24"/>
        </w:rPr>
        <w:t xml:space="preserve">previous </w:t>
      </w:r>
      <w:r w:rsidR="00964F60">
        <w:rPr>
          <w:color w:val="C00000"/>
          <w:sz w:val="24"/>
          <w:szCs w:val="24"/>
        </w:rPr>
        <w:t>five (</w:t>
      </w:r>
      <w:r w:rsidRPr="5D7F77DF">
        <w:rPr>
          <w:color w:val="C00000"/>
          <w:sz w:val="24"/>
          <w:szCs w:val="24"/>
        </w:rPr>
        <w:t>5</w:t>
      </w:r>
      <w:r w:rsidR="00964F60">
        <w:rPr>
          <w:color w:val="C00000"/>
          <w:sz w:val="24"/>
          <w:szCs w:val="24"/>
        </w:rPr>
        <w:t>)</w:t>
      </w:r>
      <w:r w:rsidRPr="5D7F77DF">
        <w:rPr>
          <w:color w:val="C00000"/>
          <w:sz w:val="24"/>
          <w:szCs w:val="24"/>
        </w:rPr>
        <w:t xml:space="preserve"> years</w:t>
      </w:r>
      <w:r w:rsidRPr="5D7F77DF">
        <w:rPr>
          <w:sz w:val="24"/>
          <w:szCs w:val="24"/>
        </w:rPr>
        <w:t xml:space="preserve"> or any diagnosis of alcohol abuse or alcohol dependence will be referred to the </w:t>
      </w:r>
      <w:r w:rsidRPr="5D7F77DF">
        <w:rPr>
          <w:color w:val="C00000"/>
          <w:sz w:val="24"/>
          <w:szCs w:val="24"/>
        </w:rPr>
        <w:t xml:space="preserve">Occupational Health (or other medical) provider </w:t>
      </w:r>
      <w:r w:rsidRPr="5D7F77DF">
        <w:rPr>
          <w:sz w:val="24"/>
          <w:szCs w:val="24"/>
        </w:rPr>
        <w:t xml:space="preserve">for evaluation. If the provider determines that the individual abuses alcohol or is alcohol dependent, procedures in this section will be followed, as appropriate. In all other circumstances, the </w:t>
      </w:r>
      <w:r w:rsidRPr="5D7F77DF">
        <w:rPr>
          <w:color w:val="C00000"/>
          <w:sz w:val="24"/>
          <w:szCs w:val="24"/>
        </w:rPr>
        <w:t>Certifying Official(s)/Committee</w:t>
      </w:r>
      <w:r w:rsidRPr="5D7F77DF">
        <w:rPr>
          <w:sz w:val="24"/>
          <w:szCs w:val="24"/>
        </w:rPr>
        <w:t xml:space="preserve"> will review and consider the </w:t>
      </w:r>
      <w:r w:rsidRPr="5D7F77DF">
        <w:rPr>
          <w:color w:val="C00000"/>
          <w:sz w:val="24"/>
          <w:szCs w:val="24"/>
        </w:rPr>
        <w:t>Occupational Health (or other medical) provider</w:t>
      </w:r>
      <w:r w:rsidRPr="5D7F77DF">
        <w:rPr>
          <w:sz w:val="24"/>
          <w:szCs w:val="24"/>
        </w:rPr>
        <w:t xml:space="preserve"> evaluation as part of the certification process.</w:t>
      </w:r>
    </w:p>
    <w:p w14:paraId="27EF3740" w14:textId="77777777" w:rsidR="00BE7332" w:rsidRPr="002B4F5A" w:rsidRDefault="00BE7332" w:rsidP="00BE7332">
      <w:pPr>
        <w:pStyle w:val="ListParagraph"/>
        <w:ind w:left="1728"/>
        <w:rPr>
          <w:sz w:val="24"/>
          <w:szCs w:val="24"/>
        </w:rPr>
      </w:pPr>
    </w:p>
    <w:p w14:paraId="048FB254" w14:textId="4D03F650" w:rsidR="006C4E13" w:rsidRDefault="006C4E13" w:rsidP="006C4E13">
      <w:pPr>
        <w:pStyle w:val="ListParagraph"/>
        <w:numPr>
          <w:ilvl w:val="3"/>
          <w:numId w:val="8"/>
        </w:numPr>
        <w:rPr>
          <w:sz w:val="24"/>
          <w:szCs w:val="24"/>
        </w:rPr>
      </w:pPr>
      <w:r w:rsidRPr="5D7F77DF">
        <w:rPr>
          <w:sz w:val="24"/>
          <w:szCs w:val="24"/>
        </w:rPr>
        <w:t xml:space="preserve">Individuals currently certified in the PRP who are involved in an alcohol-related incident shall be, at a minimum, suspended immediately from duties requiring PRP certification pending an evaluation. The </w:t>
      </w:r>
      <w:r w:rsidRPr="5D7F77DF">
        <w:rPr>
          <w:color w:val="C00000"/>
          <w:sz w:val="24"/>
          <w:szCs w:val="24"/>
        </w:rPr>
        <w:t>Biorisk Management Advisor</w:t>
      </w:r>
      <w:r w:rsidRPr="5D7F77DF">
        <w:rPr>
          <w:sz w:val="24"/>
          <w:szCs w:val="24"/>
        </w:rPr>
        <w:t xml:space="preserve"> shall investigate the circumstances of the incident and request a medical evaluation. The investigation and medical evaluation</w:t>
      </w:r>
      <w:r w:rsidR="00964F60">
        <w:rPr>
          <w:sz w:val="24"/>
          <w:szCs w:val="24"/>
        </w:rPr>
        <w:t xml:space="preserve"> results</w:t>
      </w:r>
      <w:r w:rsidRPr="5D7F77DF">
        <w:rPr>
          <w:sz w:val="24"/>
          <w:szCs w:val="24"/>
        </w:rPr>
        <w:t xml:space="preserve"> will be provided to the </w:t>
      </w:r>
      <w:r w:rsidRPr="5D7F77DF">
        <w:rPr>
          <w:color w:val="C00000"/>
          <w:sz w:val="24"/>
          <w:szCs w:val="24"/>
        </w:rPr>
        <w:t>Certifying Official(s)/Committee</w:t>
      </w:r>
      <w:r w:rsidRPr="5D7F77DF">
        <w:rPr>
          <w:sz w:val="24"/>
          <w:szCs w:val="24"/>
        </w:rPr>
        <w:t>.</w:t>
      </w:r>
    </w:p>
    <w:p w14:paraId="60DD30B5" w14:textId="77777777" w:rsidR="008E532A" w:rsidRPr="008E532A" w:rsidRDefault="008E532A" w:rsidP="008E532A">
      <w:pPr>
        <w:pStyle w:val="ListParagraph"/>
        <w:rPr>
          <w:sz w:val="24"/>
          <w:szCs w:val="24"/>
        </w:rPr>
      </w:pPr>
    </w:p>
    <w:p w14:paraId="584829F4" w14:textId="42421D4A" w:rsidR="00884707" w:rsidRDefault="00884707" w:rsidP="00884707">
      <w:pPr>
        <w:pStyle w:val="ListParagraph"/>
        <w:numPr>
          <w:ilvl w:val="3"/>
          <w:numId w:val="8"/>
        </w:numPr>
        <w:rPr>
          <w:sz w:val="24"/>
          <w:szCs w:val="24"/>
        </w:rPr>
      </w:pPr>
      <w:r w:rsidRPr="5D7F77DF">
        <w:rPr>
          <w:sz w:val="24"/>
          <w:szCs w:val="24"/>
        </w:rPr>
        <w:lastRenderedPageBreak/>
        <w:t xml:space="preserve">If the </w:t>
      </w:r>
      <w:r w:rsidRPr="5D7F77DF">
        <w:rPr>
          <w:color w:val="C00000"/>
          <w:sz w:val="24"/>
          <w:szCs w:val="24"/>
        </w:rPr>
        <w:t>Occupational Health (or other medical) provider</w:t>
      </w:r>
      <w:r w:rsidRPr="5D7F77DF">
        <w:rPr>
          <w:sz w:val="24"/>
          <w:szCs w:val="24"/>
        </w:rPr>
        <w:t xml:space="preserve"> determines that the individual is currently abusing alcohol or is alcohol dependent, procedures in this section will be followed as appropriate. In all other circumstances, the </w:t>
      </w:r>
      <w:r w:rsidRPr="5D7F77DF">
        <w:rPr>
          <w:color w:val="C00000"/>
          <w:sz w:val="24"/>
          <w:szCs w:val="24"/>
        </w:rPr>
        <w:t xml:space="preserve">Certifying Official(s)/Committee </w:t>
      </w:r>
      <w:r w:rsidRPr="5D7F77DF">
        <w:rPr>
          <w:sz w:val="24"/>
          <w:szCs w:val="24"/>
        </w:rPr>
        <w:t xml:space="preserve">will assess the individual's reliability based on the investigation and the medical </w:t>
      </w:r>
      <w:r w:rsidR="006B1C38" w:rsidRPr="5D7F77DF">
        <w:rPr>
          <w:sz w:val="24"/>
          <w:szCs w:val="24"/>
        </w:rPr>
        <w:t>evaluation and</w:t>
      </w:r>
      <w:r w:rsidRPr="5D7F77DF">
        <w:rPr>
          <w:sz w:val="24"/>
          <w:szCs w:val="24"/>
        </w:rPr>
        <w:t xml:space="preserve"> determine if the individual should be decertified or reinstated and returned to duties requiring PRP certification.</w:t>
      </w:r>
    </w:p>
    <w:p w14:paraId="003D6FCF" w14:textId="77777777" w:rsidR="00564C72" w:rsidRPr="00564C72" w:rsidRDefault="00564C72" w:rsidP="00564C72">
      <w:pPr>
        <w:pStyle w:val="ListParagraph"/>
        <w:rPr>
          <w:sz w:val="24"/>
          <w:szCs w:val="24"/>
        </w:rPr>
      </w:pPr>
    </w:p>
    <w:p w14:paraId="687CA3AD" w14:textId="1B99E4C4" w:rsidR="00A705B6" w:rsidRDefault="00A705B6" w:rsidP="00A705B6">
      <w:pPr>
        <w:pStyle w:val="ListParagraph"/>
        <w:numPr>
          <w:ilvl w:val="3"/>
          <w:numId w:val="8"/>
        </w:numPr>
        <w:rPr>
          <w:sz w:val="24"/>
          <w:szCs w:val="24"/>
        </w:rPr>
      </w:pPr>
      <w:r w:rsidRPr="5D7F77DF">
        <w:rPr>
          <w:sz w:val="24"/>
          <w:szCs w:val="24"/>
        </w:rPr>
        <w:t>Individuals diagnosed as abusing alcohol but who are not alcohol dependent, shall at a minimum</w:t>
      </w:r>
      <w:r w:rsidR="00964F60">
        <w:rPr>
          <w:sz w:val="24"/>
          <w:szCs w:val="24"/>
        </w:rPr>
        <w:t>,</w:t>
      </w:r>
      <w:r w:rsidRPr="5D7F77DF">
        <w:rPr>
          <w:sz w:val="24"/>
          <w:szCs w:val="24"/>
        </w:rPr>
        <w:t xml:space="preserve"> be suspended </w:t>
      </w:r>
      <w:r w:rsidRPr="5D7F77DF">
        <w:rPr>
          <w:color w:val="C00000"/>
          <w:sz w:val="24"/>
          <w:szCs w:val="24"/>
        </w:rPr>
        <w:t xml:space="preserve">pending completion of rehabilitation program or treatment regimen </w:t>
      </w:r>
      <w:r w:rsidRPr="5D7F77DF">
        <w:rPr>
          <w:sz w:val="24"/>
          <w:szCs w:val="24"/>
        </w:rPr>
        <w:t xml:space="preserve">prescribed by the </w:t>
      </w:r>
      <w:r w:rsidRPr="5D7F77DF">
        <w:rPr>
          <w:color w:val="C00000"/>
          <w:sz w:val="24"/>
          <w:szCs w:val="24"/>
        </w:rPr>
        <w:t>Occupational Health (or other medical) provider</w:t>
      </w:r>
      <w:r w:rsidRPr="5D7F77DF">
        <w:rPr>
          <w:sz w:val="24"/>
          <w:szCs w:val="24"/>
        </w:rPr>
        <w:t xml:space="preserve">. Before the individual is reinstated and returned to duties requiring PRP certification (or before the individual is certified), the </w:t>
      </w:r>
      <w:r w:rsidRPr="5D7F77DF">
        <w:rPr>
          <w:color w:val="C00000"/>
          <w:sz w:val="24"/>
          <w:szCs w:val="24"/>
        </w:rPr>
        <w:t xml:space="preserve">Certifying Official(s)/Committee </w:t>
      </w:r>
      <w:r w:rsidRPr="5D7F77DF">
        <w:rPr>
          <w:sz w:val="24"/>
          <w:szCs w:val="24"/>
        </w:rPr>
        <w:t xml:space="preserve">will assess if the individual has displayed positive changes in personal reliability and lifestyle and if the individual has a favorable medical prognosis from the </w:t>
      </w:r>
      <w:r w:rsidRPr="5D7F77DF">
        <w:rPr>
          <w:color w:val="C00000"/>
          <w:sz w:val="24"/>
          <w:szCs w:val="24"/>
        </w:rPr>
        <w:t>Occupational Health (or other medical) provider</w:t>
      </w:r>
      <w:r w:rsidRPr="5D7F77DF">
        <w:rPr>
          <w:sz w:val="24"/>
          <w:szCs w:val="24"/>
        </w:rPr>
        <w:t>. Failure to satisfactorily meet these requirements shall result in disqualification or decertification.</w:t>
      </w:r>
    </w:p>
    <w:p w14:paraId="63828AF2" w14:textId="77777777" w:rsidR="00564C72" w:rsidRPr="00564C72" w:rsidRDefault="00564C72" w:rsidP="00564C72">
      <w:pPr>
        <w:pStyle w:val="ListParagraph"/>
        <w:rPr>
          <w:sz w:val="24"/>
          <w:szCs w:val="24"/>
        </w:rPr>
      </w:pPr>
    </w:p>
    <w:p w14:paraId="689A72A4" w14:textId="79E9E70D" w:rsidR="00CD6ED3" w:rsidRDefault="00CD6ED3" w:rsidP="00CD6ED3">
      <w:pPr>
        <w:pStyle w:val="ListParagraph"/>
        <w:numPr>
          <w:ilvl w:val="3"/>
          <w:numId w:val="8"/>
        </w:numPr>
        <w:spacing w:after="200" w:line="276" w:lineRule="auto"/>
        <w:rPr>
          <w:sz w:val="24"/>
          <w:szCs w:val="24"/>
        </w:rPr>
      </w:pPr>
      <w:r w:rsidRPr="5D7F77DF">
        <w:rPr>
          <w:sz w:val="24"/>
          <w:szCs w:val="24"/>
        </w:rPr>
        <w:t>Individuals diagnosed as "alcohol dependent" shall be disqualified or decertified from the PRP.</w:t>
      </w:r>
    </w:p>
    <w:p w14:paraId="6346C922" w14:textId="77777777" w:rsidR="00564C72" w:rsidRPr="00564C72" w:rsidRDefault="00564C72" w:rsidP="00564C72">
      <w:pPr>
        <w:pStyle w:val="ListParagraph"/>
        <w:rPr>
          <w:sz w:val="24"/>
          <w:szCs w:val="24"/>
        </w:rPr>
      </w:pPr>
    </w:p>
    <w:p w14:paraId="758A4857" w14:textId="41845E0B" w:rsidR="00751E09" w:rsidRDefault="00751E09" w:rsidP="00751E09">
      <w:pPr>
        <w:pStyle w:val="ListParagraph"/>
        <w:numPr>
          <w:ilvl w:val="3"/>
          <w:numId w:val="8"/>
        </w:numPr>
        <w:spacing w:after="200" w:line="276" w:lineRule="auto"/>
        <w:rPr>
          <w:sz w:val="24"/>
          <w:szCs w:val="24"/>
        </w:rPr>
      </w:pPr>
      <w:r w:rsidRPr="5D7F77DF">
        <w:rPr>
          <w:sz w:val="24"/>
          <w:szCs w:val="24"/>
        </w:rPr>
        <w:t>Individuals disqualified or decertified for alcohol dependency may be reconsidered for PRP duties after meeting all the following conditions:</w:t>
      </w:r>
    </w:p>
    <w:p w14:paraId="62D571F4" w14:textId="77777777" w:rsidR="00564C72" w:rsidRPr="00564C72" w:rsidRDefault="00564C72" w:rsidP="00564C72">
      <w:pPr>
        <w:pStyle w:val="ListParagraph"/>
        <w:rPr>
          <w:sz w:val="24"/>
          <w:szCs w:val="24"/>
        </w:rPr>
      </w:pPr>
    </w:p>
    <w:p w14:paraId="332FA8EA" w14:textId="02A08B34" w:rsidR="00417B9B" w:rsidRDefault="00417B9B" w:rsidP="00417B9B">
      <w:pPr>
        <w:pStyle w:val="ListParagraph"/>
        <w:numPr>
          <w:ilvl w:val="4"/>
          <w:numId w:val="8"/>
        </w:numPr>
        <w:spacing w:after="200" w:line="276" w:lineRule="auto"/>
        <w:rPr>
          <w:sz w:val="24"/>
          <w:szCs w:val="24"/>
        </w:rPr>
      </w:pPr>
      <w:r w:rsidRPr="5D7F77DF">
        <w:rPr>
          <w:sz w:val="24"/>
          <w:szCs w:val="24"/>
        </w:rPr>
        <w:t xml:space="preserve">The individual has successfully completed an initial intensive rehabilitation program and is released for duties requiring PRP certification by the </w:t>
      </w:r>
      <w:r w:rsidRPr="5D7F77DF">
        <w:rPr>
          <w:color w:val="C00000"/>
          <w:sz w:val="24"/>
          <w:szCs w:val="24"/>
        </w:rPr>
        <w:t>Occupational Health (or other medical) provider</w:t>
      </w:r>
      <w:r w:rsidRPr="5D7F77DF">
        <w:rPr>
          <w:sz w:val="24"/>
          <w:szCs w:val="24"/>
        </w:rPr>
        <w:t>.</w:t>
      </w:r>
    </w:p>
    <w:p w14:paraId="64090CCD" w14:textId="77777777" w:rsidR="00564C72" w:rsidRPr="00395704" w:rsidRDefault="00564C72" w:rsidP="00564C72">
      <w:pPr>
        <w:pStyle w:val="ListParagraph"/>
        <w:spacing w:after="200" w:line="276" w:lineRule="auto"/>
        <w:ind w:left="2232"/>
        <w:rPr>
          <w:sz w:val="24"/>
          <w:szCs w:val="24"/>
        </w:rPr>
      </w:pPr>
    </w:p>
    <w:p w14:paraId="48FF4323" w14:textId="7D6A76B9" w:rsidR="00BB1A6F" w:rsidRDefault="00BB1A6F" w:rsidP="00BB1A6F">
      <w:pPr>
        <w:pStyle w:val="ListParagraph"/>
        <w:numPr>
          <w:ilvl w:val="4"/>
          <w:numId w:val="8"/>
        </w:numPr>
        <w:spacing w:after="200" w:line="276" w:lineRule="auto"/>
        <w:rPr>
          <w:sz w:val="24"/>
          <w:szCs w:val="24"/>
        </w:rPr>
      </w:pPr>
      <w:r w:rsidRPr="5D7F77DF">
        <w:rPr>
          <w:sz w:val="24"/>
          <w:szCs w:val="24"/>
        </w:rPr>
        <w:t xml:space="preserve">The individual has completed a </w:t>
      </w:r>
      <w:r w:rsidR="003C34D4">
        <w:rPr>
          <w:sz w:val="24"/>
          <w:szCs w:val="24"/>
        </w:rPr>
        <w:t>one</w:t>
      </w:r>
      <w:r w:rsidRPr="5D7F77DF">
        <w:rPr>
          <w:sz w:val="24"/>
          <w:szCs w:val="24"/>
        </w:rPr>
        <w:t>-year strict compliance with an aftercare program.</w:t>
      </w:r>
    </w:p>
    <w:p w14:paraId="37A0A081" w14:textId="77777777" w:rsidR="00564C72" w:rsidRPr="00564C72" w:rsidRDefault="00564C72" w:rsidP="00564C72">
      <w:pPr>
        <w:pStyle w:val="ListParagraph"/>
        <w:rPr>
          <w:sz w:val="24"/>
          <w:szCs w:val="24"/>
        </w:rPr>
      </w:pPr>
    </w:p>
    <w:p w14:paraId="1FBD2E29" w14:textId="77777777" w:rsidR="00564C72" w:rsidRPr="00395704" w:rsidRDefault="00564C72" w:rsidP="00564C72">
      <w:pPr>
        <w:pStyle w:val="ListParagraph"/>
        <w:spacing w:after="200" w:line="276" w:lineRule="auto"/>
        <w:ind w:left="2232"/>
        <w:rPr>
          <w:sz w:val="24"/>
          <w:szCs w:val="24"/>
        </w:rPr>
      </w:pPr>
    </w:p>
    <w:p w14:paraId="1B09E996" w14:textId="081E0EA8" w:rsidR="005700F6" w:rsidRDefault="005700F6" w:rsidP="005700F6">
      <w:pPr>
        <w:pStyle w:val="ListParagraph"/>
        <w:numPr>
          <w:ilvl w:val="4"/>
          <w:numId w:val="8"/>
        </w:numPr>
        <w:spacing w:after="200" w:line="276" w:lineRule="auto"/>
        <w:rPr>
          <w:sz w:val="24"/>
          <w:szCs w:val="24"/>
        </w:rPr>
      </w:pPr>
      <w:r w:rsidRPr="5D7F77DF">
        <w:rPr>
          <w:sz w:val="24"/>
          <w:szCs w:val="24"/>
        </w:rPr>
        <w:t xml:space="preserve">The individual has received a favorable prognosis by the </w:t>
      </w:r>
      <w:r w:rsidRPr="5D7F77DF">
        <w:rPr>
          <w:color w:val="C00000"/>
          <w:sz w:val="24"/>
          <w:szCs w:val="24"/>
        </w:rPr>
        <w:t>Occupational Health (or other medical) provider</w:t>
      </w:r>
      <w:r w:rsidR="00964F60">
        <w:rPr>
          <w:color w:val="C00000"/>
          <w:sz w:val="24"/>
          <w:szCs w:val="24"/>
        </w:rPr>
        <w:t>,</w:t>
      </w:r>
      <w:r w:rsidRPr="5D7F77DF">
        <w:rPr>
          <w:sz w:val="24"/>
          <w:szCs w:val="24"/>
        </w:rPr>
        <w:t xml:space="preserve"> and a psychological evaluation is completed.</w:t>
      </w:r>
    </w:p>
    <w:p w14:paraId="515CA397" w14:textId="77777777" w:rsidR="00564C72" w:rsidRPr="00395704" w:rsidRDefault="00564C72" w:rsidP="00564C72">
      <w:pPr>
        <w:pStyle w:val="ListParagraph"/>
        <w:spacing w:after="200" w:line="276" w:lineRule="auto"/>
        <w:ind w:left="2232"/>
        <w:rPr>
          <w:sz w:val="24"/>
          <w:szCs w:val="24"/>
        </w:rPr>
      </w:pPr>
    </w:p>
    <w:p w14:paraId="40A73593" w14:textId="4DE11DE2" w:rsidR="00FD5933" w:rsidRDefault="00FD5933" w:rsidP="00FD5933">
      <w:pPr>
        <w:pStyle w:val="ListParagraph"/>
        <w:numPr>
          <w:ilvl w:val="4"/>
          <w:numId w:val="8"/>
        </w:numPr>
        <w:spacing w:after="200" w:line="276" w:lineRule="auto"/>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has considered the value of the individual's continued presence in the PRP versus the risk from </w:t>
      </w:r>
      <w:r w:rsidRPr="5D7F77DF">
        <w:rPr>
          <w:sz w:val="24"/>
          <w:szCs w:val="24"/>
        </w:rPr>
        <w:lastRenderedPageBreak/>
        <w:t xml:space="preserve">potential future alcohol-related incidents. The </w:t>
      </w:r>
      <w:r w:rsidRPr="5D7F77DF">
        <w:rPr>
          <w:color w:val="C00000"/>
          <w:sz w:val="24"/>
          <w:szCs w:val="24"/>
        </w:rPr>
        <w:t>Certifying Official(s)/Committee</w:t>
      </w:r>
      <w:r w:rsidRPr="5D7F77DF">
        <w:rPr>
          <w:sz w:val="24"/>
          <w:szCs w:val="24"/>
        </w:rPr>
        <w:t xml:space="preserve"> must document that they have full trust and confidence in the individual's reliability.</w:t>
      </w:r>
    </w:p>
    <w:p w14:paraId="1D696ED4" w14:textId="77777777" w:rsidR="001D2682" w:rsidRPr="00395704" w:rsidRDefault="001D2682" w:rsidP="001D2682">
      <w:pPr>
        <w:pStyle w:val="ListParagraph"/>
        <w:spacing w:after="200" w:line="276" w:lineRule="auto"/>
        <w:ind w:left="2232"/>
        <w:rPr>
          <w:sz w:val="24"/>
          <w:szCs w:val="24"/>
        </w:rPr>
      </w:pPr>
    </w:p>
    <w:p w14:paraId="7A39A0CA" w14:textId="65DDEAD3" w:rsidR="001D2682" w:rsidRDefault="001D2682" w:rsidP="001D2682">
      <w:pPr>
        <w:pStyle w:val="ListParagraph"/>
        <w:numPr>
          <w:ilvl w:val="2"/>
          <w:numId w:val="8"/>
        </w:numPr>
        <w:spacing w:after="200" w:line="276" w:lineRule="auto"/>
        <w:rPr>
          <w:sz w:val="24"/>
          <w:szCs w:val="24"/>
        </w:rPr>
      </w:pPr>
      <w:r w:rsidRPr="5D7F77DF">
        <w:rPr>
          <w:sz w:val="24"/>
          <w:szCs w:val="24"/>
        </w:rPr>
        <w:t xml:space="preserve">Drug/substance abuse will be evaluated according to the following guidance. In evaluating these traits or conduct, </w:t>
      </w:r>
      <w:r w:rsidRPr="5D7F77DF">
        <w:rPr>
          <w:color w:val="C00000"/>
          <w:sz w:val="24"/>
          <w:szCs w:val="24"/>
        </w:rPr>
        <w:t xml:space="preserve">Certifying Official(s)/Committees </w:t>
      </w:r>
      <w:r w:rsidRPr="5D7F77DF">
        <w:rPr>
          <w:sz w:val="24"/>
          <w:szCs w:val="24"/>
        </w:rPr>
        <w:t xml:space="preserve">shall ensure an individual's reliability and that assignment to a PRP position is consistent with </w:t>
      </w:r>
      <w:r w:rsidRPr="5D7F77DF">
        <w:rPr>
          <w:b/>
          <w:bCs/>
          <w:color w:val="C00000"/>
          <w:sz w:val="24"/>
          <w:szCs w:val="24"/>
        </w:rPr>
        <w:t xml:space="preserve">(enter your organization and/or facility name here) </w:t>
      </w:r>
      <w:r w:rsidRPr="5D7F77DF">
        <w:rPr>
          <w:sz w:val="24"/>
          <w:szCs w:val="24"/>
        </w:rPr>
        <w:t>and national security interests.</w:t>
      </w:r>
    </w:p>
    <w:p w14:paraId="26C75EE5" w14:textId="77777777" w:rsidR="001D2682" w:rsidRPr="00395704" w:rsidRDefault="001D2682" w:rsidP="001D2682">
      <w:pPr>
        <w:pStyle w:val="ListParagraph"/>
        <w:spacing w:after="200" w:line="276" w:lineRule="auto"/>
        <w:ind w:left="1224"/>
        <w:rPr>
          <w:sz w:val="24"/>
          <w:szCs w:val="24"/>
        </w:rPr>
      </w:pPr>
    </w:p>
    <w:p w14:paraId="1822FBFB" w14:textId="6A9AF2CD" w:rsidR="00F75056" w:rsidRDefault="00F75056" w:rsidP="00F75056">
      <w:pPr>
        <w:pStyle w:val="ListParagraph"/>
        <w:numPr>
          <w:ilvl w:val="3"/>
          <w:numId w:val="8"/>
        </w:numPr>
        <w:rPr>
          <w:sz w:val="24"/>
          <w:szCs w:val="24"/>
        </w:rPr>
      </w:pPr>
      <w:r w:rsidRPr="5D7F77DF">
        <w:rPr>
          <w:sz w:val="24"/>
          <w:szCs w:val="24"/>
        </w:rPr>
        <w:t>Individuals in the following circumstances will be decertified or disqualified from the PRP.</w:t>
      </w:r>
    </w:p>
    <w:p w14:paraId="55619D5B" w14:textId="77777777" w:rsidR="00564C72" w:rsidRDefault="00564C72" w:rsidP="00564C72">
      <w:pPr>
        <w:pStyle w:val="ListParagraph"/>
        <w:ind w:left="1728"/>
        <w:rPr>
          <w:sz w:val="24"/>
          <w:szCs w:val="24"/>
        </w:rPr>
      </w:pPr>
    </w:p>
    <w:p w14:paraId="055F340A" w14:textId="00FB430A" w:rsidR="00C44964" w:rsidRDefault="00C44964" w:rsidP="00C44964">
      <w:pPr>
        <w:pStyle w:val="ListParagraph"/>
        <w:numPr>
          <w:ilvl w:val="4"/>
          <w:numId w:val="8"/>
        </w:numPr>
        <w:rPr>
          <w:sz w:val="24"/>
          <w:szCs w:val="24"/>
        </w:rPr>
      </w:pPr>
      <w:r w:rsidRPr="5D7F77DF">
        <w:rPr>
          <w:sz w:val="24"/>
          <w:szCs w:val="24"/>
        </w:rPr>
        <w:t xml:space="preserve">Individuals who </w:t>
      </w:r>
      <w:r w:rsidR="00964F60">
        <w:rPr>
          <w:sz w:val="24"/>
          <w:szCs w:val="24"/>
        </w:rPr>
        <w:t xml:space="preserve">had </w:t>
      </w:r>
      <w:r w:rsidRPr="5D7F77DF">
        <w:rPr>
          <w:sz w:val="24"/>
          <w:szCs w:val="24"/>
        </w:rPr>
        <w:t xml:space="preserve">abused drugs/substances in the </w:t>
      </w:r>
      <w:r w:rsidR="00964F60">
        <w:rPr>
          <w:sz w:val="24"/>
          <w:szCs w:val="24"/>
        </w:rPr>
        <w:t>five (</w:t>
      </w:r>
      <w:r w:rsidRPr="5D7F77DF">
        <w:rPr>
          <w:color w:val="C00000"/>
          <w:sz w:val="24"/>
          <w:szCs w:val="24"/>
        </w:rPr>
        <w:t>5</w:t>
      </w:r>
      <w:r w:rsidR="00964F60">
        <w:rPr>
          <w:color w:val="C00000"/>
          <w:sz w:val="24"/>
          <w:szCs w:val="24"/>
        </w:rPr>
        <w:t>)</w:t>
      </w:r>
      <w:r w:rsidRPr="5D7F77DF">
        <w:rPr>
          <w:color w:val="C00000"/>
          <w:sz w:val="24"/>
          <w:szCs w:val="24"/>
        </w:rPr>
        <w:t xml:space="preserve"> years </w:t>
      </w:r>
      <w:r w:rsidRPr="5D7F77DF">
        <w:rPr>
          <w:sz w:val="24"/>
          <w:szCs w:val="24"/>
        </w:rPr>
        <w:t>before the initial PRP interview.</w:t>
      </w:r>
    </w:p>
    <w:p w14:paraId="1F22A179" w14:textId="77777777" w:rsidR="00564C72" w:rsidRPr="00C44964" w:rsidRDefault="00564C72" w:rsidP="00564C72">
      <w:pPr>
        <w:pStyle w:val="ListParagraph"/>
        <w:ind w:left="2232"/>
        <w:rPr>
          <w:sz w:val="24"/>
          <w:szCs w:val="24"/>
        </w:rPr>
      </w:pPr>
    </w:p>
    <w:p w14:paraId="2E761098" w14:textId="0E995296" w:rsidR="00040F7A" w:rsidRDefault="00040F7A" w:rsidP="00040F7A">
      <w:pPr>
        <w:pStyle w:val="ListParagraph"/>
        <w:numPr>
          <w:ilvl w:val="4"/>
          <w:numId w:val="8"/>
        </w:numPr>
        <w:rPr>
          <w:sz w:val="24"/>
          <w:szCs w:val="24"/>
        </w:rPr>
      </w:pPr>
      <w:r w:rsidRPr="5D7F77DF">
        <w:rPr>
          <w:sz w:val="24"/>
          <w:szCs w:val="24"/>
        </w:rPr>
        <w:t>Individuals who have ever illegally trafficked in illegal or controlled drugs/substances.</w:t>
      </w:r>
    </w:p>
    <w:p w14:paraId="06700CD0" w14:textId="77777777" w:rsidR="00564C72" w:rsidRPr="00564C72" w:rsidRDefault="00564C72" w:rsidP="00564C72">
      <w:pPr>
        <w:pStyle w:val="ListParagraph"/>
        <w:rPr>
          <w:sz w:val="24"/>
          <w:szCs w:val="24"/>
        </w:rPr>
      </w:pPr>
    </w:p>
    <w:p w14:paraId="13C2D2F1" w14:textId="7D046F33" w:rsidR="006629BE" w:rsidRDefault="006629BE" w:rsidP="006629BE">
      <w:pPr>
        <w:pStyle w:val="ListParagraph"/>
        <w:numPr>
          <w:ilvl w:val="4"/>
          <w:numId w:val="8"/>
        </w:numPr>
        <w:rPr>
          <w:sz w:val="24"/>
          <w:szCs w:val="24"/>
        </w:rPr>
      </w:pPr>
      <w:r w:rsidRPr="5D7F77DF">
        <w:rPr>
          <w:sz w:val="24"/>
          <w:szCs w:val="24"/>
        </w:rPr>
        <w:t>Individuals who have abused drugs/substances while enrolled and/or certified in any PRP.</w:t>
      </w:r>
    </w:p>
    <w:p w14:paraId="690C97E6" w14:textId="77777777" w:rsidR="00564C72" w:rsidRPr="00564C72" w:rsidRDefault="00564C72" w:rsidP="00564C72">
      <w:pPr>
        <w:pStyle w:val="ListParagraph"/>
        <w:rPr>
          <w:sz w:val="24"/>
          <w:szCs w:val="24"/>
        </w:rPr>
      </w:pPr>
    </w:p>
    <w:p w14:paraId="1509AE52" w14:textId="2E2AE500" w:rsidR="00A836DC" w:rsidRDefault="00825CED" w:rsidP="00825CED">
      <w:pPr>
        <w:pStyle w:val="ListParagraph"/>
        <w:numPr>
          <w:ilvl w:val="3"/>
          <w:numId w:val="8"/>
        </w:numPr>
        <w:rPr>
          <w:sz w:val="24"/>
          <w:szCs w:val="24"/>
        </w:rPr>
      </w:pPr>
      <w:r w:rsidRPr="5D7F77DF">
        <w:rPr>
          <w:sz w:val="24"/>
          <w:szCs w:val="24"/>
        </w:rPr>
        <w:t xml:space="preserve">The </w:t>
      </w:r>
      <w:r w:rsidRPr="5D7F77DF">
        <w:rPr>
          <w:color w:val="C00000"/>
          <w:sz w:val="24"/>
          <w:szCs w:val="24"/>
        </w:rPr>
        <w:t>Occupational Health (or other medical) provider</w:t>
      </w:r>
      <w:r w:rsidRPr="5D7F77DF">
        <w:rPr>
          <w:sz w:val="24"/>
          <w:szCs w:val="24"/>
        </w:rPr>
        <w:t xml:space="preserve"> will evaluate and make recommendations regarding individuals not disqualified or decertified who have abused drugs more than </w:t>
      </w:r>
      <w:r w:rsidR="003C34D4">
        <w:rPr>
          <w:sz w:val="24"/>
          <w:szCs w:val="24"/>
        </w:rPr>
        <w:t xml:space="preserve">five </w:t>
      </w:r>
      <w:r w:rsidR="003C34D4" w:rsidRPr="004165DC">
        <w:rPr>
          <w:color w:val="C00000"/>
          <w:sz w:val="24"/>
          <w:szCs w:val="24"/>
        </w:rPr>
        <w:t>(</w:t>
      </w:r>
      <w:r w:rsidRPr="5D7F77DF">
        <w:rPr>
          <w:color w:val="C00000"/>
          <w:sz w:val="24"/>
          <w:szCs w:val="24"/>
        </w:rPr>
        <w:t>5</w:t>
      </w:r>
      <w:r w:rsidR="003C34D4">
        <w:rPr>
          <w:color w:val="C00000"/>
          <w:sz w:val="24"/>
          <w:szCs w:val="24"/>
        </w:rPr>
        <w:t>)</w:t>
      </w:r>
      <w:r w:rsidRPr="5D7F77DF">
        <w:rPr>
          <w:color w:val="C00000"/>
          <w:sz w:val="24"/>
          <w:szCs w:val="24"/>
        </w:rPr>
        <w:t xml:space="preserve"> years </w:t>
      </w:r>
      <w:r w:rsidRPr="5D7F77DF">
        <w:rPr>
          <w:sz w:val="24"/>
          <w:szCs w:val="24"/>
        </w:rPr>
        <w:t xml:space="preserve">before the initial PRP screening or have isolated episodes of abuse of prescribed drug within </w:t>
      </w:r>
      <w:r w:rsidRPr="5D7F77DF">
        <w:rPr>
          <w:color w:val="C00000"/>
          <w:sz w:val="24"/>
          <w:szCs w:val="24"/>
        </w:rPr>
        <w:t xml:space="preserve">15 years </w:t>
      </w:r>
      <w:r w:rsidRPr="5D7F77DF">
        <w:rPr>
          <w:sz w:val="24"/>
          <w:szCs w:val="24"/>
        </w:rPr>
        <w:t>of the initial PRP screening.</w:t>
      </w:r>
    </w:p>
    <w:p w14:paraId="193B0210" w14:textId="77777777" w:rsidR="00882E0F" w:rsidRDefault="00882E0F" w:rsidP="00882E0F">
      <w:pPr>
        <w:pStyle w:val="ListParagraph"/>
        <w:ind w:left="1728"/>
        <w:rPr>
          <w:sz w:val="24"/>
          <w:szCs w:val="24"/>
        </w:rPr>
      </w:pPr>
    </w:p>
    <w:p w14:paraId="65F054BA" w14:textId="193A94E8" w:rsidR="00BA0E09" w:rsidRDefault="00BA0E09" w:rsidP="00BA0E09">
      <w:pPr>
        <w:pStyle w:val="ListParagraph"/>
        <w:numPr>
          <w:ilvl w:val="3"/>
          <w:numId w:val="8"/>
        </w:numPr>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will consider the </w:t>
      </w:r>
      <w:r w:rsidRPr="5D7F77DF">
        <w:rPr>
          <w:color w:val="C00000"/>
          <w:sz w:val="24"/>
          <w:szCs w:val="24"/>
        </w:rPr>
        <w:t>Occupational Health (or other medical) provider’s</w:t>
      </w:r>
      <w:r w:rsidRPr="5D7F77DF">
        <w:rPr>
          <w:sz w:val="24"/>
          <w:szCs w:val="24"/>
        </w:rPr>
        <w:t xml:space="preserve"> recommendations and evaluate the individual’s reliability and adjudicate the individual’s qualifications based on the </w:t>
      </w:r>
      <w:r w:rsidRPr="5D7F77DF">
        <w:rPr>
          <w:color w:val="C00000"/>
          <w:sz w:val="24"/>
          <w:szCs w:val="24"/>
        </w:rPr>
        <w:t>Occupational Health (or other medical) provider</w:t>
      </w:r>
      <w:r w:rsidRPr="5D7F77DF">
        <w:rPr>
          <w:sz w:val="24"/>
          <w:szCs w:val="24"/>
        </w:rPr>
        <w:t xml:space="preserve"> evaluation, consideration of circumstances pertaining to the drug abuse (</w:t>
      </w:r>
      <w:r w:rsidR="00216574">
        <w:rPr>
          <w:sz w:val="24"/>
          <w:szCs w:val="24"/>
        </w:rPr>
        <w:t>e.g.,</w:t>
      </w:r>
      <w:r w:rsidRPr="5D7F77DF">
        <w:rPr>
          <w:sz w:val="24"/>
          <w:szCs w:val="24"/>
        </w:rPr>
        <w:t xml:space="preserve"> frequency of drug abuse, age of</w:t>
      </w:r>
      <w:r w:rsidR="00964F60">
        <w:rPr>
          <w:sz w:val="24"/>
          <w:szCs w:val="24"/>
        </w:rPr>
        <w:t xml:space="preserve"> the</w:t>
      </w:r>
      <w:r w:rsidRPr="5D7F77DF">
        <w:rPr>
          <w:sz w:val="24"/>
          <w:szCs w:val="24"/>
        </w:rPr>
        <w:t xml:space="preserve"> individual at </w:t>
      </w:r>
      <w:r w:rsidR="00964F60">
        <w:rPr>
          <w:sz w:val="24"/>
          <w:szCs w:val="24"/>
        </w:rPr>
        <w:t xml:space="preserve">the </w:t>
      </w:r>
      <w:r w:rsidRPr="5D7F77DF">
        <w:rPr>
          <w:sz w:val="24"/>
          <w:szCs w:val="24"/>
        </w:rPr>
        <w:t>time of abuse)</w:t>
      </w:r>
      <w:r w:rsidR="00964F60">
        <w:rPr>
          <w:sz w:val="24"/>
          <w:szCs w:val="24"/>
        </w:rPr>
        <w:t>,</w:t>
      </w:r>
      <w:r w:rsidRPr="5D7F77DF">
        <w:rPr>
          <w:sz w:val="24"/>
          <w:szCs w:val="24"/>
        </w:rPr>
        <w:t xml:space="preserve"> and any extenuating or mitigating circumstances (</w:t>
      </w:r>
      <w:r w:rsidR="00216574">
        <w:rPr>
          <w:sz w:val="24"/>
          <w:szCs w:val="24"/>
        </w:rPr>
        <w:t>e.g.,</w:t>
      </w:r>
      <w:r w:rsidRPr="5D7F77DF">
        <w:rPr>
          <w:sz w:val="24"/>
          <w:szCs w:val="24"/>
        </w:rPr>
        <w:t xml:space="preserve"> successful completion of a drug rehabilitation program).</w:t>
      </w:r>
    </w:p>
    <w:p w14:paraId="4DD6640C" w14:textId="77777777" w:rsidR="00882E0F" w:rsidRPr="00882E0F" w:rsidRDefault="00882E0F" w:rsidP="00882E0F">
      <w:pPr>
        <w:pStyle w:val="ListParagraph"/>
        <w:rPr>
          <w:sz w:val="24"/>
          <w:szCs w:val="24"/>
        </w:rPr>
      </w:pPr>
    </w:p>
    <w:p w14:paraId="0B02183A" w14:textId="659C858B" w:rsidR="00BC47B3" w:rsidRDefault="00BC47B3" w:rsidP="00BC47B3">
      <w:pPr>
        <w:pStyle w:val="ListParagraph"/>
        <w:numPr>
          <w:ilvl w:val="3"/>
          <w:numId w:val="8"/>
        </w:numPr>
        <w:rPr>
          <w:sz w:val="24"/>
          <w:szCs w:val="24"/>
        </w:rPr>
      </w:pPr>
      <w:r w:rsidRPr="5D7F77DF">
        <w:rPr>
          <w:sz w:val="24"/>
          <w:szCs w:val="24"/>
        </w:rPr>
        <w:t xml:space="preserve">It is not the intent of these requirements to automatically disqualify or decertify any individual from the PRP who, </w:t>
      </w:r>
      <w:proofErr w:type="gramStart"/>
      <w:r w:rsidRPr="5D7F77DF">
        <w:rPr>
          <w:sz w:val="24"/>
          <w:szCs w:val="24"/>
        </w:rPr>
        <w:t>in an effort to</w:t>
      </w:r>
      <w:proofErr w:type="gramEnd"/>
      <w:r w:rsidRPr="5D7F77DF">
        <w:rPr>
          <w:sz w:val="24"/>
          <w:szCs w:val="24"/>
        </w:rPr>
        <w:t xml:space="preserve"> self-medicate, inadvertently or deliberately exceeds the recommended safe dosage of </w:t>
      </w:r>
      <w:r w:rsidR="00964F60" w:rsidRPr="5D7F77DF">
        <w:rPr>
          <w:sz w:val="24"/>
          <w:szCs w:val="24"/>
        </w:rPr>
        <w:t>over-the-counter</w:t>
      </w:r>
      <w:r w:rsidRPr="5D7F77DF">
        <w:rPr>
          <w:sz w:val="24"/>
          <w:szCs w:val="24"/>
        </w:rPr>
        <w:t xml:space="preserve"> substances or who abuses/uses his or her own prescribed </w:t>
      </w:r>
      <w:r w:rsidRPr="5D7F77DF">
        <w:rPr>
          <w:sz w:val="24"/>
          <w:szCs w:val="24"/>
        </w:rPr>
        <w:lastRenderedPageBreak/>
        <w:t xml:space="preserve">medications. If the </w:t>
      </w:r>
      <w:r w:rsidRPr="5D7F77DF">
        <w:rPr>
          <w:color w:val="C00000"/>
          <w:sz w:val="24"/>
          <w:szCs w:val="24"/>
        </w:rPr>
        <w:t xml:space="preserve">Certifying Official(s)/Committee </w:t>
      </w:r>
      <w:r w:rsidRPr="5D7F77DF">
        <w:rPr>
          <w:sz w:val="24"/>
          <w:szCs w:val="24"/>
        </w:rPr>
        <w:t xml:space="preserve">suspects or the individual admits to such improper usage, the individual must be suspended from duties requiring PRP certification and the </w:t>
      </w:r>
      <w:r w:rsidRPr="5D7F77DF">
        <w:rPr>
          <w:color w:val="C00000"/>
          <w:sz w:val="24"/>
          <w:szCs w:val="24"/>
        </w:rPr>
        <w:t>Occupational Health (or other medical) provider</w:t>
      </w:r>
      <w:r w:rsidRPr="5D7F77DF">
        <w:rPr>
          <w:sz w:val="24"/>
          <w:szCs w:val="24"/>
        </w:rPr>
        <w:t xml:space="preserve"> consulted. If, after the provider</w:t>
      </w:r>
      <w:r w:rsidR="00964F60">
        <w:rPr>
          <w:sz w:val="24"/>
          <w:szCs w:val="24"/>
        </w:rPr>
        <w:t>’</w:t>
      </w:r>
      <w:r w:rsidRPr="5D7F77DF">
        <w:rPr>
          <w:sz w:val="24"/>
          <w:szCs w:val="24"/>
        </w:rPr>
        <w:t xml:space="preserve">s evaluation, the </w:t>
      </w:r>
      <w:r w:rsidRPr="5D7F77DF">
        <w:rPr>
          <w:color w:val="C00000"/>
          <w:sz w:val="24"/>
          <w:szCs w:val="24"/>
        </w:rPr>
        <w:t>Certifying Official(s)/Committee</w:t>
      </w:r>
      <w:r w:rsidRPr="5D7F77DF">
        <w:rPr>
          <w:sz w:val="24"/>
          <w:szCs w:val="24"/>
        </w:rPr>
        <w:t xml:space="preserve"> concludes drug/substance abuse has occurred, the </w:t>
      </w:r>
      <w:r w:rsidRPr="5D7F77DF">
        <w:rPr>
          <w:color w:val="C00000"/>
          <w:sz w:val="24"/>
          <w:szCs w:val="24"/>
        </w:rPr>
        <w:t xml:space="preserve">Certifying Official(s)/Committee </w:t>
      </w:r>
      <w:r w:rsidRPr="5D7F77DF">
        <w:rPr>
          <w:sz w:val="24"/>
          <w:szCs w:val="24"/>
        </w:rPr>
        <w:t>must disqualify or decertify the individual.</w:t>
      </w:r>
    </w:p>
    <w:p w14:paraId="35F52289" w14:textId="77777777" w:rsidR="00882E0F" w:rsidRPr="00882E0F" w:rsidRDefault="00882E0F" w:rsidP="00882E0F">
      <w:pPr>
        <w:pStyle w:val="ListParagraph"/>
        <w:rPr>
          <w:sz w:val="24"/>
          <w:szCs w:val="24"/>
        </w:rPr>
      </w:pPr>
    </w:p>
    <w:p w14:paraId="0A6B0883" w14:textId="3B0EDC22" w:rsidR="00B554B6" w:rsidRDefault="00B554B6" w:rsidP="00B554B6">
      <w:pPr>
        <w:pStyle w:val="ListParagraph"/>
        <w:numPr>
          <w:ilvl w:val="2"/>
          <w:numId w:val="8"/>
        </w:numPr>
        <w:rPr>
          <w:sz w:val="24"/>
          <w:szCs w:val="24"/>
        </w:rPr>
      </w:pPr>
      <w:r w:rsidRPr="5D7F77DF">
        <w:rPr>
          <w:sz w:val="24"/>
          <w:szCs w:val="24"/>
        </w:rPr>
        <w:t xml:space="preserve">Any individual suspected of attempting and/or threatening suicide shall be suspended from PRP duties pending the results of an </w:t>
      </w:r>
      <w:r w:rsidRPr="5D7F77DF">
        <w:rPr>
          <w:color w:val="C00000"/>
          <w:sz w:val="24"/>
          <w:szCs w:val="24"/>
        </w:rPr>
        <w:t>Occupational Health (or other medical) provider</w:t>
      </w:r>
      <w:r w:rsidRPr="5D7F77DF">
        <w:rPr>
          <w:sz w:val="24"/>
          <w:szCs w:val="24"/>
        </w:rPr>
        <w:t xml:space="preserve"> consultation and a mental health assessment/evaluation. Any suicide attempt and/or threat may be grounds for disqualification or decertification.</w:t>
      </w:r>
    </w:p>
    <w:p w14:paraId="441FCB9C" w14:textId="77777777" w:rsidR="00986FC4" w:rsidRDefault="00986FC4" w:rsidP="00986FC4">
      <w:pPr>
        <w:pStyle w:val="ListParagraph"/>
        <w:ind w:left="1224"/>
        <w:rPr>
          <w:sz w:val="24"/>
          <w:szCs w:val="24"/>
        </w:rPr>
      </w:pPr>
    </w:p>
    <w:p w14:paraId="0A3CAA7A" w14:textId="4CD82845" w:rsidR="00B70725" w:rsidRDefault="006E6793" w:rsidP="00B554B6">
      <w:pPr>
        <w:pStyle w:val="ListParagraph"/>
        <w:numPr>
          <w:ilvl w:val="2"/>
          <w:numId w:val="8"/>
        </w:numPr>
        <w:rPr>
          <w:sz w:val="24"/>
          <w:szCs w:val="24"/>
        </w:rPr>
      </w:pPr>
      <w:r w:rsidRPr="5D7F77DF">
        <w:rPr>
          <w:sz w:val="24"/>
          <w:szCs w:val="24"/>
        </w:rPr>
        <w:t>Leaving a job (including part-time/second jobs) under unfavorable circumstances may be grounds for disqualification or decertification.</w:t>
      </w:r>
    </w:p>
    <w:p w14:paraId="2945D393" w14:textId="77777777" w:rsidR="00986FC4" w:rsidRPr="00986FC4" w:rsidRDefault="00986FC4" w:rsidP="00986FC4">
      <w:pPr>
        <w:pStyle w:val="ListParagraph"/>
        <w:rPr>
          <w:sz w:val="24"/>
          <w:szCs w:val="24"/>
        </w:rPr>
      </w:pPr>
    </w:p>
    <w:p w14:paraId="70264BEB" w14:textId="077BB534" w:rsidR="006E6793" w:rsidRDefault="006E6793" w:rsidP="00B554B6">
      <w:pPr>
        <w:pStyle w:val="ListParagraph"/>
        <w:numPr>
          <w:ilvl w:val="2"/>
          <w:numId w:val="8"/>
        </w:numPr>
        <w:rPr>
          <w:sz w:val="24"/>
          <w:szCs w:val="24"/>
        </w:rPr>
      </w:pPr>
      <w:r w:rsidRPr="5D7F77DF">
        <w:rPr>
          <w:sz w:val="24"/>
          <w:szCs w:val="24"/>
        </w:rPr>
        <w:t>Being charged with or convicted of any criminal offense may be grounds for disqualification or decertification.</w:t>
      </w:r>
    </w:p>
    <w:p w14:paraId="6B1F0E4A" w14:textId="77777777" w:rsidR="00986FC4" w:rsidRPr="00986FC4" w:rsidRDefault="00986FC4" w:rsidP="00986FC4">
      <w:pPr>
        <w:pStyle w:val="ListParagraph"/>
        <w:rPr>
          <w:sz w:val="24"/>
          <w:szCs w:val="24"/>
        </w:rPr>
      </w:pPr>
    </w:p>
    <w:p w14:paraId="2A00386F" w14:textId="1CAD0ACA" w:rsidR="00530E7C" w:rsidRDefault="00530E7C" w:rsidP="00B554B6">
      <w:pPr>
        <w:pStyle w:val="ListParagraph"/>
        <w:numPr>
          <w:ilvl w:val="2"/>
          <w:numId w:val="8"/>
        </w:numPr>
        <w:rPr>
          <w:sz w:val="24"/>
          <w:szCs w:val="24"/>
        </w:rPr>
      </w:pPr>
      <w:r w:rsidRPr="5D7F77DF">
        <w:rPr>
          <w:sz w:val="24"/>
          <w:szCs w:val="24"/>
        </w:rPr>
        <w:t>Being a fugitive from justice may be grounds for disqualification or decertification.</w:t>
      </w:r>
    </w:p>
    <w:p w14:paraId="14406273" w14:textId="77777777" w:rsidR="00986FC4" w:rsidRPr="00986FC4" w:rsidRDefault="00986FC4" w:rsidP="00986FC4">
      <w:pPr>
        <w:pStyle w:val="ListParagraph"/>
        <w:rPr>
          <w:sz w:val="24"/>
          <w:szCs w:val="24"/>
        </w:rPr>
      </w:pPr>
    </w:p>
    <w:p w14:paraId="0823C8B1" w14:textId="10F6BE58" w:rsidR="006E6793" w:rsidRDefault="006E6793" w:rsidP="00B554B6">
      <w:pPr>
        <w:pStyle w:val="ListParagraph"/>
        <w:numPr>
          <w:ilvl w:val="2"/>
          <w:numId w:val="8"/>
        </w:numPr>
        <w:rPr>
          <w:sz w:val="24"/>
          <w:szCs w:val="24"/>
        </w:rPr>
      </w:pPr>
      <w:r w:rsidRPr="5D7F77DF">
        <w:rPr>
          <w:sz w:val="24"/>
          <w:szCs w:val="24"/>
        </w:rPr>
        <w:t xml:space="preserve">Significant financial problems such as filing for bankruptcy, garnishment of wages, property repossession, </w:t>
      </w:r>
      <w:r w:rsidR="00964F60">
        <w:rPr>
          <w:sz w:val="24"/>
          <w:szCs w:val="24"/>
        </w:rPr>
        <w:t xml:space="preserve">a </w:t>
      </w:r>
      <w:r w:rsidRPr="5D7F77DF">
        <w:rPr>
          <w:sz w:val="24"/>
          <w:szCs w:val="24"/>
        </w:rPr>
        <w:t xml:space="preserve">lien against </w:t>
      </w:r>
      <w:r w:rsidR="00964F60">
        <w:rPr>
          <w:sz w:val="24"/>
          <w:szCs w:val="24"/>
        </w:rPr>
        <w:t xml:space="preserve">the </w:t>
      </w:r>
      <w:r w:rsidRPr="5D7F77DF">
        <w:rPr>
          <w:sz w:val="24"/>
          <w:szCs w:val="24"/>
        </w:rPr>
        <w:t xml:space="preserve">property for failure to pay taxes or debts, unpaid court judgments, debt delinquency greater than </w:t>
      </w:r>
      <w:r w:rsidRPr="5D7F77DF">
        <w:rPr>
          <w:color w:val="C00000"/>
          <w:sz w:val="24"/>
          <w:szCs w:val="24"/>
        </w:rPr>
        <w:t xml:space="preserve">90 days </w:t>
      </w:r>
      <w:r w:rsidRPr="5D7F77DF">
        <w:rPr>
          <w:sz w:val="24"/>
          <w:szCs w:val="24"/>
        </w:rPr>
        <w:t>may be grounds for disqualification or decertification.</w:t>
      </w:r>
    </w:p>
    <w:p w14:paraId="579333A4" w14:textId="77777777" w:rsidR="00986FC4" w:rsidRPr="00986FC4" w:rsidRDefault="00986FC4" w:rsidP="00986FC4">
      <w:pPr>
        <w:pStyle w:val="ListParagraph"/>
        <w:rPr>
          <w:sz w:val="24"/>
          <w:szCs w:val="24"/>
        </w:rPr>
      </w:pPr>
    </w:p>
    <w:p w14:paraId="0993ADB4" w14:textId="1DA18E19" w:rsidR="006E6793" w:rsidRDefault="006E6793" w:rsidP="006E6793">
      <w:pPr>
        <w:pStyle w:val="ListParagraph"/>
        <w:numPr>
          <w:ilvl w:val="2"/>
          <w:numId w:val="8"/>
        </w:numPr>
        <w:rPr>
          <w:sz w:val="24"/>
          <w:szCs w:val="24"/>
        </w:rPr>
      </w:pPr>
      <w:r w:rsidRPr="5D7F77DF">
        <w:rPr>
          <w:sz w:val="24"/>
          <w:szCs w:val="24"/>
        </w:rPr>
        <w:t>Being a party to any public record court action may be grounds for disqualification or decertification.</w:t>
      </w:r>
    </w:p>
    <w:p w14:paraId="5DCCFB13" w14:textId="77777777" w:rsidR="00986FC4" w:rsidRPr="00986FC4" w:rsidRDefault="00986FC4" w:rsidP="00986FC4">
      <w:pPr>
        <w:pStyle w:val="ListParagraph"/>
        <w:rPr>
          <w:sz w:val="24"/>
          <w:szCs w:val="24"/>
        </w:rPr>
      </w:pPr>
    </w:p>
    <w:p w14:paraId="23337EC9" w14:textId="7859850C" w:rsidR="006E6793" w:rsidRPr="00986FC4" w:rsidRDefault="00D03313" w:rsidP="00B554B6">
      <w:pPr>
        <w:pStyle w:val="ListParagraph"/>
        <w:numPr>
          <w:ilvl w:val="2"/>
          <w:numId w:val="8"/>
        </w:numPr>
        <w:rPr>
          <w:sz w:val="24"/>
          <w:szCs w:val="24"/>
        </w:rPr>
      </w:pPr>
      <w:r w:rsidRPr="5D7F77DF">
        <w:rPr>
          <w:color w:val="C00000"/>
          <w:sz w:val="24"/>
          <w:szCs w:val="24"/>
        </w:rPr>
        <w:t>Designation</w:t>
      </w:r>
      <w:r w:rsidR="003D55B9" w:rsidRPr="5D7F77DF">
        <w:rPr>
          <w:color w:val="C00000"/>
          <w:sz w:val="24"/>
          <w:szCs w:val="24"/>
        </w:rPr>
        <w:t xml:space="preserve"> </w:t>
      </w:r>
      <w:r w:rsidR="0049608B" w:rsidRPr="5D7F77DF">
        <w:rPr>
          <w:color w:val="C00000"/>
          <w:sz w:val="24"/>
          <w:szCs w:val="24"/>
        </w:rPr>
        <w:t>by the national government governing (</w:t>
      </w:r>
      <w:r w:rsidR="0049608B" w:rsidRPr="5D7F77DF">
        <w:rPr>
          <w:b/>
          <w:bCs/>
          <w:color w:val="C00000"/>
          <w:sz w:val="24"/>
          <w:szCs w:val="24"/>
        </w:rPr>
        <w:t xml:space="preserve">enter your organization and/or facility name here) </w:t>
      </w:r>
      <w:r w:rsidR="003D55B9" w:rsidRPr="5D7F77DF">
        <w:rPr>
          <w:color w:val="C00000"/>
          <w:sz w:val="24"/>
          <w:szCs w:val="24"/>
        </w:rPr>
        <w:t xml:space="preserve">as a </w:t>
      </w:r>
      <w:r w:rsidR="00A143CB" w:rsidRPr="5D7F77DF">
        <w:rPr>
          <w:color w:val="C00000"/>
          <w:sz w:val="24"/>
          <w:szCs w:val="24"/>
        </w:rPr>
        <w:t>member of,</w:t>
      </w:r>
      <w:r w:rsidR="00293B2C" w:rsidRPr="5D7F77DF">
        <w:rPr>
          <w:color w:val="C00000"/>
          <w:sz w:val="24"/>
          <w:szCs w:val="24"/>
        </w:rPr>
        <w:t xml:space="preserve"> acting on behalf of, </w:t>
      </w:r>
      <w:r w:rsidR="00951CEA" w:rsidRPr="5D7F77DF">
        <w:rPr>
          <w:color w:val="C00000"/>
          <w:sz w:val="24"/>
          <w:szCs w:val="24"/>
        </w:rPr>
        <w:t xml:space="preserve">or operating under the control of a </w:t>
      </w:r>
      <w:r w:rsidR="003D55B9" w:rsidRPr="5D7F77DF">
        <w:rPr>
          <w:color w:val="C00000"/>
          <w:sz w:val="24"/>
          <w:szCs w:val="24"/>
        </w:rPr>
        <w:t xml:space="preserve">terrorist </w:t>
      </w:r>
      <w:r w:rsidR="00951CEA" w:rsidRPr="5D7F77DF">
        <w:rPr>
          <w:color w:val="C00000"/>
          <w:sz w:val="24"/>
          <w:szCs w:val="24"/>
        </w:rPr>
        <w:t xml:space="preserve">organization </w:t>
      </w:r>
      <w:r w:rsidR="003D55B9" w:rsidRPr="5D7F77DF">
        <w:rPr>
          <w:color w:val="C00000"/>
          <w:sz w:val="24"/>
          <w:szCs w:val="24"/>
        </w:rPr>
        <w:t xml:space="preserve">or committing </w:t>
      </w:r>
      <w:r w:rsidR="0049608B" w:rsidRPr="5D7F77DF">
        <w:rPr>
          <w:color w:val="C00000"/>
          <w:sz w:val="24"/>
          <w:szCs w:val="24"/>
        </w:rPr>
        <w:t xml:space="preserve">acts of </w:t>
      </w:r>
      <w:r w:rsidR="003D55B9" w:rsidRPr="5D7F77DF">
        <w:rPr>
          <w:color w:val="C00000"/>
          <w:sz w:val="24"/>
          <w:szCs w:val="24"/>
        </w:rPr>
        <w:t>te</w:t>
      </w:r>
      <w:r w:rsidR="00CF2429" w:rsidRPr="5D7F77DF">
        <w:rPr>
          <w:color w:val="C00000"/>
          <w:sz w:val="24"/>
          <w:szCs w:val="24"/>
        </w:rPr>
        <w:t>rrorism</w:t>
      </w:r>
      <w:r w:rsidR="0049608B" w:rsidRPr="5D7F77DF">
        <w:rPr>
          <w:color w:val="C00000"/>
          <w:sz w:val="24"/>
          <w:szCs w:val="24"/>
        </w:rPr>
        <w:t xml:space="preserve"> </w:t>
      </w:r>
      <w:r w:rsidR="003F1FAF" w:rsidRPr="5D7F77DF">
        <w:rPr>
          <w:color w:val="C00000"/>
          <w:sz w:val="24"/>
          <w:szCs w:val="24"/>
        </w:rPr>
        <w:t>may be grounds for</w:t>
      </w:r>
      <w:r w:rsidR="00F22DB0" w:rsidRPr="5D7F77DF">
        <w:rPr>
          <w:color w:val="C00000"/>
          <w:sz w:val="24"/>
          <w:szCs w:val="24"/>
        </w:rPr>
        <w:t xml:space="preserve"> disqualification or decertification</w:t>
      </w:r>
      <w:r w:rsidR="00CF2429" w:rsidRPr="5D7F77DF">
        <w:rPr>
          <w:b/>
          <w:bCs/>
          <w:color w:val="C00000"/>
          <w:sz w:val="24"/>
          <w:szCs w:val="24"/>
        </w:rPr>
        <w:t>.</w:t>
      </w:r>
    </w:p>
    <w:p w14:paraId="60270FB3" w14:textId="77777777" w:rsidR="00986FC4" w:rsidRPr="00986FC4" w:rsidRDefault="00986FC4" w:rsidP="00986FC4">
      <w:pPr>
        <w:pStyle w:val="ListParagraph"/>
        <w:rPr>
          <w:sz w:val="24"/>
          <w:szCs w:val="24"/>
        </w:rPr>
      </w:pPr>
    </w:p>
    <w:p w14:paraId="2D68A72C" w14:textId="050EA45C" w:rsidR="00CF2429" w:rsidRPr="00986FC4" w:rsidRDefault="00913B8F" w:rsidP="00CF2429">
      <w:pPr>
        <w:pStyle w:val="ListParagraph"/>
        <w:numPr>
          <w:ilvl w:val="3"/>
          <w:numId w:val="8"/>
        </w:numPr>
        <w:rPr>
          <w:sz w:val="24"/>
          <w:szCs w:val="24"/>
        </w:rPr>
      </w:pPr>
      <w:r w:rsidRPr="5D7F77DF">
        <w:rPr>
          <w:b/>
          <w:bCs/>
          <w:color w:val="C00000"/>
          <w:sz w:val="24"/>
          <w:szCs w:val="24"/>
        </w:rPr>
        <w:t>Notification to</w:t>
      </w:r>
      <w:r w:rsidR="00B51A37" w:rsidRPr="5D7F77DF">
        <w:rPr>
          <w:b/>
          <w:bCs/>
          <w:color w:val="C00000"/>
          <w:sz w:val="24"/>
          <w:szCs w:val="24"/>
        </w:rPr>
        <w:t xml:space="preserve"> </w:t>
      </w:r>
      <w:r w:rsidR="00B51A37" w:rsidRPr="5D7F77DF">
        <w:rPr>
          <w:color w:val="C00000"/>
          <w:sz w:val="24"/>
          <w:szCs w:val="24"/>
        </w:rPr>
        <w:t>(</w:t>
      </w:r>
      <w:r w:rsidR="00B51A37" w:rsidRPr="5D7F77DF">
        <w:rPr>
          <w:b/>
          <w:bCs/>
          <w:color w:val="C00000"/>
          <w:sz w:val="24"/>
          <w:szCs w:val="24"/>
        </w:rPr>
        <w:t xml:space="preserve">enter your organization and/or facility name here) </w:t>
      </w:r>
      <w:r w:rsidR="00CF2429" w:rsidRPr="5D7F77DF">
        <w:rPr>
          <w:b/>
          <w:bCs/>
          <w:color w:val="C00000"/>
          <w:sz w:val="24"/>
          <w:szCs w:val="24"/>
        </w:rPr>
        <w:t>by</w:t>
      </w:r>
      <w:r w:rsidR="00B51A37" w:rsidRPr="5D7F77DF">
        <w:rPr>
          <w:b/>
          <w:bCs/>
          <w:color w:val="C00000"/>
          <w:sz w:val="24"/>
          <w:szCs w:val="24"/>
        </w:rPr>
        <w:t xml:space="preserve"> the national government that an individual is under investigation under th</w:t>
      </w:r>
      <w:r w:rsidR="000C4E3A" w:rsidRPr="5D7F77DF">
        <w:rPr>
          <w:b/>
          <w:bCs/>
          <w:color w:val="C00000"/>
          <w:sz w:val="24"/>
          <w:szCs w:val="24"/>
        </w:rPr>
        <w:t>at</w:t>
      </w:r>
      <w:r w:rsidR="00B51A37" w:rsidRPr="5D7F77DF">
        <w:rPr>
          <w:b/>
          <w:bCs/>
          <w:color w:val="C00000"/>
          <w:sz w:val="24"/>
          <w:szCs w:val="24"/>
        </w:rPr>
        <w:t xml:space="preserve"> </w:t>
      </w:r>
      <w:r w:rsidR="0049608B" w:rsidRPr="5D7F77DF">
        <w:rPr>
          <w:b/>
          <w:bCs/>
          <w:color w:val="C00000"/>
          <w:sz w:val="24"/>
          <w:szCs w:val="24"/>
        </w:rPr>
        <w:t>government’s</w:t>
      </w:r>
      <w:r w:rsidR="00B51A37" w:rsidRPr="5D7F77DF">
        <w:rPr>
          <w:b/>
          <w:bCs/>
          <w:color w:val="C00000"/>
          <w:sz w:val="24"/>
          <w:szCs w:val="24"/>
        </w:rPr>
        <w:t xml:space="preserve"> terrorism </w:t>
      </w:r>
      <w:r w:rsidR="000C4E3A" w:rsidRPr="5D7F77DF">
        <w:rPr>
          <w:b/>
          <w:bCs/>
          <w:color w:val="C00000"/>
          <w:sz w:val="24"/>
          <w:szCs w:val="24"/>
        </w:rPr>
        <w:t xml:space="preserve">legislation may be grounds for </w:t>
      </w:r>
      <w:r w:rsidRPr="5D7F77DF">
        <w:rPr>
          <w:b/>
          <w:bCs/>
          <w:color w:val="C00000"/>
          <w:sz w:val="24"/>
          <w:szCs w:val="24"/>
        </w:rPr>
        <w:t>temporary</w:t>
      </w:r>
      <w:r w:rsidR="000C4E3A" w:rsidRPr="5D7F77DF">
        <w:rPr>
          <w:b/>
          <w:bCs/>
          <w:color w:val="C00000"/>
          <w:sz w:val="24"/>
          <w:szCs w:val="24"/>
        </w:rPr>
        <w:t xml:space="preserve"> </w:t>
      </w:r>
      <w:r w:rsidRPr="5D7F77DF">
        <w:rPr>
          <w:b/>
          <w:bCs/>
          <w:color w:val="C00000"/>
          <w:sz w:val="24"/>
          <w:szCs w:val="24"/>
        </w:rPr>
        <w:t>decertification.</w:t>
      </w:r>
    </w:p>
    <w:p w14:paraId="1DC409C8" w14:textId="77777777" w:rsidR="00986FC4" w:rsidRPr="00986FC4" w:rsidRDefault="00986FC4" w:rsidP="00986FC4">
      <w:pPr>
        <w:pStyle w:val="ListParagraph"/>
        <w:ind w:left="1728"/>
        <w:rPr>
          <w:sz w:val="24"/>
          <w:szCs w:val="24"/>
        </w:rPr>
      </w:pPr>
    </w:p>
    <w:p w14:paraId="2C795376" w14:textId="04B80584" w:rsidR="00CC60A3" w:rsidRDefault="00CC60A3" w:rsidP="00CC60A3">
      <w:pPr>
        <w:pStyle w:val="ListParagraph"/>
        <w:numPr>
          <w:ilvl w:val="2"/>
          <w:numId w:val="8"/>
        </w:numPr>
        <w:rPr>
          <w:sz w:val="24"/>
          <w:szCs w:val="24"/>
        </w:rPr>
      </w:pPr>
      <w:r w:rsidRPr="5D7F77DF">
        <w:rPr>
          <w:sz w:val="24"/>
          <w:szCs w:val="24"/>
        </w:rPr>
        <w:lastRenderedPageBreak/>
        <w:t xml:space="preserve">All potentially disqualifying information on individuals assigned to a position requiring PRP certification must be sent to the appropriate </w:t>
      </w:r>
      <w:r w:rsidRPr="5D7F77DF">
        <w:rPr>
          <w:color w:val="C00000"/>
          <w:sz w:val="24"/>
          <w:szCs w:val="24"/>
        </w:rPr>
        <w:t>Certifying Official(s)/Committee</w:t>
      </w:r>
      <w:r w:rsidRPr="5D7F77DF">
        <w:rPr>
          <w:sz w:val="24"/>
          <w:szCs w:val="24"/>
        </w:rPr>
        <w:t xml:space="preserve"> for further review. The </w:t>
      </w:r>
      <w:r w:rsidRPr="5D7F77DF">
        <w:rPr>
          <w:color w:val="C00000"/>
          <w:sz w:val="24"/>
          <w:szCs w:val="24"/>
        </w:rPr>
        <w:t xml:space="preserve">Certifying Official(s)/Committee </w:t>
      </w:r>
      <w:r w:rsidRPr="5D7F77DF">
        <w:rPr>
          <w:sz w:val="24"/>
          <w:szCs w:val="24"/>
        </w:rPr>
        <w:t>shall evaluate this information to determine if the individual’s reliability is affected and take appropriate action.</w:t>
      </w:r>
    </w:p>
    <w:p w14:paraId="22B853D9" w14:textId="77777777" w:rsidR="00986FC4" w:rsidRDefault="00986FC4" w:rsidP="00986FC4">
      <w:pPr>
        <w:pStyle w:val="ListParagraph"/>
        <w:ind w:left="1224"/>
        <w:rPr>
          <w:sz w:val="24"/>
          <w:szCs w:val="24"/>
        </w:rPr>
      </w:pPr>
    </w:p>
    <w:p w14:paraId="5E28B7A5" w14:textId="77680DA7" w:rsidR="00D9178B" w:rsidRPr="00304343" w:rsidRDefault="00490BD5" w:rsidP="00304343">
      <w:pPr>
        <w:pStyle w:val="ListParagraph"/>
        <w:numPr>
          <w:ilvl w:val="2"/>
          <w:numId w:val="8"/>
        </w:numPr>
      </w:pPr>
      <w:r w:rsidRPr="5D7F77DF">
        <w:rPr>
          <w:b/>
          <w:bCs/>
          <w:color w:val="C00000"/>
          <w:sz w:val="24"/>
          <w:szCs w:val="24"/>
        </w:rPr>
        <w:t>(Enter any additional disqualifying standards here)</w:t>
      </w:r>
    </w:p>
    <w:p w14:paraId="14EEDB37" w14:textId="77777777" w:rsidR="00D9178B" w:rsidRPr="00986FC4" w:rsidRDefault="00D9178B" w:rsidP="00986FC4">
      <w:pPr>
        <w:pStyle w:val="ListParagraph"/>
        <w:rPr>
          <w:sz w:val="24"/>
          <w:szCs w:val="24"/>
        </w:rPr>
      </w:pPr>
    </w:p>
    <w:p w14:paraId="54C3734A" w14:textId="1213FBD7" w:rsidR="00644529" w:rsidRPr="00D9178B" w:rsidRDefault="00742036" w:rsidP="00D9178B">
      <w:pPr>
        <w:pStyle w:val="ListParagraph"/>
        <w:numPr>
          <w:ilvl w:val="1"/>
          <w:numId w:val="8"/>
        </w:numPr>
        <w:spacing w:after="200" w:line="276" w:lineRule="auto"/>
        <w:rPr>
          <w:b/>
          <w:bCs/>
          <w:sz w:val="24"/>
          <w:szCs w:val="24"/>
        </w:rPr>
      </w:pPr>
      <w:r>
        <w:rPr>
          <w:b/>
          <w:bCs/>
          <w:sz w:val="24"/>
          <w:szCs w:val="24"/>
        </w:rPr>
        <w:t xml:space="preserve">PRP </w:t>
      </w:r>
      <w:r w:rsidR="00644529">
        <w:rPr>
          <w:b/>
          <w:bCs/>
          <w:sz w:val="24"/>
          <w:szCs w:val="24"/>
        </w:rPr>
        <w:t xml:space="preserve">Certification - </w:t>
      </w:r>
      <w:r w:rsidR="007F55EE" w:rsidRPr="00D9178B">
        <w:rPr>
          <w:b/>
          <w:bCs/>
          <w:sz w:val="24"/>
          <w:szCs w:val="24"/>
        </w:rPr>
        <w:t>Adjudication</w:t>
      </w:r>
    </w:p>
    <w:p w14:paraId="692AC49B" w14:textId="77777777" w:rsidR="00644529" w:rsidRPr="00D9178B" w:rsidRDefault="00644529" w:rsidP="00D9178B">
      <w:pPr>
        <w:pStyle w:val="ListParagraph"/>
        <w:rPr>
          <w:sz w:val="24"/>
          <w:szCs w:val="24"/>
        </w:rPr>
      </w:pPr>
    </w:p>
    <w:p w14:paraId="63BE7EC8" w14:textId="1D5228A7" w:rsidR="00490BD5" w:rsidRDefault="00882E0F" w:rsidP="00D9178B">
      <w:pPr>
        <w:pStyle w:val="ListParagraph"/>
        <w:numPr>
          <w:ilvl w:val="3"/>
          <w:numId w:val="8"/>
        </w:numPr>
        <w:spacing w:after="200" w:line="276" w:lineRule="auto"/>
        <w:rPr>
          <w:sz w:val="24"/>
          <w:szCs w:val="24"/>
        </w:rPr>
      </w:pPr>
      <w:r w:rsidRPr="5D7F77DF">
        <w:rPr>
          <w:sz w:val="24"/>
          <w:szCs w:val="24"/>
        </w:rPr>
        <w:t xml:space="preserve">If the Certifying Official(s)/Committee's review of the PRP candidate's job or duty history reveals a lack of emotional and mental stability, trustworthiness, physical competency, or adequate training to perform the assigned duties, the individual will be disqualified or decertified and removed from access. In determining reliability, the </w:t>
      </w:r>
      <w:r w:rsidRPr="5D7F77DF">
        <w:rPr>
          <w:color w:val="C00000"/>
          <w:sz w:val="24"/>
          <w:szCs w:val="24"/>
        </w:rPr>
        <w:t xml:space="preserve">Certifying Official(s)/Committee </w:t>
      </w:r>
      <w:r w:rsidRPr="5D7F77DF">
        <w:rPr>
          <w:sz w:val="24"/>
          <w:szCs w:val="24"/>
        </w:rPr>
        <w:t xml:space="preserve">must evaluate all aspects of an individual's actions, </w:t>
      </w:r>
      <w:r w:rsidR="00EC2FEF" w:rsidRPr="5D7F77DF">
        <w:rPr>
          <w:sz w:val="24"/>
          <w:szCs w:val="24"/>
        </w:rPr>
        <w:t>considering both favorable and unfavorable information, along with mitigating circumstances and overall qualities of credibility to determine suitability (a “whole person”</w:t>
      </w:r>
      <w:r w:rsidR="00986FC4" w:rsidRPr="5D7F77DF">
        <w:rPr>
          <w:sz w:val="24"/>
          <w:szCs w:val="24"/>
        </w:rPr>
        <w:t xml:space="preserve"> assessment).</w:t>
      </w:r>
      <w:r w:rsidR="001427F8" w:rsidRPr="5D7F77DF">
        <w:rPr>
          <w:sz w:val="24"/>
          <w:szCs w:val="24"/>
        </w:rPr>
        <w:t xml:space="preserve"> Consideration </w:t>
      </w:r>
      <w:r w:rsidR="007F0ED2" w:rsidRPr="5D7F77DF">
        <w:rPr>
          <w:sz w:val="24"/>
          <w:szCs w:val="24"/>
        </w:rPr>
        <w:t>may</w:t>
      </w:r>
      <w:r w:rsidR="001427F8" w:rsidRPr="5D7F77DF">
        <w:rPr>
          <w:sz w:val="24"/>
          <w:szCs w:val="24"/>
        </w:rPr>
        <w:t xml:space="preserve"> be given to:</w:t>
      </w:r>
    </w:p>
    <w:p w14:paraId="5D6EFDB9" w14:textId="77777777" w:rsidR="001427F8" w:rsidRPr="001427F8" w:rsidRDefault="001427F8">
      <w:pPr>
        <w:pStyle w:val="ListParagraph"/>
        <w:rPr>
          <w:sz w:val="24"/>
          <w:szCs w:val="24"/>
        </w:rPr>
      </w:pPr>
    </w:p>
    <w:p w14:paraId="309EF6CE" w14:textId="4DD140DA" w:rsidR="001427F8" w:rsidRDefault="001427F8">
      <w:pPr>
        <w:pStyle w:val="ListParagraph"/>
        <w:numPr>
          <w:ilvl w:val="3"/>
          <w:numId w:val="8"/>
        </w:numPr>
        <w:spacing w:after="200" w:line="276" w:lineRule="auto"/>
        <w:rPr>
          <w:sz w:val="24"/>
          <w:szCs w:val="24"/>
        </w:rPr>
      </w:pPr>
      <w:r w:rsidRPr="5D7F77DF">
        <w:rPr>
          <w:sz w:val="24"/>
          <w:szCs w:val="24"/>
        </w:rPr>
        <w:t xml:space="preserve">The nature of the event and whether the </w:t>
      </w:r>
      <w:r w:rsidR="003C34D4">
        <w:rPr>
          <w:sz w:val="24"/>
          <w:szCs w:val="24"/>
        </w:rPr>
        <w:t xml:space="preserve">individual’s </w:t>
      </w:r>
      <w:r w:rsidRPr="5D7F77DF">
        <w:rPr>
          <w:sz w:val="24"/>
          <w:szCs w:val="24"/>
        </w:rPr>
        <w:t>demonstrated behavior increases the risk in the facility or laboratory.</w:t>
      </w:r>
    </w:p>
    <w:p w14:paraId="229D0E06" w14:textId="77777777" w:rsidR="006F31CB" w:rsidRDefault="006F31CB">
      <w:pPr>
        <w:pStyle w:val="ListParagraph"/>
        <w:spacing w:after="200" w:line="276" w:lineRule="auto"/>
        <w:ind w:left="1728"/>
        <w:rPr>
          <w:sz w:val="24"/>
          <w:szCs w:val="24"/>
        </w:rPr>
      </w:pPr>
    </w:p>
    <w:p w14:paraId="1D3D2E7F" w14:textId="7E2FCF0C" w:rsidR="001427F8" w:rsidRDefault="007F0ED2">
      <w:pPr>
        <w:pStyle w:val="ListParagraph"/>
        <w:numPr>
          <w:ilvl w:val="3"/>
          <w:numId w:val="8"/>
        </w:numPr>
        <w:spacing w:after="200" w:line="276" w:lineRule="auto"/>
        <w:rPr>
          <w:sz w:val="24"/>
          <w:szCs w:val="24"/>
        </w:rPr>
      </w:pPr>
      <w:r w:rsidRPr="5D7F77DF">
        <w:rPr>
          <w:sz w:val="24"/>
          <w:szCs w:val="24"/>
        </w:rPr>
        <w:t>The assessed individual’s circumstances at the time of an event.</w:t>
      </w:r>
    </w:p>
    <w:p w14:paraId="718BD00A" w14:textId="77777777" w:rsidR="006F31CB" w:rsidRPr="006F31CB" w:rsidRDefault="006F31CB">
      <w:pPr>
        <w:pStyle w:val="ListParagraph"/>
        <w:rPr>
          <w:sz w:val="24"/>
          <w:szCs w:val="24"/>
        </w:rPr>
      </w:pPr>
    </w:p>
    <w:p w14:paraId="461FC90F" w14:textId="0716621E" w:rsidR="007F0ED2" w:rsidRDefault="006C3917">
      <w:pPr>
        <w:pStyle w:val="ListParagraph"/>
        <w:numPr>
          <w:ilvl w:val="3"/>
          <w:numId w:val="8"/>
        </w:numPr>
        <w:spacing w:after="200" w:line="276" w:lineRule="auto"/>
        <w:rPr>
          <w:sz w:val="24"/>
          <w:szCs w:val="24"/>
        </w:rPr>
      </w:pPr>
      <w:r w:rsidRPr="5D7F77DF">
        <w:rPr>
          <w:sz w:val="24"/>
          <w:szCs w:val="24"/>
        </w:rPr>
        <w:t>The time that has passed since the event of concern.</w:t>
      </w:r>
    </w:p>
    <w:p w14:paraId="33B3250A" w14:textId="77777777" w:rsidR="006F31CB" w:rsidRPr="006F31CB" w:rsidRDefault="006F31CB">
      <w:pPr>
        <w:pStyle w:val="ListParagraph"/>
        <w:rPr>
          <w:sz w:val="24"/>
          <w:szCs w:val="24"/>
        </w:rPr>
      </w:pPr>
    </w:p>
    <w:p w14:paraId="0B15E439" w14:textId="70760E72" w:rsidR="006C3917" w:rsidRDefault="006C3917">
      <w:pPr>
        <w:pStyle w:val="ListParagraph"/>
        <w:numPr>
          <w:ilvl w:val="3"/>
          <w:numId w:val="8"/>
        </w:numPr>
        <w:spacing w:after="200" w:line="276" w:lineRule="auto"/>
        <w:rPr>
          <w:sz w:val="24"/>
          <w:szCs w:val="24"/>
        </w:rPr>
      </w:pPr>
      <w:r w:rsidRPr="5D7F77DF">
        <w:rPr>
          <w:sz w:val="24"/>
          <w:szCs w:val="24"/>
        </w:rPr>
        <w:t>The total number of events causing concern.</w:t>
      </w:r>
    </w:p>
    <w:p w14:paraId="4E9F731D" w14:textId="77777777" w:rsidR="006F31CB" w:rsidRPr="006F31CB" w:rsidRDefault="006F31CB">
      <w:pPr>
        <w:pStyle w:val="ListParagraph"/>
        <w:rPr>
          <w:sz w:val="24"/>
          <w:szCs w:val="24"/>
        </w:rPr>
      </w:pPr>
    </w:p>
    <w:p w14:paraId="667A1E96" w14:textId="3A8ABBDF" w:rsidR="0015253F" w:rsidRPr="006F31CB" w:rsidRDefault="0015253F" w:rsidP="00D9178B">
      <w:pPr>
        <w:pStyle w:val="ListParagraph"/>
        <w:numPr>
          <w:ilvl w:val="3"/>
          <w:numId w:val="8"/>
        </w:numPr>
        <w:rPr>
          <w:color w:val="C00000"/>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may utilize security personnel and legal counsel to evaluate criminal conviction and arrest records when determining suitability under this plan.</w:t>
      </w:r>
    </w:p>
    <w:p w14:paraId="77561C3F" w14:textId="77777777" w:rsidR="006F31CB" w:rsidRPr="0015253F" w:rsidRDefault="006F31CB">
      <w:pPr>
        <w:pStyle w:val="ListParagraph"/>
        <w:ind w:left="1224"/>
        <w:rPr>
          <w:color w:val="C00000"/>
          <w:sz w:val="24"/>
          <w:szCs w:val="24"/>
        </w:rPr>
      </w:pPr>
    </w:p>
    <w:p w14:paraId="62249C5F" w14:textId="7B9D2A4F" w:rsidR="00BC682F" w:rsidRDefault="00AE61D4" w:rsidP="00D9178B">
      <w:pPr>
        <w:pStyle w:val="ListParagraph"/>
        <w:numPr>
          <w:ilvl w:val="3"/>
          <w:numId w:val="8"/>
        </w:numPr>
        <w:spacing w:after="200" w:line="276" w:lineRule="auto"/>
        <w:rPr>
          <w:sz w:val="24"/>
          <w:szCs w:val="24"/>
        </w:rPr>
      </w:pPr>
      <w:r w:rsidRPr="5D7F77DF">
        <w:rPr>
          <w:sz w:val="24"/>
          <w:szCs w:val="24"/>
        </w:rPr>
        <w:t xml:space="preserve">If </w:t>
      </w:r>
      <w:r w:rsidR="008B5535" w:rsidRPr="5D7F77DF">
        <w:rPr>
          <w:sz w:val="24"/>
          <w:szCs w:val="24"/>
        </w:rPr>
        <w:t>the</w:t>
      </w:r>
      <w:r w:rsidR="008B5535" w:rsidRPr="5D7F77DF">
        <w:rPr>
          <w:color w:val="C00000"/>
          <w:sz w:val="24"/>
          <w:szCs w:val="24"/>
        </w:rPr>
        <w:t xml:space="preserve"> Certifying Official(s)/Committee</w:t>
      </w:r>
      <w:r w:rsidR="008B5535" w:rsidRPr="5D7F77DF">
        <w:rPr>
          <w:sz w:val="24"/>
          <w:szCs w:val="24"/>
        </w:rPr>
        <w:t xml:space="preserve"> determines that </w:t>
      </w:r>
      <w:r w:rsidRPr="5D7F77DF">
        <w:rPr>
          <w:sz w:val="24"/>
          <w:szCs w:val="24"/>
        </w:rPr>
        <w:t>an individual has activity associated with them that meets the disqualifying standards under this PRP</w:t>
      </w:r>
      <w:r w:rsidR="008B5535" w:rsidRPr="5D7F77DF">
        <w:rPr>
          <w:sz w:val="24"/>
          <w:szCs w:val="24"/>
        </w:rPr>
        <w:t>, they shall be designated a “Restricted Person</w:t>
      </w:r>
      <w:r w:rsidR="00845F7B">
        <w:rPr>
          <w:sz w:val="24"/>
          <w:szCs w:val="24"/>
        </w:rPr>
        <w:t>.</w:t>
      </w:r>
      <w:r w:rsidR="008B5535" w:rsidRPr="5D7F77DF">
        <w:rPr>
          <w:sz w:val="24"/>
          <w:szCs w:val="24"/>
        </w:rPr>
        <w:t>”</w:t>
      </w:r>
    </w:p>
    <w:p w14:paraId="6928BEDB" w14:textId="77777777" w:rsidR="006F31CB" w:rsidRPr="006F31CB" w:rsidRDefault="006F31CB">
      <w:pPr>
        <w:pStyle w:val="ListParagraph"/>
        <w:rPr>
          <w:sz w:val="24"/>
          <w:szCs w:val="24"/>
        </w:rPr>
      </w:pPr>
    </w:p>
    <w:p w14:paraId="07F83BF1" w14:textId="30897103" w:rsidR="00D9178B" w:rsidRDefault="00BC682F" w:rsidP="004165DC">
      <w:pPr>
        <w:pStyle w:val="ListParagraph"/>
        <w:numPr>
          <w:ilvl w:val="3"/>
          <w:numId w:val="8"/>
        </w:numPr>
        <w:spacing w:after="200" w:line="276" w:lineRule="auto"/>
        <w:rPr>
          <w:sz w:val="24"/>
          <w:szCs w:val="24"/>
        </w:rPr>
      </w:pPr>
      <w:r w:rsidRPr="5D7F77DF">
        <w:rPr>
          <w:sz w:val="24"/>
          <w:szCs w:val="24"/>
        </w:rPr>
        <w:t>A Restricted Person is ineligible for duties requiring PRP certification.</w:t>
      </w:r>
    </w:p>
    <w:p w14:paraId="23C13FA2" w14:textId="77777777" w:rsidR="00304343" w:rsidRPr="00304343" w:rsidRDefault="00304343" w:rsidP="00304343">
      <w:pPr>
        <w:pStyle w:val="ListParagraph"/>
        <w:spacing w:after="200" w:line="276" w:lineRule="auto"/>
        <w:ind w:left="1728"/>
        <w:rPr>
          <w:sz w:val="24"/>
          <w:szCs w:val="24"/>
        </w:rPr>
      </w:pPr>
    </w:p>
    <w:p w14:paraId="5BCEEC12" w14:textId="03ACEEDD" w:rsidR="002B17F2" w:rsidRPr="0063508E" w:rsidRDefault="00CC60A3" w:rsidP="00CC60A3">
      <w:pPr>
        <w:pStyle w:val="ListParagraph"/>
        <w:numPr>
          <w:ilvl w:val="1"/>
          <w:numId w:val="8"/>
        </w:numPr>
        <w:rPr>
          <w:sz w:val="24"/>
          <w:szCs w:val="24"/>
        </w:rPr>
      </w:pPr>
      <w:r>
        <w:rPr>
          <w:b/>
          <w:bCs/>
          <w:sz w:val="24"/>
          <w:szCs w:val="24"/>
        </w:rPr>
        <w:lastRenderedPageBreak/>
        <w:t>Continuing Evaluation</w:t>
      </w:r>
    </w:p>
    <w:p w14:paraId="1C544418" w14:textId="77777777" w:rsidR="0063508E" w:rsidRDefault="0063508E" w:rsidP="0063508E">
      <w:pPr>
        <w:pStyle w:val="ListParagraph"/>
        <w:ind w:left="792"/>
        <w:rPr>
          <w:sz w:val="24"/>
          <w:szCs w:val="24"/>
        </w:rPr>
      </w:pPr>
    </w:p>
    <w:p w14:paraId="40004D6B" w14:textId="576D0BB7" w:rsidR="008464C6" w:rsidRDefault="008464C6" w:rsidP="00780813">
      <w:pPr>
        <w:pStyle w:val="ListParagraph"/>
        <w:numPr>
          <w:ilvl w:val="2"/>
          <w:numId w:val="11"/>
        </w:numPr>
        <w:spacing w:after="200" w:line="276" w:lineRule="auto"/>
        <w:rPr>
          <w:sz w:val="24"/>
          <w:szCs w:val="24"/>
        </w:rPr>
      </w:pPr>
      <w:r w:rsidRPr="5B32F08B">
        <w:rPr>
          <w:sz w:val="24"/>
          <w:szCs w:val="24"/>
        </w:rPr>
        <w:t xml:space="preserve">Certifying Official(s)/Committees must observe the behavior and performance of individuals certified under the PRP on a frequent and consistent basis and are responsible for ensuring that all individuals assigned to PRP positions meet </w:t>
      </w:r>
      <w:proofErr w:type="gramStart"/>
      <w:r w:rsidRPr="5B32F08B">
        <w:rPr>
          <w:sz w:val="24"/>
          <w:szCs w:val="24"/>
        </w:rPr>
        <w:t>all of</w:t>
      </w:r>
      <w:proofErr w:type="gramEnd"/>
      <w:r w:rsidRPr="5B32F08B">
        <w:rPr>
          <w:sz w:val="24"/>
          <w:szCs w:val="24"/>
        </w:rPr>
        <w:t xml:space="preserve"> the requirements of the </w:t>
      </w:r>
      <w:r w:rsidR="0067714A" w:rsidRPr="5B32F08B">
        <w:rPr>
          <w:sz w:val="24"/>
          <w:szCs w:val="24"/>
        </w:rPr>
        <w:t>continu</w:t>
      </w:r>
      <w:r w:rsidR="0067714A">
        <w:rPr>
          <w:sz w:val="24"/>
          <w:szCs w:val="24"/>
        </w:rPr>
        <w:t>ous</w:t>
      </w:r>
      <w:r w:rsidR="0067714A" w:rsidRPr="5B32F08B">
        <w:rPr>
          <w:sz w:val="24"/>
          <w:szCs w:val="24"/>
        </w:rPr>
        <w:t xml:space="preserve"> </w:t>
      </w:r>
      <w:r w:rsidRPr="5B32F08B">
        <w:rPr>
          <w:sz w:val="24"/>
          <w:szCs w:val="24"/>
        </w:rPr>
        <w:t>evaluation process.</w:t>
      </w:r>
    </w:p>
    <w:p w14:paraId="2A73030D" w14:textId="77777777" w:rsidR="00986FC4" w:rsidRDefault="00986FC4" w:rsidP="00986FC4">
      <w:pPr>
        <w:pStyle w:val="ListParagraph"/>
        <w:spacing w:after="200" w:line="276" w:lineRule="auto"/>
        <w:ind w:left="1680"/>
        <w:rPr>
          <w:sz w:val="24"/>
          <w:szCs w:val="24"/>
        </w:rPr>
      </w:pPr>
    </w:p>
    <w:p w14:paraId="7664BADA" w14:textId="0D673E6E" w:rsidR="008F5754" w:rsidRDefault="008F5754" w:rsidP="008F5754">
      <w:pPr>
        <w:pStyle w:val="ListParagraph"/>
        <w:numPr>
          <w:ilvl w:val="2"/>
          <w:numId w:val="11"/>
        </w:numPr>
        <w:spacing w:after="200" w:line="276" w:lineRule="auto"/>
        <w:rPr>
          <w:sz w:val="24"/>
          <w:szCs w:val="24"/>
        </w:rPr>
      </w:pPr>
      <w:r w:rsidRPr="5B32F08B">
        <w:rPr>
          <w:sz w:val="24"/>
          <w:szCs w:val="24"/>
        </w:rPr>
        <w:t xml:space="preserve">Individuals assigned to duties requiring PRP certification are responsible for monitoring themselves as well as others performing PRP duties. Failure to discharge these responsibilities may cast doubt on an individual’s reliability. Individuals shall advise the </w:t>
      </w:r>
      <w:r w:rsidRPr="00F2635C">
        <w:rPr>
          <w:color w:val="C00000"/>
          <w:sz w:val="24"/>
          <w:szCs w:val="24"/>
        </w:rPr>
        <w:t>Biorisk Management Advisor</w:t>
      </w:r>
      <w:r w:rsidRPr="5B32F08B">
        <w:rPr>
          <w:sz w:val="24"/>
          <w:szCs w:val="24"/>
        </w:rPr>
        <w:t xml:space="preserve">, their supervisors, or area </w:t>
      </w:r>
      <w:r w:rsidR="003F5977">
        <w:rPr>
          <w:sz w:val="24"/>
          <w:szCs w:val="24"/>
        </w:rPr>
        <w:t>the RO</w:t>
      </w:r>
      <w:r w:rsidRPr="5B32F08B">
        <w:rPr>
          <w:sz w:val="24"/>
          <w:szCs w:val="24"/>
        </w:rPr>
        <w:t xml:space="preserve"> of any factors that could have an adverse impact on their performance, reliability, or security while performing duties requiring PRP certification. This information will be provided to the </w:t>
      </w:r>
      <w:r w:rsidRPr="008F5754">
        <w:rPr>
          <w:color w:val="C00000"/>
          <w:sz w:val="24"/>
          <w:szCs w:val="24"/>
        </w:rPr>
        <w:t>Certifying Official(s)/Committee</w:t>
      </w:r>
      <w:r w:rsidRPr="5B32F08B">
        <w:rPr>
          <w:sz w:val="24"/>
          <w:szCs w:val="24"/>
        </w:rPr>
        <w:t>.</w:t>
      </w:r>
    </w:p>
    <w:p w14:paraId="679B34FC" w14:textId="77777777" w:rsidR="006B5DDF" w:rsidRPr="006B5DDF" w:rsidRDefault="006B5DDF" w:rsidP="006B5DDF">
      <w:pPr>
        <w:pStyle w:val="ListParagraph"/>
        <w:rPr>
          <w:sz w:val="24"/>
          <w:szCs w:val="24"/>
        </w:rPr>
      </w:pPr>
    </w:p>
    <w:p w14:paraId="261B83A8" w14:textId="7E98EBF8" w:rsidR="00F11704" w:rsidRDefault="00F11704" w:rsidP="00F11704">
      <w:pPr>
        <w:pStyle w:val="ListParagraph"/>
        <w:numPr>
          <w:ilvl w:val="2"/>
          <w:numId w:val="11"/>
        </w:numPr>
        <w:spacing w:after="200" w:line="276" w:lineRule="auto"/>
        <w:rPr>
          <w:sz w:val="24"/>
          <w:szCs w:val="24"/>
        </w:rPr>
      </w:pPr>
      <w:r w:rsidRPr="5B32F08B">
        <w:rPr>
          <w:sz w:val="24"/>
          <w:szCs w:val="24"/>
        </w:rPr>
        <w:t xml:space="preserve">Information that would be identified during the next periodic reinvestigation should be reported to the Certifying Official(s)/Committee as soon as possible, and not just during the reinvestigation process. Information that should be reported </w:t>
      </w:r>
      <w:r w:rsidR="00E71DD2">
        <w:rPr>
          <w:sz w:val="24"/>
          <w:szCs w:val="24"/>
        </w:rPr>
        <w:t xml:space="preserve">may </w:t>
      </w:r>
      <w:r w:rsidRPr="5B32F08B">
        <w:rPr>
          <w:sz w:val="24"/>
          <w:szCs w:val="24"/>
        </w:rPr>
        <w:t>include:</w:t>
      </w:r>
    </w:p>
    <w:p w14:paraId="48C548FE" w14:textId="77777777" w:rsidR="00F11704" w:rsidRPr="00395704" w:rsidRDefault="00F11704" w:rsidP="00F11704">
      <w:pPr>
        <w:pStyle w:val="ListParagraph"/>
        <w:spacing w:after="200" w:line="276" w:lineRule="auto"/>
        <w:ind w:left="1680"/>
        <w:rPr>
          <w:sz w:val="24"/>
          <w:szCs w:val="24"/>
        </w:rPr>
      </w:pPr>
    </w:p>
    <w:p w14:paraId="18D34740" w14:textId="558B2B3B" w:rsidR="008B6BB0" w:rsidRDefault="008B6BB0" w:rsidP="008B6BB0">
      <w:pPr>
        <w:pStyle w:val="ListParagraph"/>
        <w:numPr>
          <w:ilvl w:val="3"/>
          <w:numId w:val="8"/>
        </w:numPr>
        <w:spacing w:after="200" w:line="276" w:lineRule="auto"/>
        <w:rPr>
          <w:sz w:val="24"/>
          <w:szCs w:val="24"/>
        </w:rPr>
      </w:pPr>
      <w:r w:rsidRPr="5D7F77DF">
        <w:rPr>
          <w:sz w:val="24"/>
          <w:szCs w:val="24"/>
        </w:rPr>
        <w:t>Leaving a job (including part-time/second jobs) under unfavorable circumstances.</w:t>
      </w:r>
    </w:p>
    <w:p w14:paraId="57065C43" w14:textId="77777777" w:rsidR="006B5DDF" w:rsidRDefault="006B5DDF" w:rsidP="006B5DDF">
      <w:pPr>
        <w:pStyle w:val="ListParagraph"/>
        <w:spacing w:after="200" w:line="276" w:lineRule="auto"/>
        <w:ind w:left="1728"/>
        <w:rPr>
          <w:sz w:val="24"/>
          <w:szCs w:val="24"/>
        </w:rPr>
      </w:pPr>
    </w:p>
    <w:p w14:paraId="0F2C0225" w14:textId="2A0E4A69" w:rsidR="003D3782" w:rsidRDefault="003D3782" w:rsidP="008B6BB0">
      <w:pPr>
        <w:pStyle w:val="ListParagraph"/>
        <w:numPr>
          <w:ilvl w:val="3"/>
          <w:numId w:val="8"/>
        </w:numPr>
        <w:spacing w:after="200" w:line="276" w:lineRule="auto"/>
        <w:rPr>
          <w:sz w:val="24"/>
          <w:szCs w:val="24"/>
        </w:rPr>
      </w:pPr>
      <w:r w:rsidRPr="5D7F77DF">
        <w:rPr>
          <w:sz w:val="24"/>
          <w:szCs w:val="24"/>
        </w:rPr>
        <w:t>Willful non-compliance with regulations. ​</w:t>
      </w:r>
    </w:p>
    <w:p w14:paraId="79679D68" w14:textId="77777777" w:rsidR="006B5DDF" w:rsidRPr="006B5DDF" w:rsidRDefault="006B5DDF" w:rsidP="006B5DDF">
      <w:pPr>
        <w:pStyle w:val="ListParagraph"/>
        <w:rPr>
          <w:sz w:val="24"/>
          <w:szCs w:val="24"/>
        </w:rPr>
      </w:pPr>
    </w:p>
    <w:p w14:paraId="6FA78D2A" w14:textId="47993DF4" w:rsidR="003B2873" w:rsidRDefault="003B2873" w:rsidP="003B2873">
      <w:pPr>
        <w:pStyle w:val="ListParagraph"/>
        <w:numPr>
          <w:ilvl w:val="3"/>
          <w:numId w:val="8"/>
        </w:numPr>
        <w:spacing w:after="200" w:line="276" w:lineRule="auto"/>
        <w:rPr>
          <w:sz w:val="24"/>
          <w:szCs w:val="24"/>
        </w:rPr>
      </w:pPr>
      <w:r w:rsidRPr="5D7F77DF">
        <w:rPr>
          <w:sz w:val="24"/>
          <w:szCs w:val="24"/>
        </w:rPr>
        <w:t>Being charged with, or convicted of, any criminal offense.</w:t>
      </w:r>
    </w:p>
    <w:p w14:paraId="2DF209D0" w14:textId="77777777" w:rsidR="006B5DDF" w:rsidRPr="006B5DDF" w:rsidRDefault="006B5DDF" w:rsidP="006B5DDF">
      <w:pPr>
        <w:pStyle w:val="ListParagraph"/>
        <w:rPr>
          <w:sz w:val="24"/>
          <w:szCs w:val="24"/>
        </w:rPr>
      </w:pPr>
    </w:p>
    <w:p w14:paraId="7F242E87" w14:textId="007232B5" w:rsidR="008F69C5" w:rsidRDefault="008F69C5" w:rsidP="008F69C5">
      <w:pPr>
        <w:pStyle w:val="ListParagraph"/>
        <w:numPr>
          <w:ilvl w:val="3"/>
          <w:numId w:val="8"/>
        </w:numPr>
        <w:spacing w:after="200" w:line="276" w:lineRule="auto"/>
        <w:rPr>
          <w:sz w:val="24"/>
          <w:szCs w:val="24"/>
        </w:rPr>
      </w:pPr>
      <w:r w:rsidRPr="5D7F77DF">
        <w:rPr>
          <w:sz w:val="24"/>
          <w:szCs w:val="24"/>
        </w:rPr>
        <w:t>Illegal use of drugs/substances or illegal drug activity.</w:t>
      </w:r>
    </w:p>
    <w:p w14:paraId="5630CC1A" w14:textId="77777777" w:rsidR="006B5DDF" w:rsidRPr="006B5DDF" w:rsidRDefault="006B5DDF" w:rsidP="006B5DDF">
      <w:pPr>
        <w:pStyle w:val="ListParagraph"/>
        <w:rPr>
          <w:sz w:val="24"/>
          <w:szCs w:val="24"/>
        </w:rPr>
      </w:pPr>
    </w:p>
    <w:p w14:paraId="3AAD285F" w14:textId="4CD2B85C" w:rsidR="00175FF4" w:rsidRDefault="00175FF4" w:rsidP="008F69C5">
      <w:pPr>
        <w:pStyle w:val="ListParagraph"/>
        <w:numPr>
          <w:ilvl w:val="3"/>
          <w:numId w:val="8"/>
        </w:numPr>
        <w:spacing w:after="200" w:line="276" w:lineRule="auto"/>
        <w:rPr>
          <w:sz w:val="24"/>
          <w:szCs w:val="24"/>
        </w:rPr>
      </w:pPr>
      <w:r w:rsidRPr="5D7F77DF">
        <w:rPr>
          <w:sz w:val="24"/>
          <w:szCs w:val="24"/>
        </w:rPr>
        <w:t>Unauthorized work performed by an individu</w:t>
      </w:r>
      <w:r w:rsidR="0000431E" w:rsidRPr="5D7F77DF">
        <w:rPr>
          <w:sz w:val="24"/>
          <w:szCs w:val="24"/>
        </w:rPr>
        <w:t xml:space="preserve">al </w:t>
      </w:r>
      <w:r w:rsidR="00945F32" w:rsidRPr="5D7F77DF">
        <w:rPr>
          <w:sz w:val="24"/>
          <w:szCs w:val="24"/>
        </w:rPr>
        <w:t>(</w:t>
      </w:r>
      <w:r w:rsidR="0000431E" w:rsidRPr="5D7F77DF">
        <w:rPr>
          <w:sz w:val="24"/>
          <w:szCs w:val="24"/>
        </w:rPr>
        <w:t>or individuals</w:t>
      </w:r>
      <w:r w:rsidR="00945F32" w:rsidRPr="5D7F77DF">
        <w:rPr>
          <w:sz w:val="24"/>
          <w:szCs w:val="24"/>
        </w:rPr>
        <w:t>)</w:t>
      </w:r>
      <w:r w:rsidR="0000431E" w:rsidRPr="5D7F77DF">
        <w:rPr>
          <w:sz w:val="24"/>
          <w:szCs w:val="24"/>
        </w:rPr>
        <w:t xml:space="preserve"> in a facility during normal work hours or</w:t>
      </w:r>
      <w:r w:rsidR="00945F32" w:rsidRPr="5D7F77DF">
        <w:rPr>
          <w:sz w:val="24"/>
          <w:szCs w:val="24"/>
        </w:rPr>
        <w:t xml:space="preserve"> off-work hours.</w:t>
      </w:r>
    </w:p>
    <w:p w14:paraId="632E39D8" w14:textId="77777777" w:rsidR="006B5DDF" w:rsidRPr="006B5DDF" w:rsidRDefault="006B5DDF" w:rsidP="006B5DDF">
      <w:pPr>
        <w:pStyle w:val="ListParagraph"/>
        <w:rPr>
          <w:sz w:val="24"/>
          <w:szCs w:val="24"/>
        </w:rPr>
      </w:pPr>
    </w:p>
    <w:p w14:paraId="7A9A4023" w14:textId="7E8C8451" w:rsidR="001B7D71" w:rsidRDefault="001B7D71" w:rsidP="008F69C5">
      <w:pPr>
        <w:pStyle w:val="ListParagraph"/>
        <w:numPr>
          <w:ilvl w:val="3"/>
          <w:numId w:val="8"/>
        </w:numPr>
        <w:spacing w:after="200" w:line="276" w:lineRule="auto"/>
        <w:rPr>
          <w:sz w:val="24"/>
          <w:szCs w:val="24"/>
        </w:rPr>
      </w:pPr>
      <w:r w:rsidRPr="5D7F77DF">
        <w:rPr>
          <w:sz w:val="24"/>
          <w:szCs w:val="24"/>
        </w:rPr>
        <w:t xml:space="preserve">Unlawfully carrying weapons (or carrying weapons in violation of </w:t>
      </w:r>
      <w:r w:rsidRPr="5D7F77DF">
        <w:rPr>
          <w:b/>
          <w:bCs/>
          <w:color w:val="C00000"/>
          <w:sz w:val="24"/>
          <w:szCs w:val="24"/>
        </w:rPr>
        <w:t xml:space="preserve">(enter your organization and/or facility name here) </w:t>
      </w:r>
      <w:r w:rsidRPr="5D7F77DF">
        <w:rPr>
          <w:sz w:val="24"/>
          <w:szCs w:val="24"/>
        </w:rPr>
        <w:t>rules).</w:t>
      </w:r>
    </w:p>
    <w:p w14:paraId="4188AC88" w14:textId="77777777" w:rsidR="006B5DDF" w:rsidRPr="006B5DDF" w:rsidRDefault="006B5DDF" w:rsidP="006B5DDF">
      <w:pPr>
        <w:pStyle w:val="ListParagraph"/>
        <w:rPr>
          <w:sz w:val="24"/>
          <w:szCs w:val="24"/>
        </w:rPr>
      </w:pPr>
    </w:p>
    <w:p w14:paraId="05505624" w14:textId="1D635E5E" w:rsidR="00C35E59" w:rsidRDefault="00C35E59" w:rsidP="008F69C5">
      <w:pPr>
        <w:pStyle w:val="ListParagraph"/>
        <w:numPr>
          <w:ilvl w:val="3"/>
          <w:numId w:val="8"/>
        </w:numPr>
        <w:spacing w:after="200" w:line="276" w:lineRule="auto"/>
        <w:rPr>
          <w:sz w:val="24"/>
          <w:szCs w:val="24"/>
        </w:rPr>
      </w:pPr>
      <w:r w:rsidRPr="5D7F77DF">
        <w:rPr>
          <w:sz w:val="24"/>
          <w:szCs w:val="24"/>
        </w:rPr>
        <w:t>Any information that causes an individual to have concerns about his or her</w:t>
      </w:r>
      <w:r w:rsidRPr="5D7F77DF">
        <w:rPr>
          <w:i/>
          <w:iCs/>
          <w:sz w:val="24"/>
          <w:szCs w:val="24"/>
        </w:rPr>
        <w:t xml:space="preserve"> own ability</w:t>
      </w:r>
      <w:r w:rsidRPr="5D7F77DF">
        <w:rPr>
          <w:sz w:val="24"/>
          <w:szCs w:val="24"/>
        </w:rPr>
        <w:t xml:space="preserve"> to perform a job safely and securely.</w:t>
      </w:r>
    </w:p>
    <w:p w14:paraId="03706D24" w14:textId="77777777" w:rsidR="006B5DDF" w:rsidRPr="006B5DDF" w:rsidRDefault="006B5DDF" w:rsidP="006B5DDF">
      <w:pPr>
        <w:pStyle w:val="ListParagraph"/>
        <w:rPr>
          <w:sz w:val="24"/>
          <w:szCs w:val="24"/>
        </w:rPr>
      </w:pPr>
    </w:p>
    <w:p w14:paraId="040ED7A4" w14:textId="4D780C5C" w:rsidR="003E0122" w:rsidRDefault="003E0122" w:rsidP="008F69C5">
      <w:pPr>
        <w:pStyle w:val="ListParagraph"/>
        <w:numPr>
          <w:ilvl w:val="3"/>
          <w:numId w:val="8"/>
        </w:numPr>
        <w:spacing w:after="200" w:line="276" w:lineRule="auto"/>
        <w:rPr>
          <w:sz w:val="24"/>
          <w:szCs w:val="24"/>
        </w:rPr>
      </w:pPr>
      <w:r w:rsidRPr="5D7F77DF">
        <w:rPr>
          <w:sz w:val="24"/>
          <w:szCs w:val="24"/>
        </w:rPr>
        <w:lastRenderedPageBreak/>
        <w:t>Providing false information on applications or other formal institutional documents.</w:t>
      </w:r>
    </w:p>
    <w:p w14:paraId="4EAF0F0C" w14:textId="77777777" w:rsidR="006B5DDF" w:rsidRPr="006B5DDF" w:rsidRDefault="006B5DDF" w:rsidP="006B5DDF">
      <w:pPr>
        <w:pStyle w:val="ListParagraph"/>
        <w:rPr>
          <w:sz w:val="24"/>
          <w:szCs w:val="24"/>
        </w:rPr>
      </w:pPr>
    </w:p>
    <w:p w14:paraId="77A6E642" w14:textId="175AB584" w:rsidR="00E71DD2" w:rsidRDefault="00E71DD2" w:rsidP="008F69C5">
      <w:pPr>
        <w:pStyle w:val="ListParagraph"/>
        <w:numPr>
          <w:ilvl w:val="3"/>
          <w:numId w:val="8"/>
        </w:numPr>
        <w:spacing w:after="200" w:line="276" w:lineRule="auto"/>
        <w:rPr>
          <w:sz w:val="24"/>
          <w:szCs w:val="24"/>
        </w:rPr>
      </w:pPr>
      <w:r w:rsidRPr="5D7F77DF">
        <w:rPr>
          <w:sz w:val="24"/>
          <w:szCs w:val="24"/>
        </w:rPr>
        <w:t>Laboratory work that does not correspond to official project work or goals.</w:t>
      </w:r>
    </w:p>
    <w:p w14:paraId="255D8796" w14:textId="77777777" w:rsidR="006B5DDF" w:rsidRPr="006B5DDF" w:rsidRDefault="006B5DDF" w:rsidP="006B5DDF">
      <w:pPr>
        <w:pStyle w:val="ListParagraph"/>
        <w:rPr>
          <w:sz w:val="24"/>
          <w:szCs w:val="24"/>
        </w:rPr>
      </w:pPr>
    </w:p>
    <w:p w14:paraId="06E96662" w14:textId="6FCA223D" w:rsidR="00E71DD2" w:rsidRDefault="00917572" w:rsidP="008F69C5">
      <w:pPr>
        <w:pStyle w:val="ListParagraph"/>
        <w:numPr>
          <w:ilvl w:val="3"/>
          <w:numId w:val="8"/>
        </w:numPr>
        <w:spacing w:after="200" w:line="276" w:lineRule="auto"/>
        <w:rPr>
          <w:sz w:val="24"/>
          <w:szCs w:val="24"/>
        </w:rPr>
      </w:pPr>
      <w:r w:rsidRPr="5D7F77DF">
        <w:rPr>
          <w:sz w:val="24"/>
          <w:szCs w:val="24"/>
        </w:rPr>
        <w:t>Requests for security or laboratory information without justification.</w:t>
      </w:r>
    </w:p>
    <w:p w14:paraId="18EDD750" w14:textId="77777777" w:rsidR="006B5DDF" w:rsidRPr="006B5DDF" w:rsidRDefault="006B5DDF" w:rsidP="006B5DDF">
      <w:pPr>
        <w:pStyle w:val="ListParagraph"/>
        <w:rPr>
          <w:sz w:val="24"/>
          <w:szCs w:val="24"/>
        </w:rPr>
      </w:pPr>
    </w:p>
    <w:p w14:paraId="6DDEF9DD" w14:textId="510E9732" w:rsidR="00B36FA5" w:rsidRDefault="00B36FA5" w:rsidP="00B36FA5">
      <w:pPr>
        <w:pStyle w:val="ListParagraph"/>
        <w:numPr>
          <w:ilvl w:val="3"/>
          <w:numId w:val="8"/>
        </w:numPr>
        <w:spacing w:after="200" w:line="276" w:lineRule="auto"/>
        <w:rPr>
          <w:sz w:val="24"/>
          <w:szCs w:val="24"/>
        </w:rPr>
      </w:pPr>
      <w:r w:rsidRPr="5D7F77DF">
        <w:rPr>
          <w:sz w:val="24"/>
          <w:szCs w:val="24"/>
        </w:rPr>
        <w:t>Alcohol abuse and other PRP reportable incidents and behaviors including serious driving infractions such as reckless driving, Driving Under the Influence, and Driving While Intoxicated.</w:t>
      </w:r>
    </w:p>
    <w:p w14:paraId="09FA78D5" w14:textId="77777777" w:rsidR="006B5DDF" w:rsidRPr="006B5DDF" w:rsidRDefault="006B5DDF" w:rsidP="006B5DDF">
      <w:pPr>
        <w:pStyle w:val="ListParagraph"/>
        <w:rPr>
          <w:sz w:val="24"/>
          <w:szCs w:val="24"/>
        </w:rPr>
      </w:pPr>
    </w:p>
    <w:p w14:paraId="06AAE41F" w14:textId="76A02AFB" w:rsidR="00917572" w:rsidRDefault="00917572" w:rsidP="00B36FA5">
      <w:pPr>
        <w:pStyle w:val="ListParagraph"/>
        <w:numPr>
          <w:ilvl w:val="3"/>
          <w:numId w:val="8"/>
        </w:numPr>
        <w:spacing w:after="200" w:line="276" w:lineRule="auto"/>
        <w:rPr>
          <w:sz w:val="24"/>
          <w:szCs w:val="24"/>
        </w:rPr>
      </w:pPr>
      <w:r w:rsidRPr="5D7F77DF">
        <w:rPr>
          <w:sz w:val="24"/>
          <w:szCs w:val="24"/>
        </w:rPr>
        <w:t>Acts of vandalism or property damage.</w:t>
      </w:r>
    </w:p>
    <w:p w14:paraId="37AF74CD" w14:textId="77777777" w:rsidR="006B5DDF" w:rsidRPr="006B5DDF" w:rsidRDefault="006B5DDF" w:rsidP="006B5DDF">
      <w:pPr>
        <w:pStyle w:val="ListParagraph"/>
        <w:rPr>
          <w:sz w:val="24"/>
          <w:szCs w:val="24"/>
        </w:rPr>
      </w:pPr>
    </w:p>
    <w:p w14:paraId="2C036880" w14:textId="64BED476" w:rsidR="00B0614D" w:rsidRDefault="00B0614D" w:rsidP="00B36FA5">
      <w:pPr>
        <w:pStyle w:val="ListParagraph"/>
        <w:numPr>
          <w:ilvl w:val="3"/>
          <w:numId w:val="8"/>
        </w:numPr>
        <w:spacing w:after="200" w:line="276" w:lineRule="auto"/>
        <w:rPr>
          <w:sz w:val="24"/>
          <w:szCs w:val="24"/>
        </w:rPr>
      </w:pPr>
      <w:r w:rsidRPr="5D7F77DF">
        <w:rPr>
          <w:sz w:val="24"/>
          <w:szCs w:val="24"/>
        </w:rPr>
        <w:t>Attempts to gain unauthorized access for friends or colleagues.</w:t>
      </w:r>
    </w:p>
    <w:p w14:paraId="27AD9792" w14:textId="77777777" w:rsidR="00026B3D" w:rsidRPr="00D9178B" w:rsidRDefault="00026B3D" w:rsidP="00D9178B">
      <w:pPr>
        <w:pStyle w:val="ListParagraph"/>
        <w:rPr>
          <w:sz w:val="24"/>
          <w:szCs w:val="24"/>
        </w:rPr>
      </w:pPr>
    </w:p>
    <w:p w14:paraId="07E9995F" w14:textId="775DBB41" w:rsidR="00026B3D" w:rsidRDefault="00026B3D" w:rsidP="00B36FA5">
      <w:pPr>
        <w:pStyle w:val="ListParagraph"/>
        <w:numPr>
          <w:ilvl w:val="3"/>
          <w:numId w:val="8"/>
        </w:numPr>
        <w:spacing w:after="200" w:line="276" w:lineRule="auto"/>
        <w:rPr>
          <w:sz w:val="24"/>
          <w:szCs w:val="24"/>
        </w:rPr>
      </w:pPr>
      <w:r w:rsidRPr="5D7F77DF">
        <w:rPr>
          <w:sz w:val="24"/>
          <w:szCs w:val="24"/>
        </w:rPr>
        <w:t>Being a party to any public record court action.</w:t>
      </w:r>
    </w:p>
    <w:p w14:paraId="1F938E70" w14:textId="77777777" w:rsidR="006B5DDF" w:rsidRPr="006B5DDF" w:rsidRDefault="006B5DDF" w:rsidP="006B5DDF">
      <w:pPr>
        <w:pStyle w:val="ListParagraph"/>
        <w:rPr>
          <w:sz w:val="24"/>
          <w:szCs w:val="24"/>
        </w:rPr>
      </w:pPr>
    </w:p>
    <w:p w14:paraId="5E888997" w14:textId="499415F6" w:rsidR="00FA2EF5" w:rsidRDefault="00FA2EF5" w:rsidP="00B36FA5">
      <w:pPr>
        <w:pStyle w:val="ListParagraph"/>
        <w:numPr>
          <w:ilvl w:val="3"/>
          <w:numId w:val="8"/>
        </w:numPr>
        <w:spacing w:after="200" w:line="276" w:lineRule="auto"/>
        <w:rPr>
          <w:sz w:val="24"/>
          <w:szCs w:val="24"/>
        </w:rPr>
      </w:pPr>
      <w:r w:rsidRPr="5D7F77DF">
        <w:rPr>
          <w:sz w:val="24"/>
          <w:szCs w:val="24"/>
        </w:rPr>
        <w:t>Significant changes in behavior</w:t>
      </w:r>
      <w:r w:rsidR="00257632" w:rsidRPr="5D7F77DF">
        <w:rPr>
          <w:sz w:val="24"/>
          <w:szCs w:val="24"/>
        </w:rPr>
        <w:t xml:space="preserve">, attitudes, </w:t>
      </w:r>
      <w:r w:rsidR="004740AA" w:rsidRPr="5D7F77DF">
        <w:rPr>
          <w:sz w:val="24"/>
          <w:szCs w:val="24"/>
        </w:rPr>
        <w:t>demeanor</w:t>
      </w:r>
      <w:r w:rsidR="00257632" w:rsidRPr="5D7F77DF">
        <w:rPr>
          <w:sz w:val="24"/>
          <w:szCs w:val="24"/>
        </w:rPr>
        <w:t>, or actions</w:t>
      </w:r>
      <w:r w:rsidR="004740AA" w:rsidRPr="5D7F77DF">
        <w:rPr>
          <w:sz w:val="24"/>
          <w:szCs w:val="24"/>
        </w:rPr>
        <w:t>.</w:t>
      </w:r>
    </w:p>
    <w:p w14:paraId="234A0173" w14:textId="77777777" w:rsidR="00AD5DAB" w:rsidRPr="00D9178B" w:rsidRDefault="00AD5DAB" w:rsidP="00D9178B">
      <w:pPr>
        <w:pStyle w:val="ListParagraph"/>
        <w:rPr>
          <w:sz w:val="24"/>
          <w:szCs w:val="24"/>
        </w:rPr>
      </w:pPr>
    </w:p>
    <w:p w14:paraId="5E049285" w14:textId="4AF77651" w:rsidR="00AD5DAB" w:rsidRPr="00400992" w:rsidRDefault="00AD5DAB" w:rsidP="00D9178B">
      <w:pPr>
        <w:pStyle w:val="ListParagraph"/>
        <w:numPr>
          <w:ilvl w:val="3"/>
          <w:numId w:val="8"/>
        </w:numPr>
        <w:rPr>
          <w:color w:val="C00000"/>
          <w:sz w:val="24"/>
          <w:szCs w:val="24"/>
        </w:rPr>
      </w:pPr>
      <w:r w:rsidRPr="00400992">
        <w:rPr>
          <w:color w:val="C00000"/>
          <w:sz w:val="24"/>
          <w:szCs w:val="24"/>
        </w:rPr>
        <w:t>Individuals assigned to duties requiring PRP certification should be self-aware of stressors and possess the ability to recognize stress in others assigned to duties requiring PRP certification. Stressors place real or perceived demands and pressures on individuals. Stressors can be physical or psychological and manifest from individual, sociological, and organizational factors. A person's behavior may be recognizable warning signs that a person is under mounting or accelerating stressors.</w:t>
      </w:r>
    </w:p>
    <w:p w14:paraId="69F8F82F" w14:textId="77777777" w:rsidR="00AD5DAB" w:rsidRPr="00400992" w:rsidRDefault="00AD5DAB" w:rsidP="00D9178B">
      <w:pPr>
        <w:pStyle w:val="ListParagraph"/>
        <w:ind w:left="1224"/>
        <w:rPr>
          <w:color w:val="C00000"/>
          <w:sz w:val="24"/>
          <w:szCs w:val="24"/>
        </w:rPr>
      </w:pPr>
    </w:p>
    <w:p w14:paraId="79CC599F" w14:textId="15FE5DCF" w:rsidR="00AD5DAB" w:rsidRPr="00400992" w:rsidRDefault="00AD5DAB" w:rsidP="00D9178B">
      <w:pPr>
        <w:pStyle w:val="ListParagraph"/>
        <w:numPr>
          <w:ilvl w:val="3"/>
          <w:numId w:val="8"/>
        </w:numPr>
        <w:rPr>
          <w:color w:val="C00000"/>
          <w:sz w:val="24"/>
          <w:szCs w:val="24"/>
        </w:rPr>
      </w:pPr>
      <w:r w:rsidRPr="00400992">
        <w:rPr>
          <w:color w:val="C00000"/>
          <w:sz w:val="24"/>
          <w:szCs w:val="24"/>
        </w:rPr>
        <w:t xml:space="preserve">The following are some examples of </w:t>
      </w:r>
      <w:r w:rsidR="00DC744F" w:rsidRPr="00400992">
        <w:rPr>
          <w:color w:val="C00000"/>
          <w:sz w:val="24"/>
          <w:szCs w:val="24"/>
        </w:rPr>
        <w:t xml:space="preserve">reportable </w:t>
      </w:r>
      <w:r w:rsidRPr="00400992">
        <w:rPr>
          <w:color w:val="C00000"/>
          <w:sz w:val="24"/>
          <w:szCs w:val="24"/>
        </w:rPr>
        <w:t xml:space="preserve">stressors (note: this is not an exhaustive checklist as people may perceive demands and pressures differently and react differently).  </w:t>
      </w:r>
    </w:p>
    <w:p w14:paraId="3B3948A5" w14:textId="7394F7FB" w:rsidR="2FB79B99" w:rsidRPr="00400992" w:rsidRDefault="2FB79B99" w:rsidP="00D9178B">
      <w:pPr>
        <w:pStyle w:val="ListParagraph"/>
        <w:spacing w:after="200" w:line="276" w:lineRule="auto"/>
        <w:ind w:left="1368"/>
        <w:rPr>
          <w:rFonts w:eastAsiaTheme="minorEastAsia" w:cstheme="minorHAnsi"/>
          <w:color w:val="C00000"/>
          <w:sz w:val="24"/>
          <w:szCs w:val="24"/>
        </w:rPr>
      </w:pPr>
    </w:p>
    <w:p w14:paraId="51DECE53" w14:textId="0A7E102F"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Mental health</w:t>
      </w:r>
    </w:p>
    <w:p w14:paraId="73679DD3" w14:textId="7A3C12EB"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Financial strain</w:t>
      </w:r>
    </w:p>
    <w:p w14:paraId="676A02D7" w14:textId="1D8F72A5"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Significant financial problems</w:t>
      </w:r>
    </w:p>
    <w:p w14:paraId="30772F4C" w14:textId="3B01B21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Job-related</w:t>
      </w:r>
    </w:p>
    <w:p w14:paraId="1CD74E3C" w14:textId="561E4ECC"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Conflicts with friends/peers</w:t>
      </w:r>
    </w:p>
    <w:p w14:paraId="3971C367" w14:textId="1E14FA89"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Marital problems</w:t>
      </w:r>
    </w:p>
    <w:p w14:paraId="1617B761" w14:textId="4FD10CE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Abuse of illicit drugs/alcohol</w:t>
      </w:r>
    </w:p>
    <w:p w14:paraId="74FD9163" w14:textId="318E5A4C"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Other (e.g., caregiving responsibilities)</w:t>
      </w:r>
    </w:p>
    <w:p w14:paraId="4D5A6DC5" w14:textId="014A17E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lastRenderedPageBreak/>
        <w:t>Conflict at school</w:t>
      </w:r>
    </w:p>
    <w:p w14:paraId="5FF59A7B" w14:textId="35FAE6BB"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Physical injury</w:t>
      </w:r>
    </w:p>
    <w:p w14:paraId="0AC4A666" w14:textId="479CB98F"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Conflict with parents</w:t>
      </w:r>
    </w:p>
    <w:p w14:paraId="2D1404C1" w14:textId="09796A69"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Conflict with other family members</w:t>
      </w:r>
    </w:p>
    <w:p w14:paraId="1239023D" w14:textId="105E4B09"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Sexual stress/frustration</w:t>
      </w:r>
    </w:p>
    <w:p w14:paraId="698C044E" w14:textId="389E8324"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Criminal problems</w:t>
      </w:r>
    </w:p>
    <w:p w14:paraId="704EC9CA" w14:textId="16AE2C25"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Civil problems</w:t>
      </w:r>
    </w:p>
    <w:p w14:paraId="70211FA4" w14:textId="134B935E"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Death of friend/relative</w:t>
      </w:r>
    </w:p>
    <w:p w14:paraId="5561472D" w14:textId="77777777" w:rsidR="00AD5DAB" w:rsidRPr="00400992" w:rsidRDefault="00AD5DAB" w:rsidP="00D9178B">
      <w:pPr>
        <w:pStyle w:val="ListParagraph"/>
        <w:ind w:left="1728"/>
        <w:rPr>
          <w:rFonts w:eastAsiaTheme="minorEastAsia" w:cstheme="minorHAnsi"/>
          <w:color w:val="C00000"/>
          <w:sz w:val="24"/>
          <w:szCs w:val="24"/>
        </w:rPr>
      </w:pPr>
    </w:p>
    <w:p w14:paraId="0869BDA5" w14:textId="39EF6FED" w:rsidR="00AD5DAB" w:rsidRPr="00400992" w:rsidRDefault="00AD5DAB" w:rsidP="00D9178B">
      <w:pPr>
        <w:pStyle w:val="ListParagraph"/>
        <w:numPr>
          <w:ilvl w:val="3"/>
          <w:numId w:val="8"/>
        </w:numPr>
        <w:rPr>
          <w:rFonts w:eastAsiaTheme="minorEastAsia" w:cstheme="minorHAnsi"/>
          <w:color w:val="C00000"/>
          <w:sz w:val="24"/>
          <w:szCs w:val="24"/>
        </w:rPr>
      </w:pPr>
      <w:r w:rsidRPr="00400992">
        <w:rPr>
          <w:rFonts w:eastAsiaTheme="minorEastAsia" w:cstheme="minorHAnsi"/>
          <w:color w:val="C00000"/>
          <w:sz w:val="24"/>
          <w:szCs w:val="24"/>
        </w:rPr>
        <w:t>Concerning behaviors are observable behaviors exhibited by a person. These may be associated with the stressors detailed above.</w:t>
      </w:r>
    </w:p>
    <w:p w14:paraId="31A5BD27" w14:textId="77777777" w:rsidR="00AD5DAB" w:rsidRPr="00400992" w:rsidRDefault="00AD5DAB" w:rsidP="00D9178B">
      <w:pPr>
        <w:pStyle w:val="ListParagraph"/>
        <w:ind w:left="1224"/>
        <w:rPr>
          <w:rFonts w:eastAsiaTheme="minorEastAsia" w:cstheme="minorHAnsi"/>
          <w:color w:val="C00000"/>
          <w:sz w:val="24"/>
          <w:szCs w:val="24"/>
        </w:rPr>
      </w:pPr>
    </w:p>
    <w:p w14:paraId="6BC06532" w14:textId="1282D38D" w:rsidR="00AD5DAB" w:rsidRPr="00400992" w:rsidRDefault="00AD5DAB" w:rsidP="00D9178B">
      <w:pPr>
        <w:pStyle w:val="ListParagraph"/>
        <w:numPr>
          <w:ilvl w:val="3"/>
          <w:numId w:val="8"/>
        </w:numPr>
        <w:rPr>
          <w:rFonts w:eastAsiaTheme="minorEastAsia" w:cstheme="minorHAnsi"/>
          <w:color w:val="C00000"/>
          <w:sz w:val="24"/>
          <w:szCs w:val="24"/>
        </w:rPr>
      </w:pPr>
      <w:r w:rsidRPr="00400992">
        <w:rPr>
          <w:rFonts w:eastAsiaTheme="minorEastAsia" w:cstheme="minorHAnsi"/>
          <w:color w:val="C00000"/>
          <w:sz w:val="24"/>
          <w:szCs w:val="24"/>
        </w:rPr>
        <w:t xml:space="preserve">The following are examples of </w:t>
      </w:r>
      <w:r w:rsidR="00DC744F" w:rsidRPr="00400992">
        <w:rPr>
          <w:rFonts w:eastAsiaTheme="minorEastAsia" w:cstheme="minorHAnsi"/>
          <w:color w:val="C00000"/>
          <w:sz w:val="24"/>
          <w:szCs w:val="24"/>
        </w:rPr>
        <w:t xml:space="preserve">reportable </w:t>
      </w:r>
      <w:r w:rsidRPr="00400992">
        <w:rPr>
          <w:rFonts w:eastAsiaTheme="minorEastAsia" w:cstheme="minorHAnsi"/>
          <w:color w:val="C00000"/>
          <w:sz w:val="24"/>
          <w:szCs w:val="24"/>
        </w:rPr>
        <w:t>concerning behaviors (note: this is not an exhaustive checklist as people may react differently to perceive demands and pressures)</w:t>
      </w:r>
      <w:r w:rsidR="00216574" w:rsidRPr="00400992">
        <w:rPr>
          <w:rFonts w:eastAsiaTheme="minorEastAsia" w:cstheme="minorHAnsi"/>
          <w:color w:val="C00000"/>
          <w:sz w:val="24"/>
          <w:szCs w:val="24"/>
        </w:rPr>
        <w:t>.</w:t>
      </w:r>
    </w:p>
    <w:p w14:paraId="71AE1950" w14:textId="2423E90A" w:rsidR="2FB79B99" w:rsidRPr="00400992" w:rsidRDefault="2FB79B99" w:rsidP="00D9178B">
      <w:pPr>
        <w:pStyle w:val="ListParagraph"/>
        <w:ind w:left="1368"/>
        <w:rPr>
          <w:rFonts w:eastAsiaTheme="minorEastAsia" w:cstheme="minorHAnsi"/>
          <w:color w:val="C00000"/>
          <w:sz w:val="24"/>
          <w:szCs w:val="24"/>
        </w:rPr>
      </w:pPr>
    </w:p>
    <w:p w14:paraId="4DEB26E0" w14:textId="2C9B34B9"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Mental health</w:t>
      </w:r>
    </w:p>
    <w:p w14:paraId="2C280597" w14:textId="241392D5"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Interpersonal interactions</w:t>
      </w:r>
    </w:p>
    <w:p w14:paraId="4C54F040" w14:textId="6D5457D0"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The communication to a third party of the intent to do harm</w:t>
      </w:r>
    </w:p>
    <w:p w14:paraId="50E645DE" w14:textId="679F9657"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Quality of thinking or communication</w:t>
      </w:r>
    </w:p>
    <w:p w14:paraId="5A564140" w14:textId="446ADF94"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Work performance</w:t>
      </w:r>
    </w:p>
    <w:p w14:paraId="4C9EE3CA" w14:textId="530FF6D3"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School performance</w:t>
      </w:r>
    </w:p>
    <w:p w14:paraId="0407C290" w14:textId="07261078"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Threats/confrontations</w:t>
      </w:r>
      <w:r w:rsidR="00F31275" w:rsidRPr="00400992">
        <w:rPr>
          <w:rFonts w:cstheme="minorHAnsi"/>
          <w:color w:val="C00000"/>
          <w:sz w:val="24"/>
          <w:szCs w:val="24"/>
        </w:rPr>
        <w:t xml:space="preserve"> (stated or implied)</w:t>
      </w:r>
    </w:p>
    <w:p w14:paraId="72E7C7C9" w14:textId="7243A94A"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Anger</w:t>
      </w:r>
    </w:p>
    <w:p w14:paraId="6E6E278E" w14:textId="49819C8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Physical aggression</w:t>
      </w:r>
    </w:p>
    <w:p w14:paraId="04A73D5F" w14:textId="2A70F6A2"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Risk-taking</w:t>
      </w:r>
    </w:p>
    <w:p w14:paraId="0292996C" w14:textId="0F0E2D9F"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Firearm behavior</w:t>
      </w:r>
    </w:p>
    <w:p w14:paraId="57939ED2" w14:textId="38A32324"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Violent media usage</w:t>
      </w:r>
    </w:p>
    <w:p w14:paraId="1CA8A18A" w14:textId="2CB0F2B2"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Weight/eating</w:t>
      </w:r>
    </w:p>
    <w:p w14:paraId="18161A53" w14:textId="22F6EB1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Drug abuse</w:t>
      </w:r>
    </w:p>
    <w:p w14:paraId="2E831512" w14:textId="6A0C8C61"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Impulsivity</w:t>
      </w:r>
    </w:p>
    <w:p w14:paraId="182CCE9C" w14:textId="42B7F746"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Alcohol abuse</w:t>
      </w:r>
    </w:p>
    <w:p w14:paraId="0019F860" w14:textId="6887748F"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Physical health</w:t>
      </w:r>
    </w:p>
    <w:p w14:paraId="6F4EDFAB" w14:textId="6B05FA64"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Other (</w:t>
      </w:r>
      <w:proofErr w:type="gramStart"/>
      <w:r w:rsidRPr="00400992">
        <w:rPr>
          <w:rFonts w:cstheme="minorHAnsi"/>
          <w:color w:val="C00000"/>
          <w:sz w:val="24"/>
          <w:szCs w:val="24"/>
        </w:rPr>
        <w:t>e.g.</w:t>
      </w:r>
      <w:proofErr w:type="gramEnd"/>
      <w:r w:rsidRPr="00400992">
        <w:rPr>
          <w:rFonts w:cstheme="minorHAnsi"/>
          <w:color w:val="C00000"/>
          <w:sz w:val="24"/>
          <w:szCs w:val="24"/>
        </w:rPr>
        <w:t xml:space="preserve"> idolizing criminals)</w:t>
      </w:r>
    </w:p>
    <w:p w14:paraId="25C8E7D0" w14:textId="51E9D705" w:rsidR="2FB79B99" w:rsidRPr="00400992" w:rsidRDefault="2FB79B99" w:rsidP="00D9178B">
      <w:pPr>
        <w:pStyle w:val="ListParagraph"/>
        <w:numPr>
          <w:ilvl w:val="4"/>
          <w:numId w:val="8"/>
        </w:numPr>
        <w:rPr>
          <w:rFonts w:eastAsiaTheme="minorEastAsia" w:cstheme="minorHAnsi"/>
          <w:color w:val="C00000"/>
          <w:sz w:val="24"/>
          <w:szCs w:val="24"/>
        </w:rPr>
      </w:pPr>
      <w:r w:rsidRPr="00400992">
        <w:rPr>
          <w:rFonts w:cstheme="minorHAnsi"/>
          <w:color w:val="C00000"/>
          <w:sz w:val="24"/>
          <w:szCs w:val="24"/>
        </w:rPr>
        <w:t>Sexual behavior</w:t>
      </w:r>
    </w:p>
    <w:p w14:paraId="14E9E6F4" w14:textId="43F5278A" w:rsidR="2FB79B99" w:rsidRPr="00D9178B" w:rsidRDefault="2FB79B99" w:rsidP="00D9178B">
      <w:pPr>
        <w:pStyle w:val="ListParagraph"/>
        <w:numPr>
          <w:ilvl w:val="4"/>
          <w:numId w:val="8"/>
        </w:numPr>
        <w:rPr>
          <w:rFonts w:eastAsiaTheme="minorEastAsia" w:cstheme="minorHAnsi"/>
          <w:sz w:val="24"/>
          <w:szCs w:val="24"/>
        </w:rPr>
      </w:pPr>
      <w:r w:rsidRPr="00400992">
        <w:rPr>
          <w:rFonts w:cstheme="minorHAnsi"/>
          <w:color w:val="C00000"/>
          <w:sz w:val="24"/>
          <w:szCs w:val="24"/>
        </w:rPr>
        <w:t>Hygiene/appearance</w:t>
      </w:r>
    </w:p>
    <w:p w14:paraId="2EFAC0AF" w14:textId="77777777" w:rsidR="00026B3D" w:rsidRPr="00D9178B" w:rsidRDefault="00026B3D" w:rsidP="00D9178B">
      <w:pPr>
        <w:pStyle w:val="ListParagraph"/>
        <w:ind w:left="1728"/>
        <w:rPr>
          <w:rFonts w:eastAsiaTheme="minorEastAsia" w:cstheme="minorHAnsi"/>
          <w:sz w:val="24"/>
          <w:szCs w:val="24"/>
        </w:rPr>
      </w:pPr>
    </w:p>
    <w:p w14:paraId="6EB48576" w14:textId="77777777" w:rsidR="001078E5" w:rsidRPr="001078E5" w:rsidRDefault="001078E5" w:rsidP="001078E5">
      <w:pPr>
        <w:pStyle w:val="ListParagraph"/>
        <w:rPr>
          <w:color w:val="C00000"/>
          <w:sz w:val="24"/>
          <w:szCs w:val="24"/>
        </w:rPr>
      </w:pPr>
    </w:p>
    <w:p w14:paraId="2EBCF41D" w14:textId="77777777" w:rsidR="00FB2FFA" w:rsidRPr="00400992" w:rsidRDefault="00FB2FFA" w:rsidP="00D9178B">
      <w:pPr>
        <w:pStyle w:val="ListParagraph"/>
        <w:numPr>
          <w:ilvl w:val="3"/>
          <w:numId w:val="8"/>
        </w:numPr>
        <w:rPr>
          <w:b/>
          <w:bCs/>
          <w:color w:val="C00000"/>
          <w:sz w:val="24"/>
          <w:szCs w:val="24"/>
          <w:u w:val="single"/>
        </w:rPr>
      </w:pPr>
      <w:r w:rsidRPr="00400992">
        <w:rPr>
          <w:b/>
          <w:bCs/>
          <w:color w:val="C00000"/>
          <w:sz w:val="24"/>
          <w:szCs w:val="24"/>
          <w:u w:val="single"/>
        </w:rPr>
        <w:t>(Enter any additional reportable information here)</w:t>
      </w:r>
    </w:p>
    <w:p w14:paraId="4B6249FB" w14:textId="77777777" w:rsidR="00FB2FFA" w:rsidRPr="00D9178B" w:rsidRDefault="00FB2FFA" w:rsidP="00D9178B">
      <w:pPr>
        <w:pStyle w:val="ListParagraph"/>
        <w:ind w:left="1224"/>
        <w:rPr>
          <w:sz w:val="24"/>
          <w:szCs w:val="24"/>
        </w:rPr>
      </w:pPr>
    </w:p>
    <w:p w14:paraId="75C74B45" w14:textId="73EE5BEB" w:rsidR="00C20BA3" w:rsidRDefault="00C20BA3" w:rsidP="00C20BA3">
      <w:pPr>
        <w:pStyle w:val="ListParagraph"/>
        <w:numPr>
          <w:ilvl w:val="2"/>
          <w:numId w:val="8"/>
        </w:numPr>
        <w:rPr>
          <w:sz w:val="24"/>
          <w:szCs w:val="24"/>
        </w:rPr>
      </w:pPr>
      <w:r w:rsidRPr="5D7F77DF">
        <w:rPr>
          <w:color w:val="C00000"/>
          <w:sz w:val="24"/>
          <w:szCs w:val="24"/>
        </w:rPr>
        <w:lastRenderedPageBreak/>
        <w:t xml:space="preserve">Certifying Official(s)/Committees </w:t>
      </w:r>
      <w:r w:rsidRPr="5D7F77DF">
        <w:rPr>
          <w:sz w:val="24"/>
          <w:szCs w:val="24"/>
        </w:rPr>
        <w:t xml:space="preserve">shall ensure actions of disqualification and/or decertification and any steps relating to recertification are accurately </w:t>
      </w:r>
      <w:r w:rsidR="00546C3D" w:rsidRPr="5D7F77DF">
        <w:rPr>
          <w:sz w:val="24"/>
          <w:szCs w:val="24"/>
        </w:rPr>
        <w:t xml:space="preserve">documented and </w:t>
      </w:r>
      <w:r w:rsidRPr="5D7F77DF">
        <w:rPr>
          <w:sz w:val="24"/>
          <w:szCs w:val="24"/>
        </w:rPr>
        <w:t>recorded in the affected individual’s personnel record.</w:t>
      </w:r>
    </w:p>
    <w:p w14:paraId="2529EC4E" w14:textId="77777777" w:rsidR="001078E5" w:rsidRDefault="001078E5" w:rsidP="001078E5">
      <w:pPr>
        <w:pStyle w:val="ListParagraph"/>
        <w:ind w:left="1224"/>
        <w:rPr>
          <w:sz w:val="24"/>
          <w:szCs w:val="24"/>
        </w:rPr>
      </w:pPr>
    </w:p>
    <w:p w14:paraId="2992E6CC" w14:textId="07DB4E88" w:rsidR="0063508E" w:rsidRDefault="0045446D" w:rsidP="00DA1DCC">
      <w:pPr>
        <w:pStyle w:val="ListParagraph"/>
        <w:numPr>
          <w:ilvl w:val="2"/>
          <w:numId w:val="8"/>
        </w:numPr>
        <w:rPr>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will establish an anonymous reporting program (“Whistleblower Program”) and ensure all </w:t>
      </w:r>
      <w:r w:rsidRPr="5D7F77DF">
        <w:rPr>
          <w:b/>
          <w:bCs/>
          <w:color w:val="C00000"/>
          <w:sz w:val="24"/>
          <w:szCs w:val="24"/>
        </w:rPr>
        <w:t xml:space="preserve">(enter your organization and/or facility name here) </w:t>
      </w:r>
      <w:r w:rsidRPr="5D7F77DF">
        <w:rPr>
          <w:sz w:val="24"/>
          <w:szCs w:val="24"/>
        </w:rPr>
        <w:t xml:space="preserve">personnel are aware of the program so that all personnel </w:t>
      </w:r>
      <w:r w:rsidR="0067714A">
        <w:rPr>
          <w:sz w:val="24"/>
          <w:szCs w:val="24"/>
        </w:rPr>
        <w:t>can</w:t>
      </w:r>
      <w:r w:rsidRPr="5D7F77DF">
        <w:rPr>
          <w:sz w:val="24"/>
          <w:szCs w:val="24"/>
        </w:rPr>
        <w:t xml:space="preserve"> provide information that would affect the PRP certification of any PRP certified or proposed PRP certified individual.</w:t>
      </w:r>
    </w:p>
    <w:p w14:paraId="5F0DA2D0" w14:textId="77777777" w:rsidR="001078E5" w:rsidRPr="001078E5" w:rsidRDefault="001078E5" w:rsidP="001078E5">
      <w:pPr>
        <w:pStyle w:val="ListParagraph"/>
        <w:rPr>
          <w:sz w:val="24"/>
          <w:szCs w:val="24"/>
        </w:rPr>
      </w:pPr>
    </w:p>
    <w:p w14:paraId="774B189D" w14:textId="5C2C7EAB" w:rsidR="00CA3957" w:rsidRPr="00C20BA3" w:rsidRDefault="00CA3957" w:rsidP="00CA3957">
      <w:pPr>
        <w:pStyle w:val="ListParagraph"/>
        <w:numPr>
          <w:ilvl w:val="2"/>
          <w:numId w:val="8"/>
        </w:numPr>
        <w:rPr>
          <w:sz w:val="24"/>
          <w:szCs w:val="24"/>
        </w:rPr>
      </w:pPr>
      <w:r w:rsidRPr="5D7F77DF">
        <w:rPr>
          <w:b/>
          <w:bCs/>
          <w:color w:val="C00000"/>
          <w:sz w:val="24"/>
          <w:szCs w:val="24"/>
        </w:rPr>
        <w:t>(</w:t>
      </w:r>
      <w:proofErr w:type="gramStart"/>
      <w:r w:rsidRPr="5D7F77DF">
        <w:rPr>
          <w:b/>
          <w:bCs/>
          <w:color w:val="C00000"/>
          <w:sz w:val="24"/>
          <w:szCs w:val="24"/>
        </w:rPr>
        <w:t>enter</w:t>
      </w:r>
      <w:proofErr w:type="gramEnd"/>
      <w:r w:rsidRPr="5D7F77DF">
        <w:rPr>
          <w:b/>
          <w:bCs/>
          <w:color w:val="C00000"/>
          <w:sz w:val="24"/>
          <w:szCs w:val="24"/>
        </w:rPr>
        <w:t xml:space="preserve"> your organization and/or facility name here)</w:t>
      </w:r>
      <w:r w:rsidRPr="5D7F77DF">
        <w:rPr>
          <w:color w:val="C00000"/>
          <w:sz w:val="24"/>
          <w:szCs w:val="24"/>
        </w:rPr>
        <w:t xml:space="preserve"> </w:t>
      </w:r>
      <w:r w:rsidRPr="5D7F77DF">
        <w:rPr>
          <w:sz w:val="24"/>
          <w:szCs w:val="24"/>
        </w:rPr>
        <w:t>shall ensure the confidentiality of the reporting process and the information collected.</w:t>
      </w:r>
    </w:p>
    <w:p w14:paraId="7A750B9A" w14:textId="77777777" w:rsidR="00CA3957" w:rsidRDefault="00CA3957" w:rsidP="00CA3957">
      <w:pPr>
        <w:pStyle w:val="ListParagraph"/>
        <w:ind w:left="1224"/>
        <w:rPr>
          <w:sz w:val="24"/>
          <w:szCs w:val="24"/>
        </w:rPr>
      </w:pPr>
    </w:p>
    <w:p w14:paraId="793615F2" w14:textId="3204467B" w:rsidR="00E10501" w:rsidRDefault="003957C0" w:rsidP="00DA1DCC">
      <w:pPr>
        <w:pStyle w:val="ListParagraph"/>
        <w:numPr>
          <w:ilvl w:val="2"/>
          <w:numId w:val="8"/>
        </w:numPr>
        <w:rPr>
          <w:sz w:val="24"/>
          <w:szCs w:val="24"/>
        </w:rPr>
      </w:pPr>
      <w:r w:rsidRPr="5D7F77DF">
        <w:rPr>
          <w:b/>
          <w:bCs/>
          <w:color w:val="C00000"/>
          <w:sz w:val="24"/>
          <w:szCs w:val="24"/>
        </w:rPr>
        <w:t>(</w:t>
      </w:r>
      <w:proofErr w:type="gramStart"/>
      <w:r w:rsidRPr="5D7F77DF">
        <w:rPr>
          <w:b/>
          <w:bCs/>
          <w:color w:val="C00000"/>
          <w:sz w:val="24"/>
          <w:szCs w:val="24"/>
        </w:rPr>
        <w:t>enter</w:t>
      </w:r>
      <w:proofErr w:type="gramEnd"/>
      <w:r w:rsidRPr="5D7F77DF">
        <w:rPr>
          <w:b/>
          <w:bCs/>
          <w:color w:val="C00000"/>
          <w:sz w:val="24"/>
          <w:szCs w:val="24"/>
        </w:rPr>
        <w:t xml:space="preserve"> your organization and/or facility name here)</w:t>
      </w:r>
      <w:r w:rsidRPr="5D7F77DF">
        <w:rPr>
          <w:color w:val="C00000"/>
          <w:sz w:val="24"/>
          <w:szCs w:val="24"/>
        </w:rPr>
        <w:t xml:space="preserve"> </w:t>
      </w:r>
      <w:r w:rsidRPr="5D7F77DF">
        <w:rPr>
          <w:sz w:val="24"/>
          <w:szCs w:val="24"/>
        </w:rPr>
        <w:t>shall establish policies and procedures to ensure that n</w:t>
      </w:r>
      <w:r w:rsidR="00E10501" w:rsidRPr="5D7F77DF">
        <w:rPr>
          <w:sz w:val="24"/>
          <w:szCs w:val="24"/>
        </w:rPr>
        <w:t xml:space="preserve">o individual </w:t>
      </w:r>
      <w:r w:rsidRPr="5D7F77DF">
        <w:rPr>
          <w:sz w:val="24"/>
          <w:szCs w:val="24"/>
        </w:rPr>
        <w:t>is</w:t>
      </w:r>
      <w:r w:rsidR="00E10501" w:rsidRPr="5D7F77DF">
        <w:rPr>
          <w:sz w:val="24"/>
          <w:szCs w:val="24"/>
        </w:rPr>
        <w:t xml:space="preserve"> subject to reprisal for reporting an induvial under the stipulations of this plan.</w:t>
      </w:r>
    </w:p>
    <w:p w14:paraId="3EDB5F83" w14:textId="77777777" w:rsidR="00CA3957" w:rsidRPr="00CA3957" w:rsidRDefault="00CA3957" w:rsidP="00CA3957">
      <w:pPr>
        <w:pStyle w:val="ListParagraph"/>
        <w:rPr>
          <w:sz w:val="24"/>
          <w:szCs w:val="24"/>
        </w:rPr>
      </w:pPr>
    </w:p>
    <w:p w14:paraId="6910A6C9" w14:textId="232B0635" w:rsidR="00CA3957" w:rsidRDefault="00CA3957" w:rsidP="00DA1DCC">
      <w:pPr>
        <w:pStyle w:val="ListParagraph"/>
        <w:numPr>
          <w:ilvl w:val="2"/>
          <w:numId w:val="8"/>
        </w:numPr>
        <w:rPr>
          <w:sz w:val="24"/>
          <w:szCs w:val="24"/>
        </w:rPr>
      </w:pPr>
      <w:r w:rsidRPr="5D7F77DF">
        <w:rPr>
          <w:b/>
          <w:bCs/>
          <w:color w:val="C00000"/>
          <w:sz w:val="24"/>
          <w:szCs w:val="24"/>
        </w:rPr>
        <w:t>(</w:t>
      </w:r>
      <w:proofErr w:type="gramStart"/>
      <w:r w:rsidRPr="5D7F77DF">
        <w:rPr>
          <w:b/>
          <w:bCs/>
          <w:color w:val="C00000"/>
          <w:sz w:val="24"/>
          <w:szCs w:val="24"/>
        </w:rPr>
        <w:t>enter</w:t>
      </w:r>
      <w:proofErr w:type="gramEnd"/>
      <w:r w:rsidRPr="5D7F77DF">
        <w:rPr>
          <w:b/>
          <w:bCs/>
          <w:color w:val="C00000"/>
          <w:sz w:val="24"/>
          <w:szCs w:val="24"/>
        </w:rPr>
        <w:t xml:space="preserve"> your organization and/or facility name here)</w:t>
      </w:r>
      <w:r w:rsidRPr="5D7F77DF">
        <w:rPr>
          <w:color w:val="C00000"/>
          <w:sz w:val="24"/>
          <w:szCs w:val="24"/>
        </w:rPr>
        <w:t xml:space="preserve"> </w:t>
      </w:r>
      <w:r w:rsidRPr="5D7F77DF">
        <w:rPr>
          <w:sz w:val="24"/>
          <w:szCs w:val="24"/>
        </w:rPr>
        <w:t>may utilize</w:t>
      </w:r>
      <w:r w:rsidR="00C46D9B" w:rsidRPr="5D7F77DF">
        <w:rPr>
          <w:sz w:val="24"/>
          <w:szCs w:val="24"/>
        </w:rPr>
        <w:t xml:space="preserve"> existing resources (</w:t>
      </w:r>
      <w:r w:rsidR="003C34D4">
        <w:rPr>
          <w:sz w:val="24"/>
          <w:szCs w:val="24"/>
        </w:rPr>
        <w:t>e.g.,</w:t>
      </w:r>
      <w:r w:rsidR="00C46D9B" w:rsidRPr="5D7F77DF">
        <w:rPr>
          <w:sz w:val="24"/>
          <w:szCs w:val="24"/>
        </w:rPr>
        <w:t xml:space="preserve"> human resources, security, occupational health)</w:t>
      </w:r>
      <w:r w:rsidR="00F06BBF" w:rsidRPr="5D7F77DF">
        <w:rPr>
          <w:sz w:val="24"/>
          <w:szCs w:val="24"/>
        </w:rPr>
        <w:t xml:space="preserve"> in providing recommendations to the </w:t>
      </w:r>
      <w:r w:rsidR="00F06BBF" w:rsidRPr="5D7F77DF">
        <w:rPr>
          <w:color w:val="C00000"/>
          <w:sz w:val="24"/>
          <w:szCs w:val="24"/>
        </w:rPr>
        <w:t xml:space="preserve">Certifying Official(s)/Committee </w:t>
      </w:r>
      <w:r w:rsidR="00F06BBF" w:rsidRPr="5D7F77DF">
        <w:rPr>
          <w:sz w:val="24"/>
          <w:szCs w:val="24"/>
        </w:rPr>
        <w:t>concerning access decisions in response to reported information.</w:t>
      </w:r>
    </w:p>
    <w:p w14:paraId="039EC3CC" w14:textId="77777777" w:rsidR="00E33786" w:rsidRPr="00E33786" w:rsidRDefault="00E33786" w:rsidP="00E33786">
      <w:pPr>
        <w:pStyle w:val="ListParagraph"/>
        <w:rPr>
          <w:sz w:val="24"/>
          <w:szCs w:val="24"/>
        </w:rPr>
      </w:pPr>
    </w:p>
    <w:p w14:paraId="3B22F6D3" w14:textId="46A9752A" w:rsidR="00304343" w:rsidRPr="00304343" w:rsidRDefault="00490BD5" w:rsidP="00304343">
      <w:pPr>
        <w:pStyle w:val="ListParagraph"/>
        <w:numPr>
          <w:ilvl w:val="2"/>
          <w:numId w:val="8"/>
        </w:numPr>
        <w:rPr>
          <w:color w:val="C00000"/>
          <w:sz w:val="24"/>
          <w:szCs w:val="24"/>
        </w:rPr>
      </w:pPr>
      <w:r w:rsidRPr="5D7F77DF">
        <w:rPr>
          <w:b/>
          <w:bCs/>
          <w:color w:val="C00000"/>
          <w:sz w:val="24"/>
          <w:szCs w:val="24"/>
        </w:rPr>
        <w:t>(Enter any additional continuing evaluation</w:t>
      </w:r>
      <w:r w:rsidR="00D36F00" w:rsidRPr="5D7F77DF">
        <w:rPr>
          <w:b/>
          <w:bCs/>
          <w:color w:val="C00000"/>
          <w:sz w:val="24"/>
          <w:szCs w:val="24"/>
        </w:rPr>
        <w:t xml:space="preserve"> rules/regs here)</w:t>
      </w:r>
      <w:r w:rsidR="0086769F">
        <w:rPr>
          <w:b/>
          <w:bCs/>
          <w:color w:val="C00000"/>
          <w:sz w:val="24"/>
          <w:szCs w:val="24"/>
        </w:rPr>
        <w:t>.</w:t>
      </w:r>
    </w:p>
    <w:p w14:paraId="6E00B348" w14:textId="77777777" w:rsidR="00304343" w:rsidRPr="00304343" w:rsidRDefault="00304343" w:rsidP="00304343">
      <w:pPr>
        <w:pStyle w:val="ListParagraph"/>
        <w:ind w:left="1224"/>
        <w:rPr>
          <w:color w:val="C00000"/>
          <w:sz w:val="24"/>
          <w:szCs w:val="24"/>
        </w:rPr>
      </w:pPr>
    </w:p>
    <w:p w14:paraId="56F14D4D" w14:textId="23C0CB78" w:rsidR="00B4336F" w:rsidRDefault="00B4336F" w:rsidP="00416E55">
      <w:pPr>
        <w:pStyle w:val="ListParagraph"/>
        <w:numPr>
          <w:ilvl w:val="1"/>
          <w:numId w:val="8"/>
        </w:numPr>
        <w:spacing w:after="200" w:line="276" w:lineRule="auto"/>
        <w:rPr>
          <w:rFonts w:eastAsiaTheme="minorEastAsia"/>
          <w:b/>
          <w:bCs/>
          <w:sz w:val="24"/>
          <w:szCs w:val="24"/>
        </w:rPr>
      </w:pPr>
      <w:r w:rsidRPr="00D9178B">
        <w:rPr>
          <w:rFonts w:eastAsiaTheme="minorEastAsia"/>
          <w:b/>
          <w:bCs/>
          <w:sz w:val="24"/>
          <w:szCs w:val="24"/>
        </w:rPr>
        <w:t>Contin</w:t>
      </w:r>
      <w:r w:rsidR="00742036">
        <w:rPr>
          <w:rFonts w:eastAsiaTheme="minorEastAsia"/>
          <w:b/>
          <w:bCs/>
          <w:sz w:val="24"/>
          <w:szCs w:val="24"/>
        </w:rPr>
        <w:t>uing</w:t>
      </w:r>
      <w:r w:rsidRPr="00D9178B">
        <w:rPr>
          <w:rFonts w:eastAsiaTheme="minorEastAsia"/>
          <w:b/>
          <w:bCs/>
          <w:sz w:val="24"/>
          <w:szCs w:val="24"/>
        </w:rPr>
        <w:t xml:space="preserve"> Evaluation </w:t>
      </w:r>
      <w:r w:rsidR="00416E55">
        <w:rPr>
          <w:rFonts w:eastAsiaTheme="minorEastAsia"/>
          <w:b/>
          <w:bCs/>
          <w:sz w:val="24"/>
          <w:szCs w:val="24"/>
        </w:rPr>
        <w:t>–</w:t>
      </w:r>
      <w:r w:rsidRPr="00D9178B">
        <w:rPr>
          <w:rFonts w:eastAsiaTheme="minorEastAsia"/>
          <w:b/>
          <w:bCs/>
          <w:sz w:val="24"/>
          <w:szCs w:val="24"/>
        </w:rPr>
        <w:t xml:space="preserve"> Adjudication</w:t>
      </w:r>
    </w:p>
    <w:p w14:paraId="09825772" w14:textId="77777777" w:rsidR="00416E55" w:rsidRPr="00D9178B" w:rsidRDefault="00416E55" w:rsidP="00D9178B">
      <w:pPr>
        <w:pStyle w:val="ListParagraph"/>
        <w:spacing w:after="200" w:line="276" w:lineRule="auto"/>
        <w:ind w:left="792"/>
        <w:rPr>
          <w:rFonts w:eastAsiaTheme="minorEastAsia"/>
          <w:b/>
          <w:bCs/>
          <w:sz w:val="24"/>
          <w:szCs w:val="24"/>
        </w:rPr>
      </w:pPr>
    </w:p>
    <w:p w14:paraId="24B0A295" w14:textId="38AA2EB4" w:rsidR="009B17B9" w:rsidRPr="00D9178B" w:rsidRDefault="009A76AC" w:rsidP="2247770D">
      <w:pPr>
        <w:pStyle w:val="ListParagraph"/>
        <w:numPr>
          <w:ilvl w:val="2"/>
          <w:numId w:val="8"/>
        </w:numPr>
        <w:spacing w:after="200" w:line="276" w:lineRule="auto"/>
        <w:rPr>
          <w:rFonts w:eastAsiaTheme="minorEastAsia"/>
        </w:rPr>
      </w:pPr>
      <w:r w:rsidRPr="5D7F77DF">
        <w:rPr>
          <w:sz w:val="24"/>
          <w:szCs w:val="24"/>
        </w:rPr>
        <w:t>Just as with initial certification</w:t>
      </w:r>
      <w:r w:rsidR="00951077">
        <w:rPr>
          <w:sz w:val="24"/>
          <w:szCs w:val="24"/>
        </w:rPr>
        <w:t xml:space="preserve"> adjudication</w:t>
      </w:r>
      <w:r w:rsidRPr="5D7F77DF">
        <w:rPr>
          <w:sz w:val="24"/>
          <w:szCs w:val="24"/>
        </w:rPr>
        <w:t xml:space="preserve"> (see </w:t>
      </w:r>
      <w:r w:rsidR="00661985" w:rsidRPr="5D7F77DF">
        <w:rPr>
          <w:color w:val="C00000"/>
          <w:sz w:val="24"/>
          <w:szCs w:val="24"/>
        </w:rPr>
        <w:t>2.</w:t>
      </w:r>
      <w:r w:rsidR="00951077">
        <w:rPr>
          <w:color w:val="C00000"/>
          <w:sz w:val="24"/>
          <w:szCs w:val="24"/>
        </w:rPr>
        <w:t>5</w:t>
      </w:r>
      <w:r w:rsidR="00661985" w:rsidRPr="5D7F77DF">
        <w:rPr>
          <w:sz w:val="24"/>
          <w:szCs w:val="24"/>
        </w:rPr>
        <w:t xml:space="preserve">), </w:t>
      </w:r>
      <w:r w:rsidRPr="5D7F77DF">
        <w:rPr>
          <w:sz w:val="24"/>
          <w:szCs w:val="24"/>
        </w:rPr>
        <w:t xml:space="preserve">If the </w:t>
      </w:r>
      <w:r w:rsidRPr="5D7F77DF">
        <w:rPr>
          <w:color w:val="C00000"/>
          <w:sz w:val="24"/>
          <w:szCs w:val="24"/>
        </w:rPr>
        <w:t>Certifying Official(s)/Committee</w:t>
      </w:r>
      <w:r w:rsidRPr="5D7F77DF">
        <w:rPr>
          <w:sz w:val="24"/>
          <w:szCs w:val="24"/>
        </w:rPr>
        <w:t xml:space="preserve">'s review of the PRP </w:t>
      </w:r>
      <w:r w:rsidR="006660C5" w:rsidRPr="5D7F77DF">
        <w:rPr>
          <w:sz w:val="24"/>
          <w:szCs w:val="24"/>
        </w:rPr>
        <w:t xml:space="preserve">member during continuing evaluation </w:t>
      </w:r>
      <w:r w:rsidRPr="5D7F77DF">
        <w:rPr>
          <w:sz w:val="24"/>
          <w:szCs w:val="24"/>
        </w:rPr>
        <w:t xml:space="preserve">reveals a lack of emotional and mental stability, trustworthiness, physical competency, or adequate training to perform the assigned duties, the individual will be disqualified or decertified and removed from access. </w:t>
      </w:r>
    </w:p>
    <w:p w14:paraId="4119477C" w14:textId="77777777" w:rsidR="009B17B9" w:rsidRPr="00D9178B" w:rsidRDefault="009B17B9" w:rsidP="00D9178B">
      <w:pPr>
        <w:pStyle w:val="ListParagraph"/>
        <w:spacing w:after="200" w:line="276" w:lineRule="auto"/>
        <w:ind w:left="1224"/>
        <w:rPr>
          <w:rFonts w:eastAsiaTheme="minorEastAsia"/>
        </w:rPr>
      </w:pPr>
    </w:p>
    <w:p w14:paraId="20600931" w14:textId="1A492AA1" w:rsidR="009A76AC" w:rsidRPr="00D9178B" w:rsidRDefault="009A76AC" w:rsidP="000A1722">
      <w:pPr>
        <w:pStyle w:val="ListParagraph"/>
        <w:numPr>
          <w:ilvl w:val="2"/>
          <w:numId w:val="8"/>
        </w:numPr>
        <w:spacing w:after="200" w:line="276" w:lineRule="auto"/>
        <w:rPr>
          <w:rFonts w:eastAsiaTheme="minorEastAsia"/>
        </w:rPr>
      </w:pPr>
      <w:r w:rsidRPr="5D7F77DF">
        <w:rPr>
          <w:sz w:val="24"/>
          <w:szCs w:val="24"/>
        </w:rPr>
        <w:t xml:space="preserve">In determining reliability, the </w:t>
      </w:r>
      <w:r w:rsidRPr="5D7F77DF">
        <w:rPr>
          <w:color w:val="C00000"/>
          <w:sz w:val="24"/>
          <w:szCs w:val="24"/>
        </w:rPr>
        <w:t xml:space="preserve">Certifying Official(s)/Committee </w:t>
      </w:r>
      <w:r w:rsidRPr="5D7F77DF">
        <w:rPr>
          <w:sz w:val="24"/>
          <w:szCs w:val="24"/>
        </w:rPr>
        <w:t xml:space="preserve">must evaluate all aspects of an individual's actions, considering both favorable and unfavorable information, along with mitigating circumstances and overall qualities of credibility to determine suitability (a “whole person” assessment). </w:t>
      </w:r>
      <w:r w:rsidR="52AFAF6A" w:rsidRPr="00D9178B">
        <w:rPr>
          <w:sz w:val="24"/>
          <w:szCs w:val="24"/>
        </w:rPr>
        <w:t>Consideration may be given to the following risk mitigators:</w:t>
      </w:r>
    </w:p>
    <w:p w14:paraId="2C89B943" w14:textId="77777777" w:rsidR="00655F4D" w:rsidRPr="00D9178B" w:rsidRDefault="00655F4D" w:rsidP="00D9178B">
      <w:pPr>
        <w:pStyle w:val="ListParagraph"/>
        <w:rPr>
          <w:rFonts w:eastAsiaTheme="minorEastAsia"/>
        </w:rPr>
      </w:pPr>
    </w:p>
    <w:p w14:paraId="0C9FB156" w14:textId="4499F798"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Positive information about the person, including work performance and/or education since the derogatory event(s).</w:t>
      </w:r>
    </w:p>
    <w:p w14:paraId="4F216862" w14:textId="77777777" w:rsidR="00655F4D" w:rsidRPr="00D9178B" w:rsidRDefault="00655F4D" w:rsidP="00D9178B">
      <w:pPr>
        <w:pStyle w:val="ListParagraph"/>
        <w:ind w:left="1728"/>
        <w:rPr>
          <w:rFonts w:eastAsiaTheme="minorEastAsia"/>
          <w:color w:val="C00000"/>
          <w:sz w:val="24"/>
          <w:szCs w:val="24"/>
        </w:rPr>
      </w:pPr>
    </w:p>
    <w:p w14:paraId="65B1EEBC" w14:textId="41EDD570"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The interpretation of the derogatory event(s) by supervisors at the time.</w:t>
      </w:r>
    </w:p>
    <w:p w14:paraId="1F220CE6" w14:textId="77777777" w:rsidR="00655F4D" w:rsidRPr="00D9178B" w:rsidRDefault="00655F4D" w:rsidP="00D9178B">
      <w:pPr>
        <w:pStyle w:val="ListParagraph"/>
        <w:rPr>
          <w:rFonts w:eastAsiaTheme="minorEastAsia"/>
          <w:color w:val="C00000"/>
          <w:sz w:val="24"/>
          <w:szCs w:val="24"/>
        </w:rPr>
      </w:pPr>
    </w:p>
    <w:p w14:paraId="345CEB20" w14:textId="0E4FD9C1"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How the individual being assessed interprets the derogatory event(s) during his or her interview.</w:t>
      </w:r>
    </w:p>
    <w:p w14:paraId="17A415DA" w14:textId="77777777" w:rsidR="00655F4D" w:rsidRPr="00D9178B" w:rsidRDefault="00655F4D" w:rsidP="00D9178B">
      <w:pPr>
        <w:pStyle w:val="ListParagraph"/>
        <w:rPr>
          <w:rFonts w:eastAsiaTheme="minorEastAsia"/>
          <w:color w:val="C00000"/>
          <w:sz w:val="24"/>
          <w:szCs w:val="24"/>
        </w:rPr>
      </w:pPr>
    </w:p>
    <w:p w14:paraId="758A621C" w14:textId="61BC61FA"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 xml:space="preserve">The context and timing of the concerning behavior </w:t>
      </w:r>
      <w:r w:rsidR="0067714A">
        <w:rPr>
          <w:rFonts w:eastAsiaTheme="minorEastAsia"/>
          <w:color w:val="C00000"/>
          <w:sz w:val="24"/>
          <w:szCs w:val="24"/>
        </w:rPr>
        <w:t>are</w:t>
      </w:r>
      <w:r w:rsidR="0067714A" w:rsidRPr="00D9178B">
        <w:rPr>
          <w:rFonts w:eastAsiaTheme="minorEastAsia"/>
          <w:color w:val="C00000"/>
          <w:sz w:val="24"/>
          <w:szCs w:val="24"/>
        </w:rPr>
        <w:t xml:space="preserve"> </w:t>
      </w:r>
      <w:r w:rsidRPr="00D9178B">
        <w:rPr>
          <w:rFonts w:eastAsiaTheme="minorEastAsia"/>
          <w:color w:val="C00000"/>
          <w:sz w:val="24"/>
          <w:szCs w:val="24"/>
        </w:rPr>
        <w:t>also important to note. Individuals assigned to duties requiring PRP certification should also consider.</w:t>
      </w:r>
    </w:p>
    <w:p w14:paraId="3B0177A3" w14:textId="77777777" w:rsidR="00655F4D" w:rsidRPr="00D9178B" w:rsidRDefault="00655F4D" w:rsidP="00D9178B">
      <w:pPr>
        <w:pStyle w:val="ListParagraph"/>
        <w:ind w:left="1728"/>
        <w:rPr>
          <w:rFonts w:eastAsiaTheme="minorEastAsia"/>
          <w:color w:val="C00000"/>
          <w:sz w:val="24"/>
          <w:szCs w:val="24"/>
        </w:rPr>
      </w:pPr>
    </w:p>
    <w:p w14:paraId="4010A19E" w14:textId="20442FBB"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 xml:space="preserve">The nature of the event and whether the </w:t>
      </w:r>
      <w:r w:rsidR="003C34D4">
        <w:rPr>
          <w:rFonts w:eastAsiaTheme="minorEastAsia"/>
          <w:color w:val="C00000"/>
          <w:sz w:val="24"/>
          <w:szCs w:val="24"/>
        </w:rPr>
        <w:t xml:space="preserve">individual’s </w:t>
      </w:r>
      <w:r w:rsidRPr="00D9178B">
        <w:rPr>
          <w:rFonts w:eastAsiaTheme="minorEastAsia"/>
          <w:color w:val="C00000"/>
          <w:sz w:val="24"/>
          <w:szCs w:val="24"/>
        </w:rPr>
        <w:t>demonstrated behavior increases the risk in the facility or laboratory.</w:t>
      </w:r>
    </w:p>
    <w:p w14:paraId="56F44993" w14:textId="77777777" w:rsidR="00655F4D" w:rsidRPr="00D9178B" w:rsidRDefault="00655F4D" w:rsidP="00D9178B">
      <w:pPr>
        <w:pStyle w:val="ListParagraph"/>
        <w:rPr>
          <w:rFonts w:eastAsiaTheme="minorEastAsia"/>
          <w:color w:val="C00000"/>
          <w:sz w:val="24"/>
          <w:szCs w:val="24"/>
        </w:rPr>
      </w:pPr>
    </w:p>
    <w:p w14:paraId="62C6A19E" w14:textId="3A58FEEA"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The assessed individual's circumstances at the time of an event.</w:t>
      </w:r>
    </w:p>
    <w:p w14:paraId="033824CA" w14:textId="77777777" w:rsidR="00655F4D" w:rsidRPr="00D9178B" w:rsidRDefault="00655F4D" w:rsidP="00D9178B">
      <w:pPr>
        <w:pStyle w:val="ListParagraph"/>
        <w:ind w:left="1728"/>
        <w:rPr>
          <w:rFonts w:eastAsiaTheme="minorEastAsia"/>
          <w:color w:val="C00000"/>
          <w:sz w:val="24"/>
          <w:szCs w:val="24"/>
        </w:rPr>
      </w:pPr>
    </w:p>
    <w:p w14:paraId="2E317167" w14:textId="14C684C0"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The time that has passed since the event of concern.</w:t>
      </w:r>
    </w:p>
    <w:p w14:paraId="374E9D41" w14:textId="77777777" w:rsidR="00655F4D" w:rsidRPr="00D9178B" w:rsidRDefault="00655F4D" w:rsidP="00D9178B">
      <w:pPr>
        <w:pStyle w:val="ListParagraph"/>
        <w:rPr>
          <w:rFonts w:eastAsiaTheme="minorEastAsia"/>
          <w:color w:val="C00000"/>
          <w:sz w:val="24"/>
          <w:szCs w:val="24"/>
        </w:rPr>
      </w:pPr>
    </w:p>
    <w:p w14:paraId="2CE551E4" w14:textId="5AD62117"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The total number of events causing concern along with frequency and severity.</w:t>
      </w:r>
    </w:p>
    <w:p w14:paraId="63C057E1" w14:textId="77777777" w:rsidR="00655F4D" w:rsidRPr="00D9178B" w:rsidRDefault="00655F4D" w:rsidP="00D9178B">
      <w:pPr>
        <w:pStyle w:val="ListParagraph"/>
        <w:ind w:left="1728"/>
        <w:rPr>
          <w:rFonts w:eastAsiaTheme="minorEastAsia"/>
          <w:color w:val="C00000"/>
          <w:sz w:val="24"/>
          <w:szCs w:val="24"/>
        </w:rPr>
      </w:pPr>
    </w:p>
    <w:p w14:paraId="11AF39DB" w14:textId="11AD678E" w:rsidR="00655F4D" w:rsidRDefault="00655F4D" w:rsidP="00C73516">
      <w:pPr>
        <w:pStyle w:val="ListParagraph"/>
        <w:numPr>
          <w:ilvl w:val="3"/>
          <w:numId w:val="8"/>
        </w:numPr>
        <w:rPr>
          <w:rFonts w:eastAsiaTheme="minorEastAsia"/>
          <w:color w:val="C00000"/>
          <w:sz w:val="24"/>
          <w:szCs w:val="24"/>
        </w:rPr>
      </w:pPr>
      <w:r w:rsidRPr="00D9178B">
        <w:rPr>
          <w:rFonts w:eastAsiaTheme="minorEastAsia"/>
          <w:color w:val="C00000"/>
          <w:sz w:val="24"/>
          <w:szCs w:val="24"/>
        </w:rPr>
        <w:t>The assessed individual’s circumstances at the time of an event.</w:t>
      </w:r>
    </w:p>
    <w:p w14:paraId="40D7659D" w14:textId="77777777" w:rsidR="00C73516" w:rsidRPr="00C73516" w:rsidRDefault="00C73516" w:rsidP="00C73516">
      <w:pPr>
        <w:pStyle w:val="ListParagraph"/>
        <w:rPr>
          <w:rFonts w:eastAsiaTheme="minorEastAsia"/>
          <w:color w:val="C00000"/>
          <w:sz w:val="24"/>
          <w:szCs w:val="24"/>
        </w:rPr>
      </w:pPr>
    </w:p>
    <w:p w14:paraId="06FB1735" w14:textId="2DD24C28"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Presence of a supportive family or support group.</w:t>
      </w:r>
    </w:p>
    <w:p w14:paraId="77C06754" w14:textId="77777777" w:rsidR="00655F4D" w:rsidRPr="00D9178B" w:rsidRDefault="00655F4D" w:rsidP="00D9178B">
      <w:pPr>
        <w:pStyle w:val="ListParagraph"/>
        <w:ind w:left="1728"/>
        <w:rPr>
          <w:rFonts w:eastAsiaTheme="minorEastAsia"/>
          <w:color w:val="C00000"/>
          <w:sz w:val="24"/>
          <w:szCs w:val="24"/>
        </w:rPr>
      </w:pPr>
    </w:p>
    <w:p w14:paraId="4D46B73A" w14:textId="6FC44E5A"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Presence of healthy social supports.</w:t>
      </w:r>
    </w:p>
    <w:p w14:paraId="4163C518" w14:textId="77777777" w:rsidR="00655F4D" w:rsidRPr="00D9178B" w:rsidRDefault="00655F4D" w:rsidP="00D9178B">
      <w:pPr>
        <w:pStyle w:val="ListParagraph"/>
        <w:rPr>
          <w:rFonts w:eastAsiaTheme="minorEastAsia"/>
          <w:color w:val="C00000"/>
          <w:sz w:val="24"/>
          <w:szCs w:val="24"/>
        </w:rPr>
      </w:pPr>
    </w:p>
    <w:p w14:paraId="646D1944" w14:textId="3ECEF119" w:rsidR="00655F4D" w:rsidRPr="00D9178B" w:rsidRDefault="00655F4D" w:rsidP="00655F4D">
      <w:pPr>
        <w:pStyle w:val="ListParagraph"/>
        <w:numPr>
          <w:ilvl w:val="3"/>
          <w:numId w:val="8"/>
        </w:numPr>
        <w:rPr>
          <w:rFonts w:eastAsiaTheme="minorEastAsia"/>
          <w:color w:val="C00000"/>
          <w:sz w:val="24"/>
          <w:szCs w:val="24"/>
        </w:rPr>
      </w:pPr>
      <w:r w:rsidRPr="00D9178B">
        <w:rPr>
          <w:rFonts w:eastAsiaTheme="minorEastAsia"/>
          <w:color w:val="C00000"/>
          <w:sz w:val="24"/>
          <w:szCs w:val="24"/>
        </w:rPr>
        <w:t>Positive coping mechanisms.</w:t>
      </w:r>
    </w:p>
    <w:p w14:paraId="4D15ED14" w14:textId="77777777" w:rsidR="00655F4D" w:rsidRPr="00D9178B" w:rsidRDefault="00655F4D" w:rsidP="00D9178B">
      <w:pPr>
        <w:pStyle w:val="ListParagraph"/>
        <w:rPr>
          <w:rFonts w:eastAsiaTheme="minorEastAsia"/>
          <w:color w:val="C00000"/>
          <w:sz w:val="24"/>
          <w:szCs w:val="24"/>
        </w:rPr>
      </w:pPr>
    </w:p>
    <w:p w14:paraId="76B14FE5" w14:textId="4A51DB47" w:rsidR="00DA5A0D" w:rsidRPr="00304343" w:rsidRDefault="00655F4D" w:rsidP="00304343">
      <w:pPr>
        <w:pStyle w:val="ListParagraph"/>
        <w:numPr>
          <w:ilvl w:val="3"/>
          <w:numId w:val="8"/>
        </w:numPr>
        <w:rPr>
          <w:rFonts w:eastAsiaTheme="minorEastAsia"/>
          <w:color w:val="C00000"/>
          <w:sz w:val="24"/>
          <w:szCs w:val="24"/>
        </w:rPr>
      </w:pPr>
      <w:r w:rsidRPr="00D9178B">
        <w:rPr>
          <w:rFonts w:eastAsiaTheme="minorEastAsia"/>
          <w:color w:val="C00000"/>
          <w:sz w:val="24"/>
          <w:szCs w:val="24"/>
        </w:rPr>
        <w:t>Access and receptiveness to assistance.</w:t>
      </w:r>
    </w:p>
    <w:p w14:paraId="11AE4EB2" w14:textId="77777777" w:rsidR="006F31CB" w:rsidRPr="006F31CB" w:rsidRDefault="006F31CB" w:rsidP="006F31CB">
      <w:pPr>
        <w:pStyle w:val="ListParagraph"/>
        <w:rPr>
          <w:sz w:val="24"/>
          <w:szCs w:val="24"/>
        </w:rPr>
      </w:pPr>
    </w:p>
    <w:p w14:paraId="2A1D648A" w14:textId="1C8B992C" w:rsidR="009A76AC" w:rsidRPr="006F31CB" w:rsidRDefault="009213AA" w:rsidP="00DA1DCC">
      <w:pPr>
        <w:pStyle w:val="ListParagraph"/>
        <w:numPr>
          <w:ilvl w:val="2"/>
          <w:numId w:val="8"/>
        </w:numPr>
        <w:rPr>
          <w:color w:val="C00000"/>
          <w:sz w:val="24"/>
          <w:szCs w:val="24"/>
        </w:rPr>
      </w:pPr>
      <w:r w:rsidRPr="5D7F77DF">
        <w:rPr>
          <w:sz w:val="24"/>
          <w:szCs w:val="24"/>
        </w:rPr>
        <w:t xml:space="preserve">The </w:t>
      </w:r>
      <w:r w:rsidRPr="5D7F77DF">
        <w:rPr>
          <w:color w:val="C00000"/>
          <w:sz w:val="24"/>
          <w:szCs w:val="24"/>
        </w:rPr>
        <w:t xml:space="preserve">Certifying Official(s)/Committee </w:t>
      </w:r>
      <w:r w:rsidRPr="5D7F77DF">
        <w:rPr>
          <w:sz w:val="24"/>
          <w:szCs w:val="24"/>
        </w:rPr>
        <w:t xml:space="preserve">may utilize security personnel and legal </w:t>
      </w:r>
      <w:r w:rsidR="0071061F" w:rsidRPr="5D7F77DF">
        <w:rPr>
          <w:sz w:val="24"/>
          <w:szCs w:val="24"/>
        </w:rPr>
        <w:t>counsel to evaluate criminal conviction and arrest records when determining suitability under this plan.</w:t>
      </w:r>
    </w:p>
    <w:p w14:paraId="327FFB23" w14:textId="77777777" w:rsidR="006F31CB" w:rsidRPr="0015253F" w:rsidRDefault="006F31CB" w:rsidP="006F31CB">
      <w:pPr>
        <w:pStyle w:val="ListParagraph"/>
        <w:ind w:left="1224"/>
        <w:rPr>
          <w:color w:val="C00000"/>
          <w:sz w:val="24"/>
          <w:szCs w:val="24"/>
        </w:rPr>
      </w:pPr>
    </w:p>
    <w:p w14:paraId="6AC05498" w14:textId="130792E8" w:rsidR="0015253F" w:rsidRDefault="0015253F" w:rsidP="0015253F">
      <w:pPr>
        <w:pStyle w:val="ListParagraph"/>
        <w:numPr>
          <w:ilvl w:val="2"/>
          <w:numId w:val="8"/>
        </w:numPr>
        <w:spacing w:after="200" w:line="276" w:lineRule="auto"/>
        <w:rPr>
          <w:sz w:val="24"/>
          <w:szCs w:val="24"/>
        </w:rPr>
      </w:pPr>
      <w:r w:rsidRPr="5D7F77DF">
        <w:rPr>
          <w:sz w:val="24"/>
          <w:szCs w:val="24"/>
        </w:rPr>
        <w:t>If the</w:t>
      </w:r>
      <w:r w:rsidRPr="5D7F77DF">
        <w:rPr>
          <w:color w:val="C00000"/>
          <w:sz w:val="24"/>
          <w:szCs w:val="24"/>
        </w:rPr>
        <w:t xml:space="preserve"> Certifying Official(s)/Committee</w:t>
      </w:r>
      <w:r w:rsidRPr="5D7F77DF">
        <w:rPr>
          <w:sz w:val="24"/>
          <w:szCs w:val="24"/>
        </w:rPr>
        <w:t xml:space="preserve"> determines that an individual has activity associated with them that meets the disqualifying standards under this PRP, they shall be designated a “Restricted Person</w:t>
      </w:r>
      <w:r w:rsidR="00845F7B">
        <w:rPr>
          <w:sz w:val="24"/>
          <w:szCs w:val="24"/>
        </w:rPr>
        <w:t>.</w:t>
      </w:r>
      <w:r w:rsidRPr="5D7F77DF">
        <w:rPr>
          <w:sz w:val="24"/>
          <w:szCs w:val="24"/>
        </w:rPr>
        <w:t>”</w:t>
      </w:r>
    </w:p>
    <w:p w14:paraId="596A562A" w14:textId="77777777" w:rsidR="006F31CB" w:rsidRPr="006F31CB" w:rsidRDefault="006F31CB" w:rsidP="006F31CB">
      <w:pPr>
        <w:pStyle w:val="ListParagraph"/>
        <w:rPr>
          <w:sz w:val="24"/>
          <w:szCs w:val="24"/>
        </w:rPr>
      </w:pPr>
    </w:p>
    <w:p w14:paraId="22EAF9C3" w14:textId="077DB4FB" w:rsidR="00D9178B" w:rsidRDefault="0015253F" w:rsidP="004165DC">
      <w:pPr>
        <w:pStyle w:val="ListParagraph"/>
        <w:numPr>
          <w:ilvl w:val="2"/>
          <w:numId w:val="8"/>
        </w:numPr>
        <w:spacing w:after="200" w:line="276" w:lineRule="auto"/>
        <w:rPr>
          <w:sz w:val="24"/>
          <w:szCs w:val="24"/>
        </w:rPr>
      </w:pPr>
      <w:r w:rsidRPr="5D7F77DF">
        <w:rPr>
          <w:sz w:val="24"/>
          <w:szCs w:val="24"/>
        </w:rPr>
        <w:t>A Restricted Person is ineligible for duties requiring PRP certification.</w:t>
      </w:r>
    </w:p>
    <w:p w14:paraId="7C94B52E" w14:textId="77777777" w:rsidR="00304343" w:rsidRPr="00304343" w:rsidRDefault="00304343" w:rsidP="00304343">
      <w:pPr>
        <w:pStyle w:val="ListParagraph"/>
        <w:spacing w:after="200" w:line="276" w:lineRule="auto"/>
        <w:ind w:left="1224"/>
        <w:rPr>
          <w:sz w:val="24"/>
          <w:szCs w:val="24"/>
        </w:rPr>
      </w:pPr>
    </w:p>
    <w:p w14:paraId="70C5F95F" w14:textId="03484421" w:rsidR="00422CDA" w:rsidRDefault="00422CDA" w:rsidP="004B5DFD">
      <w:pPr>
        <w:pStyle w:val="ListParagraph"/>
        <w:numPr>
          <w:ilvl w:val="1"/>
          <w:numId w:val="8"/>
        </w:numPr>
        <w:rPr>
          <w:b/>
          <w:bCs/>
          <w:sz w:val="24"/>
          <w:szCs w:val="24"/>
        </w:rPr>
      </w:pPr>
      <w:r w:rsidRPr="000320CC">
        <w:rPr>
          <w:b/>
          <w:bCs/>
          <w:sz w:val="24"/>
          <w:szCs w:val="24"/>
        </w:rPr>
        <w:lastRenderedPageBreak/>
        <w:t xml:space="preserve">Termination of </w:t>
      </w:r>
      <w:r w:rsidR="000320CC" w:rsidRPr="000320CC">
        <w:rPr>
          <w:b/>
          <w:bCs/>
          <w:sz w:val="24"/>
          <w:szCs w:val="24"/>
        </w:rPr>
        <w:t>Access</w:t>
      </w:r>
    </w:p>
    <w:p w14:paraId="066A6588" w14:textId="77777777" w:rsidR="00613871" w:rsidRDefault="00613871" w:rsidP="00613871">
      <w:pPr>
        <w:pStyle w:val="ListParagraph"/>
        <w:ind w:left="792"/>
        <w:rPr>
          <w:b/>
          <w:bCs/>
          <w:sz w:val="24"/>
          <w:szCs w:val="24"/>
        </w:rPr>
      </w:pPr>
    </w:p>
    <w:p w14:paraId="60DC9D81" w14:textId="4C4D58E7" w:rsidR="000320CC" w:rsidRDefault="00EF7CC8" w:rsidP="000320CC">
      <w:pPr>
        <w:pStyle w:val="ListParagraph"/>
        <w:numPr>
          <w:ilvl w:val="2"/>
          <w:numId w:val="8"/>
        </w:numPr>
        <w:rPr>
          <w:sz w:val="24"/>
          <w:szCs w:val="24"/>
        </w:rPr>
      </w:pPr>
      <w:r w:rsidRPr="5D7F77DF">
        <w:rPr>
          <w:sz w:val="24"/>
          <w:szCs w:val="24"/>
        </w:rPr>
        <w:t xml:space="preserve">Termination of access privileges to </w:t>
      </w:r>
      <w:r w:rsidRPr="5D7F77DF">
        <w:rPr>
          <w:color w:val="C00000"/>
          <w:sz w:val="24"/>
          <w:szCs w:val="24"/>
        </w:rPr>
        <w:t xml:space="preserve">biological restricted areas, BSL-2, BSL-3, and BSL-4 containment areas, </w:t>
      </w:r>
      <w:r w:rsidR="007E1DA1" w:rsidRPr="007E1DA1">
        <w:rPr>
          <w:color w:val="C00000"/>
          <w:sz w:val="24"/>
          <w:szCs w:val="24"/>
        </w:rPr>
        <w:t>BSAT/EDP</w:t>
      </w:r>
      <w:r w:rsidR="00E32388">
        <w:rPr>
          <w:color w:val="C00000"/>
          <w:sz w:val="24"/>
          <w:szCs w:val="24"/>
        </w:rPr>
        <w:t>,</w:t>
      </w:r>
      <w:r w:rsidRPr="5D7F77DF">
        <w:rPr>
          <w:color w:val="C00000"/>
          <w:sz w:val="24"/>
          <w:szCs w:val="24"/>
        </w:rPr>
        <w:t xml:space="preserve"> and/or VBM</w:t>
      </w:r>
      <w:r w:rsidR="002D7FF8" w:rsidRPr="5D7F77DF">
        <w:rPr>
          <w:color w:val="C00000"/>
          <w:sz w:val="24"/>
          <w:szCs w:val="24"/>
        </w:rPr>
        <w:t xml:space="preserve"> </w:t>
      </w:r>
      <w:r w:rsidR="002D7FF8" w:rsidRPr="5D7F77DF">
        <w:rPr>
          <w:sz w:val="24"/>
          <w:szCs w:val="24"/>
        </w:rPr>
        <w:t>shall occur when an individual:</w:t>
      </w:r>
    </w:p>
    <w:p w14:paraId="2F0B3EA7" w14:textId="77777777" w:rsidR="00146EAC" w:rsidRDefault="00146EAC" w:rsidP="00146EAC">
      <w:pPr>
        <w:pStyle w:val="ListParagraph"/>
        <w:ind w:left="1224"/>
        <w:rPr>
          <w:sz w:val="24"/>
          <w:szCs w:val="24"/>
        </w:rPr>
      </w:pPr>
    </w:p>
    <w:p w14:paraId="06A5CD42" w14:textId="2984B214" w:rsidR="002D7FF8" w:rsidRPr="00146EAC" w:rsidRDefault="002D7FF8" w:rsidP="00146EAC">
      <w:pPr>
        <w:pStyle w:val="ListParagraph"/>
        <w:numPr>
          <w:ilvl w:val="3"/>
          <w:numId w:val="8"/>
        </w:numPr>
        <w:rPr>
          <w:sz w:val="24"/>
          <w:szCs w:val="24"/>
        </w:rPr>
      </w:pPr>
      <w:r w:rsidRPr="5D7F77DF">
        <w:rPr>
          <w:sz w:val="24"/>
          <w:szCs w:val="24"/>
        </w:rPr>
        <w:t xml:space="preserve">Is no longer employed by </w:t>
      </w:r>
      <w:r w:rsidRPr="5D7F77DF">
        <w:rPr>
          <w:b/>
          <w:bCs/>
          <w:color w:val="C00000"/>
          <w:sz w:val="24"/>
          <w:szCs w:val="24"/>
        </w:rPr>
        <w:t>(enter your organization and/or facility name here).</w:t>
      </w:r>
    </w:p>
    <w:p w14:paraId="62B06FD9" w14:textId="77777777" w:rsidR="00146EAC" w:rsidRPr="00146EAC" w:rsidRDefault="00146EAC" w:rsidP="00146EAC">
      <w:pPr>
        <w:pStyle w:val="ListParagraph"/>
        <w:ind w:left="1728"/>
        <w:rPr>
          <w:sz w:val="24"/>
          <w:szCs w:val="24"/>
        </w:rPr>
      </w:pPr>
    </w:p>
    <w:p w14:paraId="79718A7E" w14:textId="4E586EEF" w:rsidR="002D7FF8" w:rsidRPr="00146EAC" w:rsidRDefault="002D7FF8" w:rsidP="002D7FF8">
      <w:pPr>
        <w:pStyle w:val="ListParagraph"/>
        <w:numPr>
          <w:ilvl w:val="3"/>
          <w:numId w:val="8"/>
        </w:numPr>
        <w:rPr>
          <w:sz w:val="24"/>
          <w:szCs w:val="24"/>
        </w:rPr>
      </w:pPr>
      <w:r w:rsidRPr="5D7F77DF">
        <w:rPr>
          <w:sz w:val="24"/>
          <w:szCs w:val="24"/>
        </w:rPr>
        <w:t xml:space="preserve">Has job duties that </w:t>
      </w:r>
      <w:r w:rsidR="00946639" w:rsidRPr="5D7F77DF">
        <w:rPr>
          <w:sz w:val="24"/>
          <w:szCs w:val="24"/>
        </w:rPr>
        <w:t xml:space="preserve">no longer require access to </w:t>
      </w:r>
      <w:r w:rsidR="00946639" w:rsidRPr="5D7F77DF">
        <w:rPr>
          <w:color w:val="C00000"/>
          <w:sz w:val="24"/>
          <w:szCs w:val="24"/>
        </w:rPr>
        <w:t xml:space="preserve">biological restricted areas, BSL-2, BSL-3, and BSL-4 containment areas, </w:t>
      </w:r>
      <w:r w:rsidR="007E1DA1" w:rsidRPr="007E1DA1">
        <w:rPr>
          <w:color w:val="C00000"/>
          <w:sz w:val="24"/>
          <w:szCs w:val="24"/>
        </w:rPr>
        <w:t>BSAT/EDP</w:t>
      </w:r>
      <w:r w:rsidR="00E32388">
        <w:rPr>
          <w:color w:val="C00000"/>
          <w:sz w:val="24"/>
          <w:szCs w:val="24"/>
        </w:rPr>
        <w:t>,</w:t>
      </w:r>
      <w:r w:rsidR="00946639" w:rsidRPr="5D7F77DF">
        <w:rPr>
          <w:color w:val="C00000"/>
          <w:sz w:val="24"/>
          <w:szCs w:val="24"/>
        </w:rPr>
        <w:t xml:space="preserve"> and/or VBM.</w:t>
      </w:r>
    </w:p>
    <w:p w14:paraId="2DB15F05" w14:textId="77777777" w:rsidR="00146EAC" w:rsidRPr="00146EAC" w:rsidRDefault="00146EAC" w:rsidP="00146EAC">
      <w:pPr>
        <w:pStyle w:val="ListParagraph"/>
        <w:rPr>
          <w:sz w:val="24"/>
          <w:szCs w:val="24"/>
        </w:rPr>
      </w:pPr>
    </w:p>
    <w:p w14:paraId="2D7ECAC9" w14:textId="31A49892" w:rsidR="00946639" w:rsidRDefault="00946639" w:rsidP="002D7FF8">
      <w:pPr>
        <w:pStyle w:val="ListParagraph"/>
        <w:numPr>
          <w:ilvl w:val="3"/>
          <w:numId w:val="8"/>
        </w:numPr>
        <w:rPr>
          <w:sz w:val="24"/>
          <w:szCs w:val="24"/>
        </w:rPr>
      </w:pPr>
      <w:r w:rsidRPr="5D7F77DF">
        <w:rPr>
          <w:sz w:val="24"/>
          <w:szCs w:val="24"/>
        </w:rPr>
        <w:t>Voluntarily requests to have</w:t>
      </w:r>
      <w:r w:rsidR="00C379C2" w:rsidRPr="5D7F77DF">
        <w:rPr>
          <w:sz w:val="24"/>
          <w:szCs w:val="24"/>
        </w:rPr>
        <w:t xml:space="preserve"> access to </w:t>
      </w:r>
      <w:r w:rsidR="00C379C2" w:rsidRPr="5D7F77DF">
        <w:rPr>
          <w:color w:val="C00000"/>
          <w:sz w:val="24"/>
          <w:szCs w:val="24"/>
        </w:rPr>
        <w:t xml:space="preserve">biological restricted areas, BSL-2, BSL-3, and BSL-4 containment areas, </w:t>
      </w:r>
      <w:r w:rsidR="007E1DA1" w:rsidRPr="007E1DA1">
        <w:rPr>
          <w:color w:val="C00000"/>
          <w:sz w:val="24"/>
          <w:szCs w:val="24"/>
        </w:rPr>
        <w:t>BSAT/EDP</w:t>
      </w:r>
      <w:r w:rsidR="00E32388">
        <w:rPr>
          <w:color w:val="C00000"/>
          <w:sz w:val="24"/>
          <w:szCs w:val="24"/>
        </w:rPr>
        <w:t>,</w:t>
      </w:r>
      <w:r w:rsidR="00C379C2" w:rsidRPr="5D7F77DF">
        <w:rPr>
          <w:color w:val="C00000"/>
          <w:sz w:val="24"/>
          <w:szCs w:val="24"/>
        </w:rPr>
        <w:t xml:space="preserve"> and/or VBM</w:t>
      </w:r>
      <w:r w:rsidR="00C379C2" w:rsidRPr="5D7F77DF">
        <w:rPr>
          <w:sz w:val="24"/>
          <w:szCs w:val="24"/>
        </w:rPr>
        <w:t xml:space="preserve"> removed</w:t>
      </w:r>
      <w:r w:rsidR="004E49AA" w:rsidRPr="5D7F77DF">
        <w:rPr>
          <w:sz w:val="24"/>
          <w:szCs w:val="24"/>
        </w:rPr>
        <w:t xml:space="preserve"> (“Opt-Out”)</w:t>
      </w:r>
      <w:r w:rsidR="00C379C2" w:rsidRPr="5D7F77DF">
        <w:rPr>
          <w:sz w:val="24"/>
          <w:szCs w:val="24"/>
        </w:rPr>
        <w:t>.</w:t>
      </w:r>
    </w:p>
    <w:p w14:paraId="2B88A8B5" w14:textId="77777777" w:rsidR="00146EAC" w:rsidRPr="00146EAC" w:rsidRDefault="00146EAC" w:rsidP="00146EAC">
      <w:pPr>
        <w:pStyle w:val="ListParagraph"/>
        <w:rPr>
          <w:sz w:val="24"/>
          <w:szCs w:val="24"/>
        </w:rPr>
      </w:pPr>
    </w:p>
    <w:p w14:paraId="6A9E5454" w14:textId="127DF966" w:rsidR="00A41992" w:rsidRDefault="00A41992" w:rsidP="002D7FF8">
      <w:pPr>
        <w:pStyle w:val="ListParagraph"/>
        <w:numPr>
          <w:ilvl w:val="3"/>
          <w:numId w:val="8"/>
        </w:numPr>
        <w:rPr>
          <w:sz w:val="24"/>
          <w:szCs w:val="24"/>
        </w:rPr>
      </w:pPr>
      <w:r w:rsidRPr="5D7F77DF">
        <w:rPr>
          <w:sz w:val="24"/>
          <w:szCs w:val="24"/>
        </w:rPr>
        <w:t xml:space="preserve">Is found unsuitable for access to </w:t>
      </w:r>
      <w:r w:rsidRPr="5D7F77DF">
        <w:rPr>
          <w:color w:val="C00000"/>
          <w:sz w:val="24"/>
          <w:szCs w:val="24"/>
        </w:rPr>
        <w:t xml:space="preserve">biological restricted areas, BSL-2, BSL-3, and BSL-4 containment areas, </w:t>
      </w:r>
      <w:r w:rsidR="007E1DA1" w:rsidRPr="007E1DA1">
        <w:rPr>
          <w:color w:val="C00000"/>
          <w:sz w:val="24"/>
          <w:szCs w:val="24"/>
        </w:rPr>
        <w:t>BSAT/EDP</w:t>
      </w:r>
      <w:r w:rsidR="00E32388">
        <w:rPr>
          <w:color w:val="C00000"/>
          <w:sz w:val="24"/>
          <w:szCs w:val="24"/>
        </w:rPr>
        <w:t>,</w:t>
      </w:r>
      <w:r w:rsidRPr="5D7F77DF">
        <w:rPr>
          <w:color w:val="C00000"/>
          <w:sz w:val="24"/>
          <w:szCs w:val="24"/>
        </w:rPr>
        <w:t xml:space="preserve"> and/or VBM </w:t>
      </w:r>
      <w:r w:rsidRPr="5D7F77DF">
        <w:rPr>
          <w:sz w:val="24"/>
          <w:szCs w:val="24"/>
        </w:rPr>
        <w:t xml:space="preserve">based upon the </w:t>
      </w:r>
      <w:r w:rsidR="0043582E" w:rsidRPr="5D7F77DF">
        <w:rPr>
          <w:sz w:val="24"/>
          <w:szCs w:val="24"/>
        </w:rPr>
        <w:t xml:space="preserve">rules and regulations stipulated in this document and </w:t>
      </w:r>
      <w:r w:rsidR="0043582E" w:rsidRPr="5D7F77DF">
        <w:rPr>
          <w:b/>
          <w:bCs/>
          <w:color w:val="C00000"/>
          <w:sz w:val="24"/>
          <w:szCs w:val="24"/>
        </w:rPr>
        <w:t xml:space="preserve">(enter your organization and/or facility name here)’s </w:t>
      </w:r>
      <w:r w:rsidR="0043582E" w:rsidRPr="5D7F77DF">
        <w:rPr>
          <w:color w:val="C00000"/>
          <w:sz w:val="24"/>
          <w:szCs w:val="24"/>
        </w:rPr>
        <w:t>Certifying Official(s)/Committee</w:t>
      </w:r>
      <w:r w:rsidR="0043582E" w:rsidRPr="5D7F77DF">
        <w:rPr>
          <w:sz w:val="24"/>
          <w:szCs w:val="24"/>
        </w:rPr>
        <w:t xml:space="preserve"> assessment of suitability.</w:t>
      </w:r>
    </w:p>
    <w:p w14:paraId="5F7B22C8" w14:textId="77777777" w:rsidR="00146EAC" w:rsidRPr="00146EAC" w:rsidRDefault="00146EAC" w:rsidP="00146EAC">
      <w:pPr>
        <w:pStyle w:val="ListParagraph"/>
        <w:rPr>
          <w:sz w:val="24"/>
          <w:szCs w:val="24"/>
        </w:rPr>
      </w:pPr>
    </w:p>
    <w:p w14:paraId="18C6B664" w14:textId="662DC01D" w:rsidR="00D9178B" w:rsidRPr="00304343" w:rsidRDefault="004709F6" w:rsidP="00D9178B">
      <w:pPr>
        <w:pStyle w:val="ListParagraph"/>
        <w:numPr>
          <w:ilvl w:val="2"/>
          <w:numId w:val="8"/>
        </w:numPr>
      </w:pPr>
      <w:r w:rsidRPr="5D7F77DF">
        <w:rPr>
          <w:sz w:val="24"/>
          <w:szCs w:val="24"/>
        </w:rPr>
        <w:t xml:space="preserve">Temporary </w:t>
      </w:r>
      <w:r w:rsidR="00DC6B90" w:rsidRPr="5D7F77DF">
        <w:rPr>
          <w:sz w:val="24"/>
          <w:szCs w:val="24"/>
        </w:rPr>
        <w:t>termination of access</w:t>
      </w:r>
      <w:r w:rsidRPr="5D7F77DF">
        <w:rPr>
          <w:sz w:val="24"/>
          <w:szCs w:val="24"/>
        </w:rPr>
        <w:t xml:space="preserve"> can be considered unless facts warrant permanent </w:t>
      </w:r>
      <w:r w:rsidR="00DC6B90" w:rsidRPr="5D7F77DF">
        <w:rPr>
          <w:sz w:val="24"/>
          <w:szCs w:val="24"/>
        </w:rPr>
        <w:t>termination of access</w:t>
      </w:r>
      <w:r w:rsidRPr="5D7F77DF">
        <w:rPr>
          <w:sz w:val="24"/>
          <w:szCs w:val="24"/>
        </w:rPr>
        <w:t xml:space="preserve">. When temporarily </w:t>
      </w:r>
      <w:r w:rsidR="00DC6B90" w:rsidRPr="5D7F77DF">
        <w:rPr>
          <w:sz w:val="24"/>
          <w:szCs w:val="24"/>
        </w:rPr>
        <w:t>terminating access</w:t>
      </w:r>
      <w:r w:rsidRPr="5D7F77DF">
        <w:rPr>
          <w:sz w:val="24"/>
          <w:szCs w:val="24"/>
        </w:rPr>
        <w:t xml:space="preserve">, the individual may not perform duties requiring PRP certification. Within </w:t>
      </w:r>
      <w:r w:rsidRPr="5D7F77DF">
        <w:rPr>
          <w:color w:val="C00000"/>
          <w:sz w:val="24"/>
          <w:szCs w:val="24"/>
        </w:rPr>
        <w:t xml:space="preserve">15 workdays </w:t>
      </w:r>
      <w:r w:rsidRPr="5D7F77DF">
        <w:rPr>
          <w:sz w:val="24"/>
          <w:szCs w:val="24"/>
        </w:rPr>
        <w:t xml:space="preserve">of the temporary </w:t>
      </w:r>
      <w:r w:rsidR="00CA095B" w:rsidRPr="5D7F77DF">
        <w:rPr>
          <w:sz w:val="24"/>
          <w:szCs w:val="24"/>
        </w:rPr>
        <w:t>termination of access</w:t>
      </w:r>
      <w:r w:rsidRPr="5D7F77DF">
        <w:rPr>
          <w:sz w:val="24"/>
          <w:szCs w:val="24"/>
        </w:rPr>
        <w:t xml:space="preserve">, the </w:t>
      </w:r>
      <w:r w:rsidRPr="5D7F77DF">
        <w:rPr>
          <w:color w:val="C00000"/>
          <w:sz w:val="24"/>
          <w:szCs w:val="24"/>
        </w:rPr>
        <w:t xml:space="preserve">Certifying Official(s)/Committee </w:t>
      </w:r>
      <w:r w:rsidRPr="5D7F77DF">
        <w:rPr>
          <w:sz w:val="24"/>
          <w:szCs w:val="24"/>
        </w:rPr>
        <w:t xml:space="preserve">shall provide the individual in writing the reason(s) for temporary </w:t>
      </w:r>
      <w:r w:rsidR="002D78B8" w:rsidRPr="5D7F77DF">
        <w:rPr>
          <w:sz w:val="24"/>
          <w:szCs w:val="24"/>
        </w:rPr>
        <w:t>termination of access</w:t>
      </w:r>
      <w:r w:rsidRPr="5D7F77DF">
        <w:rPr>
          <w:sz w:val="24"/>
          <w:szCs w:val="24"/>
        </w:rPr>
        <w:t xml:space="preserve">. </w:t>
      </w:r>
      <w:r w:rsidR="002D78B8" w:rsidRPr="5D7F77DF">
        <w:rPr>
          <w:sz w:val="24"/>
          <w:szCs w:val="24"/>
        </w:rPr>
        <w:t>I</w:t>
      </w:r>
      <w:r w:rsidRPr="5D7F77DF">
        <w:rPr>
          <w:sz w:val="24"/>
          <w:szCs w:val="24"/>
        </w:rPr>
        <w:t xml:space="preserve">ndividuals </w:t>
      </w:r>
      <w:r w:rsidR="00CA095B" w:rsidRPr="5D7F77DF">
        <w:rPr>
          <w:sz w:val="24"/>
          <w:szCs w:val="24"/>
        </w:rPr>
        <w:t xml:space="preserve">with access </w:t>
      </w:r>
      <w:r w:rsidRPr="5D7F77DF">
        <w:rPr>
          <w:sz w:val="24"/>
          <w:szCs w:val="24"/>
        </w:rPr>
        <w:t xml:space="preserve">temporarily </w:t>
      </w:r>
      <w:r w:rsidR="00CA095B" w:rsidRPr="5D7F77DF">
        <w:rPr>
          <w:sz w:val="24"/>
          <w:szCs w:val="24"/>
        </w:rPr>
        <w:t>terminated</w:t>
      </w:r>
      <w:r w:rsidRPr="5D7F77DF">
        <w:rPr>
          <w:sz w:val="24"/>
          <w:szCs w:val="24"/>
        </w:rPr>
        <w:t xml:space="preserve"> will remain under continuous evaluation for PRP purposes until </w:t>
      </w:r>
      <w:r w:rsidR="00CA095B" w:rsidRPr="5D7F77DF">
        <w:rPr>
          <w:sz w:val="24"/>
          <w:szCs w:val="24"/>
        </w:rPr>
        <w:t xml:space="preserve">their access is </w:t>
      </w:r>
      <w:r w:rsidRPr="5D7F77DF">
        <w:rPr>
          <w:sz w:val="24"/>
          <w:szCs w:val="24"/>
        </w:rPr>
        <w:t xml:space="preserve">permanently </w:t>
      </w:r>
      <w:r w:rsidR="00CA095B" w:rsidRPr="5D7F77DF">
        <w:rPr>
          <w:sz w:val="24"/>
          <w:szCs w:val="24"/>
        </w:rPr>
        <w:t>terminated</w:t>
      </w:r>
      <w:r w:rsidR="00410EF9" w:rsidRPr="5D7F77DF">
        <w:rPr>
          <w:sz w:val="24"/>
          <w:szCs w:val="24"/>
        </w:rPr>
        <w:t xml:space="preserve"> </w:t>
      </w:r>
      <w:r w:rsidRPr="5D7F77DF">
        <w:rPr>
          <w:sz w:val="24"/>
          <w:szCs w:val="24"/>
        </w:rPr>
        <w:t xml:space="preserve">or </w:t>
      </w:r>
      <w:r w:rsidR="00410EF9" w:rsidRPr="5D7F77DF">
        <w:rPr>
          <w:sz w:val="24"/>
          <w:szCs w:val="24"/>
        </w:rPr>
        <w:t xml:space="preserve">they are </w:t>
      </w:r>
      <w:r w:rsidRPr="5D7F77DF">
        <w:rPr>
          <w:sz w:val="24"/>
          <w:szCs w:val="24"/>
        </w:rPr>
        <w:t xml:space="preserve">recertified into the </w:t>
      </w:r>
      <w:proofErr w:type="gramStart"/>
      <w:r w:rsidRPr="5D7F77DF">
        <w:rPr>
          <w:sz w:val="24"/>
          <w:szCs w:val="24"/>
        </w:rPr>
        <w:t>PRP</w:t>
      </w:r>
      <w:proofErr w:type="gramEnd"/>
      <w:r w:rsidR="00410EF9" w:rsidRPr="5D7F77DF">
        <w:rPr>
          <w:sz w:val="24"/>
          <w:szCs w:val="24"/>
        </w:rPr>
        <w:t xml:space="preserve"> and their access restored.</w:t>
      </w:r>
    </w:p>
    <w:p w14:paraId="043016DE" w14:textId="77777777" w:rsidR="00304343" w:rsidRPr="002D7FF8" w:rsidRDefault="00304343" w:rsidP="00304343">
      <w:pPr>
        <w:pStyle w:val="ListParagraph"/>
        <w:ind w:left="1224"/>
      </w:pPr>
    </w:p>
    <w:p w14:paraId="675C2154" w14:textId="7CFC2936" w:rsidR="004B5DFD" w:rsidRPr="0035166F" w:rsidRDefault="004B5DFD" w:rsidP="004B5DFD">
      <w:pPr>
        <w:pStyle w:val="ListParagraph"/>
        <w:numPr>
          <w:ilvl w:val="1"/>
          <w:numId w:val="8"/>
        </w:numPr>
        <w:rPr>
          <w:sz w:val="24"/>
          <w:szCs w:val="24"/>
        </w:rPr>
      </w:pPr>
      <w:r>
        <w:rPr>
          <w:b/>
          <w:bCs/>
          <w:sz w:val="24"/>
          <w:szCs w:val="24"/>
        </w:rPr>
        <w:t>Appeals to Decertification</w:t>
      </w:r>
    </w:p>
    <w:p w14:paraId="54883BE9" w14:textId="77777777" w:rsidR="0035166F" w:rsidRPr="0035166F" w:rsidRDefault="0035166F" w:rsidP="0035166F">
      <w:pPr>
        <w:pStyle w:val="ListParagraph"/>
        <w:ind w:left="792"/>
        <w:rPr>
          <w:sz w:val="24"/>
          <w:szCs w:val="24"/>
        </w:rPr>
      </w:pPr>
    </w:p>
    <w:p w14:paraId="1CFBA04F" w14:textId="19213B2F" w:rsidR="00C11A9D" w:rsidRDefault="00C11A9D" w:rsidP="00C11A9D">
      <w:pPr>
        <w:pStyle w:val="ListParagraph"/>
        <w:numPr>
          <w:ilvl w:val="2"/>
          <w:numId w:val="8"/>
        </w:numPr>
        <w:rPr>
          <w:sz w:val="24"/>
          <w:szCs w:val="24"/>
        </w:rPr>
      </w:pPr>
      <w:r w:rsidRPr="5D7F77DF">
        <w:rPr>
          <w:sz w:val="24"/>
          <w:szCs w:val="24"/>
        </w:rPr>
        <w:t xml:space="preserve">If any personnel have been decertified as being able to access </w:t>
      </w:r>
      <w:r w:rsidRPr="5D7F77DF">
        <w:rPr>
          <w:color w:val="C00000"/>
          <w:sz w:val="24"/>
          <w:szCs w:val="24"/>
        </w:rPr>
        <w:t xml:space="preserve">biological restricted areas, BSL-2, BSL-3, and BSL-4 containment areas, </w:t>
      </w:r>
      <w:r w:rsidR="007E1DA1" w:rsidRPr="007E1DA1">
        <w:rPr>
          <w:color w:val="C00000"/>
          <w:sz w:val="24"/>
          <w:szCs w:val="24"/>
        </w:rPr>
        <w:t>BSAT/EDP</w:t>
      </w:r>
      <w:r w:rsidRPr="5D7F77DF">
        <w:rPr>
          <w:color w:val="C00000"/>
          <w:sz w:val="24"/>
          <w:szCs w:val="24"/>
        </w:rPr>
        <w:t>, and VBM</w:t>
      </w:r>
      <w:r w:rsidRPr="5D7F77DF">
        <w:rPr>
          <w:sz w:val="24"/>
          <w:szCs w:val="24"/>
        </w:rPr>
        <w:t xml:space="preserve">, the decertified individual has a right to appeal to their management. </w:t>
      </w:r>
    </w:p>
    <w:p w14:paraId="2E1E3783" w14:textId="77777777" w:rsidR="00474BF4" w:rsidRPr="00C11A9D" w:rsidRDefault="00474BF4" w:rsidP="00474BF4">
      <w:pPr>
        <w:pStyle w:val="ListParagraph"/>
        <w:ind w:left="1224"/>
        <w:rPr>
          <w:sz w:val="24"/>
          <w:szCs w:val="24"/>
        </w:rPr>
      </w:pPr>
    </w:p>
    <w:p w14:paraId="04820531" w14:textId="708267B0" w:rsidR="00BF50B9" w:rsidRDefault="00BF50B9" w:rsidP="00BF50B9">
      <w:pPr>
        <w:pStyle w:val="ListParagraph"/>
        <w:numPr>
          <w:ilvl w:val="2"/>
          <w:numId w:val="8"/>
        </w:numPr>
        <w:spacing w:after="200" w:line="276" w:lineRule="auto"/>
        <w:rPr>
          <w:sz w:val="24"/>
          <w:szCs w:val="24"/>
        </w:rPr>
      </w:pPr>
      <w:r w:rsidRPr="5D7F77DF">
        <w:rPr>
          <w:sz w:val="24"/>
          <w:szCs w:val="24"/>
        </w:rPr>
        <w:t>The appeal process is as follows:</w:t>
      </w:r>
    </w:p>
    <w:p w14:paraId="55D0BC3A" w14:textId="77777777" w:rsidR="00BF50B9" w:rsidRPr="00395704" w:rsidRDefault="00BF50B9" w:rsidP="00BF50B9">
      <w:pPr>
        <w:pStyle w:val="ListParagraph"/>
        <w:spacing w:after="200" w:line="276" w:lineRule="auto"/>
        <w:ind w:left="1224"/>
        <w:rPr>
          <w:sz w:val="24"/>
          <w:szCs w:val="24"/>
        </w:rPr>
      </w:pPr>
    </w:p>
    <w:p w14:paraId="537AC2E9" w14:textId="6518D8A6" w:rsidR="00474BF4" w:rsidRDefault="00825717" w:rsidP="00825717">
      <w:pPr>
        <w:pStyle w:val="ListParagraph"/>
        <w:numPr>
          <w:ilvl w:val="3"/>
          <w:numId w:val="8"/>
        </w:numPr>
        <w:rPr>
          <w:sz w:val="24"/>
          <w:szCs w:val="24"/>
        </w:rPr>
      </w:pPr>
      <w:r w:rsidRPr="5D7F77DF">
        <w:rPr>
          <w:sz w:val="24"/>
          <w:szCs w:val="24"/>
        </w:rPr>
        <w:t xml:space="preserve">The personnel having been decertified must write a letter within </w:t>
      </w:r>
      <w:r w:rsidRPr="5D7F77DF">
        <w:rPr>
          <w:color w:val="C00000"/>
          <w:sz w:val="24"/>
          <w:szCs w:val="24"/>
        </w:rPr>
        <w:t xml:space="preserve">14 days </w:t>
      </w:r>
      <w:r w:rsidRPr="5D7F77DF">
        <w:rPr>
          <w:sz w:val="24"/>
          <w:szCs w:val="24"/>
        </w:rPr>
        <w:t>of having been notified of decertification. The</w:t>
      </w:r>
      <w:r w:rsidR="00435CEB" w:rsidRPr="5D7F77DF">
        <w:rPr>
          <w:sz w:val="24"/>
          <w:szCs w:val="24"/>
        </w:rPr>
        <w:t>y</w:t>
      </w:r>
      <w:r w:rsidRPr="5D7F77DF">
        <w:rPr>
          <w:sz w:val="24"/>
          <w:szCs w:val="24"/>
        </w:rPr>
        <w:t xml:space="preserve"> must write a letter to their </w:t>
      </w:r>
      <w:r w:rsidR="0067714A">
        <w:rPr>
          <w:sz w:val="24"/>
          <w:szCs w:val="24"/>
        </w:rPr>
        <w:lastRenderedPageBreak/>
        <w:t xml:space="preserve">organization’s </w:t>
      </w:r>
      <w:r w:rsidRPr="5D7F77DF">
        <w:rPr>
          <w:color w:val="C00000"/>
          <w:sz w:val="24"/>
          <w:szCs w:val="24"/>
        </w:rPr>
        <w:t>Head of Department, Certifying Official(s)/Committee, Deputy Director</w:t>
      </w:r>
      <w:r w:rsidR="0067714A">
        <w:rPr>
          <w:color w:val="C00000"/>
          <w:sz w:val="24"/>
          <w:szCs w:val="24"/>
        </w:rPr>
        <w:t>,</w:t>
      </w:r>
      <w:r w:rsidRPr="5D7F77DF">
        <w:rPr>
          <w:color w:val="C00000"/>
          <w:sz w:val="24"/>
          <w:szCs w:val="24"/>
        </w:rPr>
        <w:t xml:space="preserve"> and Director</w:t>
      </w:r>
      <w:r w:rsidRPr="5D7F77DF">
        <w:rPr>
          <w:sz w:val="24"/>
          <w:szCs w:val="24"/>
        </w:rPr>
        <w:t xml:space="preserve"> stating that they wish to appeal the decertification.</w:t>
      </w:r>
    </w:p>
    <w:p w14:paraId="13FC87C8" w14:textId="584468F1" w:rsidR="00825717" w:rsidRPr="00825717" w:rsidRDefault="00825717" w:rsidP="00474BF4">
      <w:pPr>
        <w:pStyle w:val="ListParagraph"/>
        <w:ind w:left="1728"/>
        <w:rPr>
          <w:sz w:val="24"/>
          <w:szCs w:val="24"/>
        </w:rPr>
      </w:pPr>
      <w:r w:rsidRPr="00825717">
        <w:rPr>
          <w:sz w:val="24"/>
          <w:szCs w:val="24"/>
        </w:rPr>
        <w:t xml:space="preserve">  </w:t>
      </w:r>
    </w:p>
    <w:p w14:paraId="66ADF1CC" w14:textId="0D866F8D" w:rsidR="00437109" w:rsidRDefault="00437109" w:rsidP="00437109">
      <w:pPr>
        <w:pStyle w:val="ListParagraph"/>
        <w:numPr>
          <w:ilvl w:val="3"/>
          <w:numId w:val="8"/>
        </w:numPr>
        <w:rPr>
          <w:sz w:val="24"/>
          <w:szCs w:val="24"/>
        </w:rPr>
      </w:pPr>
      <w:r w:rsidRPr="5D7F77DF">
        <w:rPr>
          <w:sz w:val="24"/>
          <w:szCs w:val="24"/>
        </w:rPr>
        <w:t xml:space="preserve">Within </w:t>
      </w:r>
      <w:r w:rsidR="0067714A" w:rsidRPr="004165DC">
        <w:rPr>
          <w:color w:val="C00000"/>
          <w:sz w:val="24"/>
          <w:szCs w:val="24"/>
        </w:rPr>
        <w:t>seven (</w:t>
      </w:r>
      <w:r w:rsidRPr="5D7F77DF">
        <w:rPr>
          <w:color w:val="C00000"/>
          <w:sz w:val="24"/>
          <w:szCs w:val="24"/>
        </w:rPr>
        <w:t>7</w:t>
      </w:r>
      <w:r w:rsidR="0067714A">
        <w:rPr>
          <w:color w:val="C00000"/>
          <w:sz w:val="24"/>
          <w:szCs w:val="24"/>
        </w:rPr>
        <w:t>)</w:t>
      </w:r>
      <w:r w:rsidRPr="5D7F77DF">
        <w:rPr>
          <w:color w:val="C00000"/>
          <w:sz w:val="24"/>
          <w:szCs w:val="24"/>
        </w:rPr>
        <w:t xml:space="preserve"> business days </w:t>
      </w:r>
      <w:r w:rsidRPr="5D7F77DF">
        <w:rPr>
          <w:sz w:val="24"/>
          <w:szCs w:val="24"/>
        </w:rPr>
        <w:t>of receipt of the letter</w:t>
      </w:r>
      <w:r w:rsidR="0067714A">
        <w:rPr>
          <w:sz w:val="24"/>
          <w:szCs w:val="24"/>
        </w:rPr>
        <w:t>,</w:t>
      </w:r>
      <w:r w:rsidRPr="5D7F77DF">
        <w:rPr>
          <w:sz w:val="24"/>
          <w:szCs w:val="24"/>
        </w:rPr>
        <w:t xml:space="preserve"> the organization must provide the decertified personnel with the reason why they have been decertified, and the evidence used to determine the reasons for decertification.</w:t>
      </w:r>
    </w:p>
    <w:p w14:paraId="6787D215" w14:textId="77777777" w:rsidR="00474BF4" w:rsidRPr="00474BF4" w:rsidRDefault="00474BF4" w:rsidP="00474BF4">
      <w:pPr>
        <w:pStyle w:val="ListParagraph"/>
        <w:rPr>
          <w:sz w:val="24"/>
          <w:szCs w:val="24"/>
        </w:rPr>
      </w:pPr>
    </w:p>
    <w:p w14:paraId="43578B07" w14:textId="053C41A8" w:rsidR="004342D6" w:rsidRDefault="004342D6" w:rsidP="004342D6">
      <w:pPr>
        <w:pStyle w:val="ListParagraph"/>
        <w:numPr>
          <w:ilvl w:val="3"/>
          <w:numId w:val="8"/>
        </w:numPr>
        <w:rPr>
          <w:sz w:val="24"/>
          <w:szCs w:val="24"/>
        </w:rPr>
      </w:pPr>
      <w:r w:rsidRPr="5D7F77DF">
        <w:rPr>
          <w:sz w:val="24"/>
          <w:szCs w:val="24"/>
        </w:rPr>
        <w:t xml:space="preserve">Within </w:t>
      </w:r>
      <w:r w:rsidRPr="5D7F77DF">
        <w:rPr>
          <w:color w:val="C00000"/>
          <w:sz w:val="24"/>
          <w:szCs w:val="24"/>
        </w:rPr>
        <w:t>30 days</w:t>
      </w:r>
      <w:r w:rsidR="0067714A">
        <w:rPr>
          <w:color w:val="C00000"/>
          <w:sz w:val="24"/>
          <w:szCs w:val="24"/>
        </w:rPr>
        <w:t>,</w:t>
      </w:r>
      <w:r w:rsidRPr="5D7F77DF">
        <w:rPr>
          <w:color w:val="C00000"/>
          <w:sz w:val="24"/>
          <w:szCs w:val="24"/>
        </w:rPr>
        <w:t xml:space="preserve"> </w:t>
      </w:r>
      <w:r w:rsidRPr="5D7F77DF">
        <w:rPr>
          <w:sz w:val="24"/>
          <w:szCs w:val="24"/>
        </w:rPr>
        <w:t xml:space="preserve">the decertified personnel should provide in writing to their </w:t>
      </w:r>
      <w:r w:rsidRPr="5D7F77DF">
        <w:rPr>
          <w:color w:val="C00000"/>
          <w:sz w:val="24"/>
          <w:szCs w:val="24"/>
        </w:rPr>
        <w:t xml:space="preserve">Head of Department, Certifying Official(s)/Committee, Deputy Director and Director </w:t>
      </w:r>
      <w:r w:rsidRPr="5D7F77DF">
        <w:rPr>
          <w:sz w:val="24"/>
          <w:szCs w:val="24"/>
        </w:rPr>
        <w:t>evidence to disprove the evidence used to determine decertification or information and evidence that identifies extenuating circumstances</w:t>
      </w:r>
      <w:r w:rsidR="00CB53CE" w:rsidRPr="5D7F77DF">
        <w:rPr>
          <w:sz w:val="24"/>
          <w:szCs w:val="24"/>
        </w:rPr>
        <w:t>,</w:t>
      </w:r>
      <w:r w:rsidRPr="5D7F77DF">
        <w:rPr>
          <w:sz w:val="24"/>
          <w:szCs w:val="24"/>
        </w:rPr>
        <w:t xml:space="preserve"> or that the issue that caused the decertification has been satisfactorily dealt with and would not require the member of staff to be decertified.</w:t>
      </w:r>
    </w:p>
    <w:p w14:paraId="3C9F723D" w14:textId="77777777" w:rsidR="00474BF4" w:rsidRPr="00474BF4" w:rsidRDefault="00474BF4" w:rsidP="00474BF4">
      <w:pPr>
        <w:pStyle w:val="ListParagraph"/>
        <w:rPr>
          <w:sz w:val="24"/>
          <w:szCs w:val="24"/>
        </w:rPr>
      </w:pPr>
    </w:p>
    <w:p w14:paraId="3B0AA02F" w14:textId="03F51777" w:rsidR="0035166F" w:rsidRDefault="00CB53CE" w:rsidP="00D37BB8">
      <w:pPr>
        <w:pStyle w:val="ListParagraph"/>
        <w:numPr>
          <w:ilvl w:val="3"/>
          <w:numId w:val="8"/>
        </w:numPr>
        <w:rPr>
          <w:sz w:val="24"/>
          <w:szCs w:val="24"/>
        </w:rPr>
      </w:pPr>
      <w:r w:rsidRPr="5D7F77DF">
        <w:rPr>
          <w:sz w:val="24"/>
          <w:szCs w:val="24"/>
        </w:rPr>
        <w:t xml:space="preserve">Within </w:t>
      </w:r>
      <w:r w:rsidRPr="5D7F77DF">
        <w:rPr>
          <w:color w:val="C00000"/>
          <w:sz w:val="24"/>
          <w:szCs w:val="24"/>
        </w:rPr>
        <w:t>30 days</w:t>
      </w:r>
      <w:r w:rsidR="0067714A">
        <w:rPr>
          <w:color w:val="C00000"/>
          <w:sz w:val="24"/>
          <w:szCs w:val="24"/>
        </w:rPr>
        <w:t>,</w:t>
      </w:r>
      <w:r w:rsidRPr="5D7F77DF">
        <w:rPr>
          <w:color w:val="C00000"/>
          <w:sz w:val="24"/>
          <w:szCs w:val="24"/>
        </w:rPr>
        <w:t xml:space="preserve"> </w:t>
      </w:r>
      <w:r w:rsidRPr="5D7F77DF">
        <w:rPr>
          <w:sz w:val="24"/>
          <w:szCs w:val="24"/>
        </w:rPr>
        <w:t xml:space="preserve">the </w:t>
      </w:r>
      <w:r w:rsidRPr="5D7F77DF">
        <w:rPr>
          <w:color w:val="C00000"/>
          <w:sz w:val="24"/>
          <w:szCs w:val="24"/>
        </w:rPr>
        <w:t>Director</w:t>
      </w:r>
      <w:r w:rsidRPr="5D7F77DF">
        <w:rPr>
          <w:sz w:val="24"/>
          <w:szCs w:val="24"/>
        </w:rPr>
        <w:t xml:space="preserve">, in coordination with the </w:t>
      </w:r>
      <w:r w:rsidRPr="5D7F77DF">
        <w:rPr>
          <w:color w:val="C00000"/>
          <w:sz w:val="24"/>
          <w:szCs w:val="24"/>
        </w:rPr>
        <w:t>Certifying Official(s)/Committee</w:t>
      </w:r>
      <w:r w:rsidRPr="5D7F77DF">
        <w:rPr>
          <w:sz w:val="24"/>
          <w:szCs w:val="24"/>
        </w:rPr>
        <w:t xml:space="preserve">, must make an adjudication and decide whether the decertification will remain in place or be withdrawn, or if an intermediate position needs to be maintained such as additional training be provided, additional monitoring be put in place for the staff member to either be recertified or to be able to gain recertification within a defined </w:t>
      </w:r>
      <w:proofErr w:type="gramStart"/>
      <w:r w:rsidRPr="5D7F77DF">
        <w:rPr>
          <w:sz w:val="24"/>
          <w:szCs w:val="24"/>
        </w:rPr>
        <w:t>time period</w:t>
      </w:r>
      <w:proofErr w:type="gramEnd"/>
      <w:r w:rsidRPr="5D7F77DF">
        <w:rPr>
          <w:sz w:val="24"/>
          <w:szCs w:val="24"/>
        </w:rPr>
        <w:t>.</w:t>
      </w:r>
    </w:p>
    <w:p w14:paraId="4A611210" w14:textId="77777777" w:rsidR="00474BF4" w:rsidRPr="00474BF4" w:rsidRDefault="00474BF4" w:rsidP="00474BF4">
      <w:pPr>
        <w:pStyle w:val="ListParagraph"/>
        <w:rPr>
          <w:sz w:val="24"/>
          <w:szCs w:val="24"/>
        </w:rPr>
      </w:pPr>
    </w:p>
    <w:p w14:paraId="6EDFC7EE" w14:textId="6F6EF84A" w:rsidR="00D9178B" w:rsidRPr="00304343" w:rsidRDefault="00D36F00" w:rsidP="00304343">
      <w:pPr>
        <w:pStyle w:val="ListParagraph"/>
        <w:numPr>
          <w:ilvl w:val="2"/>
          <w:numId w:val="8"/>
        </w:numPr>
        <w:rPr>
          <w:color w:val="C00000"/>
          <w:sz w:val="24"/>
          <w:szCs w:val="24"/>
        </w:rPr>
      </w:pPr>
      <w:r w:rsidRPr="5D7F77DF">
        <w:rPr>
          <w:b/>
          <w:bCs/>
          <w:color w:val="C00000"/>
          <w:sz w:val="24"/>
          <w:szCs w:val="24"/>
        </w:rPr>
        <w:t>(Enter any additional appeals to decertification rules/regs here)</w:t>
      </w:r>
      <w:r w:rsidR="00533405">
        <w:rPr>
          <w:b/>
          <w:bCs/>
          <w:color w:val="C00000"/>
          <w:sz w:val="24"/>
          <w:szCs w:val="24"/>
        </w:rPr>
        <w:t>.</w:t>
      </w:r>
    </w:p>
    <w:p w14:paraId="0F3829FE" w14:textId="77777777" w:rsidR="00304343" w:rsidRPr="00304343" w:rsidRDefault="00304343" w:rsidP="00304343">
      <w:pPr>
        <w:pStyle w:val="ListParagraph"/>
        <w:ind w:left="1224"/>
        <w:rPr>
          <w:color w:val="C00000"/>
          <w:sz w:val="24"/>
          <w:szCs w:val="24"/>
        </w:rPr>
      </w:pPr>
    </w:p>
    <w:p w14:paraId="5E168EB0" w14:textId="6E7C6878" w:rsidR="00FE35A7" w:rsidRPr="00FE35A7" w:rsidRDefault="00FE35A7" w:rsidP="00FE35A7">
      <w:pPr>
        <w:pStyle w:val="ListParagraph"/>
        <w:numPr>
          <w:ilvl w:val="1"/>
          <w:numId w:val="8"/>
        </w:numPr>
        <w:rPr>
          <w:color w:val="C00000"/>
          <w:sz w:val="24"/>
          <w:szCs w:val="24"/>
        </w:rPr>
      </w:pPr>
      <w:r>
        <w:rPr>
          <w:b/>
          <w:bCs/>
          <w:sz w:val="24"/>
          <w:szCs w:val="24"/>
        </w:rPr>
        <w:t>Training</w:t>
      </w:r>
    </w:p>
    <w:p w14:paraId="3C51FD57" w14:textId="77777777" w:rsidR="00FE35A7" w:rsidRPr="00FE35A7" w:rsidRDefault="00FE35A7" w:rsidP="00FE35A7">
      <w:pPr>
        <w:pStyle w:val="ListParagraph"/>
        <w:ind w:left="792"/>
        <w:rPr>
          <w:color w:val="C00000"/>
          <w:sz w:val="24"/>
          <w:szCs w:val="24"/>
        </w:rPr>
      </w:pPr>
    </w:p>
    <w:p w14:paraId="2D1BEFE1" w14:textId="563864CC" w:rsidR="00FE35A7" w:rsidRPr="00474BF4" w:rsidRDefault="0002018B" w:rsidP="00FE35A7">
      <w:pPr>
        <w:pStyle w:val="ListParagraph"/>
        <w:numPr>
          <w:ilvl w:val="2"/>
          <w:numId w:val="8"/>
        </w:numPr>
        <w:rPr>
          <w:color w:val="C00000"/>
          <w:sz w:val="24"/>
          <w:szCs w:val="24"/>
        </w:rPr>
      </w:pPr>
      <w:r w:rsidRPr="5D7F77DF">
        <w:rPr>
          <w:sz w:val="24"/>
          <w:szCs w:val="24"/>
        </w:rPr>
        <w:t>A</w:t>
      </w:r>
      <w:r w:rsidR="00442E3D" w:rsidRPr="5D7F77DF">
        <w:rPr>
          <w:sz w:val="24"/>
          <w:szCs w:val="24"/>
        </w:rPr>
        <w:t xml:space="preserve">ll personnel governed by the </w:t>
      </w:r>
      <w:r w:rsidR="00442E3D" w:rsidRPr="5D7F77DF">
        <w:rPr>
          <w:b/>
          <w:bCs/>
          <w:color w:val="C00000"/>
          <w:sz w:val="24"/>
          <w:szCs w:val="24"/>
        </w:rPr>
        <w:t xml:space="preserve">(enter your organization and/or facility name here) </w:t>
      </w:r>
      <w:r w:rsidR="00832CD2" w:rsidRPr="5D7F77DF">
        <w:rPr>
          <w:sz w:val="24"/>
          <w:szCs w:val="24"/>
        </w:rPr>
        <w:t xml:space="preserve">PRP must </w:t>
      </w:r>
      <w:r w:rsidR="00656E66" w:rsidRPr="5D7F77DF">
        <w:rPr>
          <w:sz w:val="24"/>
          <w:szCs w:val="24"/>
        </w:rPr>
        <w:t xml:space="preserve">undergo </w:t>
      </w:r>
      <w:r w:rsidRPr="5D7F77DF">
        <w:rPr>
          <w:sz w:val="24"/>
          <w:szCs w:val="24"/>
        </w:rPr>
        <w:t xml:space="preserve">initial and periodic </w:t>
      </w:r>
      <w:r w:rsidR="00656E66" w:rsidRPr="5D7F77DF">
        <w:rPr>
          <w:sz w:val="24"/>
          <w:szCs w:val="24"/>
        </w:rPr>
        <w:t xml:space="preserve">training on </w:t>
      </w:r>
      <w:r w:rsidR="00A65E64" w:rsidRPr="5D7F77DF">
        <w:rPr>
          <w:sz w:val="24"/>
          <w:szCs w:val="24"/>
        </w:rPr>
        <w:t>the requirements and procedures in this document a</w:t>
      </w:r>
      <w:r w:rsidR="00A26F52" w:rsidRPr="5D7F77DF">
        <w:rPr>
          <w:sz w:val="24"/>
          <w:szCs w:val="24"/>
        </w:rPr>
        <w:t xml:space="preserve">s well as any </w:t>
      </w:r>
      <w:r w:rsidR="00DC2414" w:rsidRPr="5D7F77DF">
        <w:rPr>
          <w:sz w:val="24"/>
          <w:szCs w:val="24"/>
        </w:rPr>
        <w:t>other documents associated with this document.</w:t>
      </w:r>
    </w:p>
    <w:p w14:paraId="4C7FBEE6" w14:textId="77777777" w:rsidR="00474BF4" w:rsidRPr="00FD1F85" w:rsidRDefault="00474BF4" w:rsidP="00474BF4">
      <w:pPr>
        <w:pStyle w:val="ListParagraph"/>
        <w:ind w:left="1224"/>
        <w:rPr>
          <w:color w:val="C00000"/>
          <w:sz w:val="24"/>
          <w:szCs w:val="24"/>
        </w:rPr>
      </w:pPr>
    </w:p>
    <w:p w14:paraId="558DD4F8" w14:textId="5BCB60C2" w:rsidR="00FD1F85" w:rsidRPr="00474BF4" w:rsidRDefault="003866B0" w:rsidP="00FE35A7">
      <w:pPr>
        <w:pStyle w:val="ListParagraph"/>
        <w:numPr>
          <w:ilvl w:val="2"/>
          <w:numId w:val="8"/>
        </w:numPr>
        <w:rPr>
          <w:color w:val="C00000"/>
          <w:sz w:val="24"/>
          <w:szCs w:val="24"/>
        </w:rPr>
      </w:pPr>
      <w:r w:rsidRPr="5D7F77DF">
        <w:rPr>
          <w:b/>
          <w:bCs/>
          <w:color w:val="C00000"/>
          <w:sz w:val="24"/>
          <w:szCs w:val="24"/>
        </w:rPr>
        <w:t>(</w:t>
      </w:r>
      <w:proofErr w:type="gramStart"/>
      <w:r w:rsidRPr="5D7F77DF">
        <w:rPr>
          <w:b/>
          <w:bCs/>
          <w:color w:val="C00000"/>
          <w:sz w:val="24"/>
          <w:szCs w:val="24"/>
        </w:rPr>
        <w:t>enter</w:t>
      </w:r>
      <w:proofErr w:type="gramEnd"/>
      <w:r w:rsidRPr="5D7F77DF">
        <w:rPr>
          <w:b/>
          <w:bCs/>
          <w:color w:val="C00000"/>
          <w:sz w:val="24"/>
          <w:szCs w:val="24"/>
        </w:rPr>
        <w:t xml:space="preserve"> your organization and/or facility name here) </w:t>
      </w:r>
      <w:r w:rsidRPr="5D7F77DF">
        <w:rPr>
          <w:sz w:val="24"/>
          <w:szCs w:val="24"/>
        </w:rPr>
        <w:t xml:space="preserve">must conduct </w:t>
      </w:r>
      <w:r w:rsidRPr="5D7F77DF">
        <w:rPr>
          <w:color w:val="C00000"/>
          <w:sz w:val="24"/>
          <w:szCs w:val="24"/>
        </w:rPr>
        <w:t xml:space="preserve">annual </w:t>
      </w:r>
      <w:r w:rsidRPr="5D7F77DF">
        <w:rPr>
          <w:sz w:val="24"/>
          <w:szCs w:val="24"/>
        </w:rPr>
        <w:t xml:space="preserve">insider threat awareness briefings </w:t>
      </w:r>
      <w:r w:rsidR="003C6B5F" w:rsidRPr="5D7F77DF">
        <w:rPr>
          <w:sz w:val="24"/>
          <w:szCs w:val="24"/>
        </w:rPr>
        <w:t>to all PRP personnel on how to identify and report suspicious behaviors.</w:t>
      </w:r>
    </w:p>
    <w:p w14:paraId="0DBE7083" w14:textId="77777777" w:rsidR="00474BF4" w:rsidRPr="00474BF4" w:rsidRDefault="00474BF4" w:rsidP="00474BF4">
      <w:pPr>
        <w:pStyle w:val="ListParagraph"/>
        <w:rPr>
          <w:color w:val="C00000"/>
          <w:sz w:val="24"/>
          <w:szCs w:val="24"/>
        </w:rPr>
      </w:pPr>
    </w:p>
    <w:p w14:paraId="2AFA323E" w14:textId="73AF8C57" w:rsidR="0010692C" w:rsidRPr="00474BF4" w:rsidRDefault="006E74C0" w:rsidP="0010692C">
      <w:pPr>
        <w:pStyle w:val="ListParagraph"/>
        <w:numPr>
          <w:ilvl w:val="3"/>
          <w:numId w:val="8"/>
        </w:numPr>
        <w:rPr>
          <w:color w:val="C00000"/>
          <w:sz w:val="24"/>
          <w:szCs w:val="24"/>
        </w:rPr>
      </w:pPr>
      <w:r w:rsidRPr="5D7F77DF">
        <w:rPr>
          <w:sz w:val="24"/>
          <w:szCs w:val="24"/>
        </w:rPr>
        <w:t xml:space="preserve">The </w:t>
      </w:r>
      <w:r w:rsidR="008D0BAF" w:rsidRPr="5D7F77DF">
        <w:rPr>
          <w:color w:val="C00000"/>
          <w:sz w:val="24"/>
          <w:szCs w:val="24"/>
        </w:rPr>
        <w:t xml:space="preserve">annual </w:t>
      </w:r>
      <w:r w:rsidRPr="5D7F77DF">
        <w:rPr>
          <w:sz w:val="24"/>
          <w:szCs w:val="24"/>
        </w:rPr>
        <w:t>insider threat awareness training may be coordinated with other required training</w:t>
      </w:r>
      <w:r w:rsidR="00961A72" w:rsidRPr="5D7F77DF">
        <w:rPr>
          <w:sz w:val="24"/>
          <w:szCs w:val="24"/>
        </w:rPr>
        <w:t>, encompassing biosafety, security, incident response, and job</w:t>
      </w:r>
      <w:r w:rsidR="0067714A">
        <w:rPr>
          <w:sz w:val="24"/>
          <w:szCs w:val="24"/>
        </w:rPr>
        <w:t>-</w:t>
      </w:r>
      <w:r w:rsidR="00961A72" w:rsidRPr="5D7F77DF">
        <w:rPr>
          <w:sz w:val="24"/>
          <w:szCs w:val="24"/>
        </w:rPr>
        <w:t xml:space="preserve">specific duties, </w:t>
      </w:r>
      <w:proofErr w:type="gramStart"/>
      <w:r w:rsidR="00961A72" w:rsidRPr="5D7F77DF">
        <w:rPr>
          <w:sz w:val="24"/>
          <w:szCs w:val="24"/>
        </w:rPr>
        <w:t>in order to</w:t>
      </w:r>
      <w:proofErr w:type="gramEnd"/>
      <w:r w:rsidR="00961A72" w:rsidRPr="5D7F77DF">
        <w:rPr>
          <w:sz w:val="24"/>
          <w:szCs w:val="24"/>
        </w:rPr>
        <w:t xml:space="preserve"> </w:t>
      </w:r>
      <w:r w:rsidR="00F66E8F" w:rsidRPr="5D7F77DF">
        <w:rPr>
          <w:sz w:val="24"/>
          <w:szCs w:val="24"/>
        </w:rPr>
        <w:t>conserve resources and time.</w:t>
      </w:r>
    </w:p>
    <w:p w14:paraId="004E989C" w14:textId="77777777" w:rsidR="00474BF4" w:rsidRPr="00F66E8F" w:rsidRDefault="00474BF4" w:rsidP="00474BF4">
      <w:pPr>
        <w:pStyle w:val="ListParagraph"/>
        <w:ind w:left="1728"/>
        <w:rPr>
          <w:color w:val="C00000"/>
          <w:sz w:val="24"/>
          <w:szCs w:val="24"/>
        </w:rPr>
      </w:pPr>
    </w:p>
    <w:p w14:paraId="0F9BC267" w14:textId="30A7DC4B" w:rsidR="00F66E8F" w:rsidRPr="00474BF4" w:rsidRDefault="00F66E8F" w:rsidP="0010692C">
      <w:pPr>
        <w:pStyle w:val="ListParagraph"/>
        <w:numPr>
          <w:ilvl w:val="3"/>
          <w:numId w:val="8"/>
        </w:numPr>
        <w:rPr>
          <w:color w:val="C00000"/>
          <w:sz w:val="24"/>
          <w:szCs w:val="24"/>
        </w:rPr>
      </w:pPr>
      <w:r w:rsidRPr="5D7F77DF">
        <w:rPr>
          <w:sz w:val="24"/>
          <w:szCs w:val="24"/>
        </w:rPr>
        <w:lastRenderedPageBreak/>
        <w:t xml:space="preserve">The primary focus of the </w:t>
      </w:r>
      <w:r w:rsidRPr="5D7F77DF">
        <w:rPr>
          <w:color w:val="C00000"/>
          <w:sz w:val="24"/>
          <w:szCs w:val="24"/>
        </w:rPr>
        <w:t xml:space="preserve">annual </w:t>
      </w:r>
      <w:r w:rsidR="000350B1" w:rsidRPr="5D7F77DF">
        <w:rPr>
          <w:sz w:val="24"/>
          <w:szCs w:val="24"/>
        </w:rPr>
        <w:t xml:space="preserve">insider threat awareness training is to promote insider threat awareness and inform individuals with access approval to the </w:t>
      </w:r>
      <w:r w:rsidR="000350B1" w:rsidRPr="5D7F77DF">
        <w:rPr>
          <w:b/>
          <w:bCs/>
          <w:color w:val="C00000"/>
          <w:sz w:val="24"/>
          <w:szCs w:val="24"/>
        </w:rPr>
        <w:t>(enter your organization and/or facility name here)</w:t>
      </w:r>
      <w:r w:rsidR="000350B1" w:rsidRPr="5D7F77DF">
        <w:rPr>
          <w:sz w:val="24"/>
          <w:szCs w:val="24"/>
        </w:rPr>
        <w:t xml:space="preserve"> PRP of the policies and procedures contained in th</w:t>
      </w:r>
      <w:r w:rsidR="003E6D46" w:rsidRPr="5D7F77DF">
        <w:rPr>
          <w:sz w:val="24"/>
          <w:szCs w:val="24"/>
        </w:rPr>
        <w:t xml:space="preserve">e </w:t>
      </w:r>
      <w:r w:rsidR="003E6D46" w:rsidRPr="5D7F77DF">
        <w:rPr>
          <w:b/>
          <w:bCs/>
          <w:color w:val="C00000"/>
          <w:sz w:val="24"/>
          <w:szCs w:val="24"/>
        </w:rPr>
        <w:t>(enter your organization and/or facility name here)</w:t>
      </w:r>
      <w:r w:rsidR="003E6D46" w:rsidRPr="5D7F77DF">
        <w:rPr>
          <w:sz w:val="24"/>
          <w:szCs w:val="24"/>
        </w:rPr>
        <w:t xml:space="preserve"> PRP. The training </w:t>
      </w:r>
      <w:r w:rsidR="00DC0DB1" w:rsidRPr="5D7F77DF">
        <w:rPr>
          <w:color w:val="C00000"/>
          <w:sz w:val="24"/>
          <w:szCs w:val="24"/>
        </w:rPr>
        <w:t>c</w:t>
      </w:r>
      <w:r w:rsidR="003E6D46" w:rsidRPr="5D7F77DF">
        <w:rPr>
          <w:color w:val="C00000"/>
          <w:sz w:val="24"/>
          <w:szCs w:val="24"/>
        </w:rPr>
        <w:t xml:space="preserve">ould </w:t>
      </w:r>
      <w:r w:rsidR="003E6D46" w:rsidRPr="5D7F77DF">
        <w:rPr>
          <w:sz w:val="24"/>
          <w:szCs w:val="24"/>
        </w:rPr>
        <w:t>include:</w:t>
      </w:r>
    </w:p>
    <w:p w14:paraId="6F8DF8DE" w14:textId="77777777" w:rsidR="00474BF4" w:rsidRPr="00474BF4" w:rsidRDefault="00474BF4" w:rsidP="00474BF4">
      <w:pPr>
        <w:pStyle w:val="ListParagraph"/>
        <w:rPr>
          <w:color w:val="C00000"/>
          <w:sz w:val="24"/>
          <w:szCs w:val="24"/>
        </w:rPr>
      </w:pPr>
    </w:p>
    <w:p w14:paraId="27F2B45C" w14:textId="7FE78208" w:rsidR="003E6D46" w:rsidRDefault="00DC0DB1" w:rsidP="003E6D46">
      <w:pPr>
        <w:pStyle w:val="ListParagraph"/>
        <w:numPr>
          <w:ilvl w:val="4"/>
          <w:numId w:val="8"/>
        </w:numPr>
        <w:rPr>
          <w:sz w:val="24"/>
          <w:szCs w:val="24"/>
        </w:rPr>
      </w:pPr>
      <w:r w:rsidRPr="5D7F77DF">
        <w:rPr>
          <w:sz w:val="24"/>
          <w:szCs w:val="24"/>
        </w:rPr>
        <w:t>Insider threat awareness</w:t>
      </w:r>
    </w:p>
    <w:p w14:paraId="6F745F78" w14:textId="77777777" w:rsidR="00554B71" w:rsidRDefault="00554B71" w:rsidP="00554B71">
      <w:pPr>
        <w:pStyle w:val="ListParagraph"/>
        <w:ind w:left="2232"/>
        <w:rPr>
          <w:sz w:val="24"/>
          <w:szCs w:val="24"/>
        </w:rPr>
      </w:pPr>
    </w:p>
    <w:p w14:paraId="09EC037C" w14:textId="5E7F7474" w:rsidR="00DC0DB1" w:rsidRDefault="00DC0DB1" w:rsidP="003E6D46">
      <w:pPr>
        <w:pStyle w:val="ListParagraph"/>
        <w:numPr>
          <w:ilvl w:val="4"/>
          <w:numId w:val="8"/>
        </w:numPr>
        <w:rPr>
          <w:sz w:val="24"/>
          <w:szCs w:val="24"/>
        </w:rPr>
      </w:pPr>
      <w:r w:rsidRPr="5D7F77DF">
        <w:rPr>
          <w:sz w:val="24"/>
          <w:szCs w:val="24"/>
        </w:rPr>
        <w:t>Behaviors of concern</w:t>
      </w:r>
    </w:p>
    <w:p w14:paraId="4CCD8201" w14:textId="77777777" w:rsidR="00554B71" w:rsidRPr="00554B71" w:rsidRDefault="00554B71" w:rsidP="00554B71">
      <w:pPr>
        <w:pStyle w:val="ListParagraph"/>
        <w:rPr>
          <w:sz w:val="24"/>
          <w:szCs w:val="24"/>
        </w:rPr>
      </w:pPr>
    </w:p>
    <w:p w14:paraId="50081B57" w14:textId="6C91F3D0" w:rsidR="00DC0DB1" w:rsidRDefault="00DC0DB1" w:rsidP="003E6D46">
      <w:pPr>
        <w:pStyle w:val="ListParagraph"/>
        <w:numPr>
          <w:ilvl w:val="4"/>
          <w:numId w:val="8"/>
        </w:numPr>
        <w:rPr>
          <w:sz w:val="24"/>
          <w:szCs w:val="24"/>
        </w:rPr>
      </w:pPr>
      <w:r w:rsidRPr="5D7F77DF">
        <w:rPr>
          <w:b/>
          <w:bCs/>
          <w:color w:val="C00000"/>
          <w:sz w:val="24"/>
          <w:szCs w:val="24"/>
        </w:rPr>
        <w:t>(</w:t>
      </w:r>
      <w:proofErr w:type="gramStart"/>
      <w:r w:rsidRPr="5D7F77DF">
        <w:rPr>
          <w:b/>
          <w:bCs/>
          <w:color w:val="C00000"/>
          <w:sz w:val="24"/>
          <w:szCs w:val="24"/>
        </w:rPr>
        <w:t>enter</w:t>
      </w:r>
      <w:proofErr w:type="gramEnd"/>
      <w:r w:rsidRPr="5D7F77DF">
        <w:rPr>
          <w:b/>
          <w:bCs/>
          <w:color w:val="C00000"/>
          <w:sz w:val="24"/>
          <w:szCs w:val="24"/>
        </w:rPr>
        <w:t xml:space="preserve"> your organization and/or facility name here)</w:t>
      </w:r>
      <w:r w:rsidRPr="5D7F77DF">
        <w:rPr>
          <w:color w:val="C00000"/>
          <w:sz w:val="24"/>
          <w:szCs w:val="24"/>
        </w:rPr>
        <w:t xml:space="preserve"> </w:t>
      </w:r>
      <w:r w:rsidRPr="5D7F77DF">
        <w:rPr>
          <w:sz w:val="24"/>
          <w:szCs w:val="24"/>
        </w:rPr>
        <w:t>pre-access</w:t>
      </w:r>
      <w:r w:rsidR="00460309" w:rsidRPr="5D7F77DF">
        <w:rPr>
          <w:sz w:val="24"/>
          <w:szCs w:val="24"/>
        </w:rPr>
        <w:t xml:space="preserve"> suitability policies (</w:t>
      </w:r>
      <w:r w:rsidR="00E32388">
        <w:rPr>
          <w:sz w:val="24"/>
          <w:szCs w:val="24"/>
        </w:rPr>
        <w:t xml:space="preserve">e.g., </w:t>
      </w:r>
      <w:r w:rsidR="00460309" w:rsidRPr="5D7F77DF">
        <w:rPr>
          <w:sz w:val="24"/>
          <w:szCs w:val="24"/>
        </w:rPr>
        <w:t>qualifying</w:t>
      </w:r>
      <w:r w:rsidR="001F0229" w:rsidRPr="5D7F77DF">
        <w:rPr>
          <w:sz w:val="24"/>
          <w:szCs w:val="24"/>
        </w:rPr>
        <w:t xml:space="preserve"> and</w:t>
      </w:r>
      <w:r w:rsidR="00460309" w:rsidRPr="5D7F77DF">
        <w:rPr>
          <w:sz w:val="24"/>
          <w:szCs w:val="24"/>
        </w:rPr>
        <w:t xml:space="preserve"> disqualifying st</w:t>
      </w:r>
      <w:r w:rsidR="001F0229" w:rsidRPr="5D7F77DF">
        <w:rPr>
          <w:sz w:val="24"/>
          <w:szCs w:val="24"/>
        </w:rPr>
        <w:t>andards)</w:t>
      </w:r>
    </w:p>
    <w:p w14:paraId="5C425D57" w14:textId="77777777" w:rsidR="00554B71" w:rsidRPr="00554B71" w:rsidRDefault="00554B71" w:rsidP="00554B71">
      <w:pPr>
        <w:pStyle w:val="ListParagraph"/>
        <w:rPr>
          <w:sz w:val="24"/>
          <w:szCs w:val="24"/>
        </w:rPr>
      </w:pPr>
    </w:p>
    <w:p w14:paraId="42E93B74" w14:textId="18751827" w:rsidR="00802377" w:rsidRDefault="00802377" w:rsidP="003E6D46">
      <w:pPr>
        <w:pStyle w:val="ListParagraph"/>
        <w:numPr>
          <w:ilvl w:val="4"/>
          <w:numId w:val="8"/>
        </w:numPr>
        <w:rPr>
          <w:sz w:val="24"/>
          <w:szCs w:val="24"/>
        </w:rPr>
      </w:pPr>
      <w:r w:rsidRPr="5D7F77DF">
        <w:rPr>
          <w:sz w:val="24"/>
          <w:szCs w:val="24"/>
        </w:rPr>
        <w:t>Self and peer reporting procedures</w:t>
      </w:r>
    </w:p>
    <w:p w14:paraId="42200C1C" w14:textId="77777777" w:rsidR="00554B71" w:rsidRPr="00554B71" w:rsidRDefault="00554B71" w:rsidP="00554B71">
      <w:pPr>
        <w:pStyle w:val="ListParagraph"/>
        <w:rPr>
          <w:sz w:val="24"/>
          <w:szCs w:val="24"/>
        </w:rPr>
      </w:pPr>
    </w:p>
    <w:p w14:paraId="78FA98C6" w14:textId="186FA67E" w:rsidR="00802377" w:rsidRDefault="00802377" w:rsidP="003E6D46">
      <w:pPr>
        <w:pStyle w:val="ListParagraph"/>
        <w:numPr>
          <w:ilvl w:val="4"/>
          <w:numId w:val="8"/>
        </w:numPr>
        <w:rPr>
          <w:sz w:val="24"/>
          <w:szCs w:val="24"/>
        </w:rPr>
      </w:pPr>
      <w:r w:rsidRPr="5D7F77DF">
        <w:rPr>
          <w:sz w:val="24"/>
          <w:szCs w:val="24"/>
        </w:rPr>
        <w:t>Statutory prohibitors (Disqualifying standards)</w:t>
      </w:r>
      <w:r>
        <w:br/>
      </w:r>
    </w:p>
    <w:p w14:paraId="345F121F" w14:textId="0C67A1C5" w:rsidR="19782653" w:rsidRDefault="19782653" w:rsidP="00D9178B">
      <w:pPr>
        <w:pStyle w:val="ListParagraph"/>
        <w:numPr>
          <w:ilvl w:val="3"/>
          <w:numId w:val="8"/>
        </w:numPr>
        <w:rPr>
          <w:sz w:val="24"/>
          <w:szCs w:val="24"/>
        </w:rPr>
      </w:pPr>
      <w:r w:rsidRPr="5D7F77DF">
        <w:rPr>
          <w:sz w:val="24"/>
          <w:szCs w:val="24"/>
        </w:rPr>
        <w:t xml:space="preserve">Should the </w:t>
      </w:r>
      <w:r w:rsidRPr="00400992">
        <w:rPr>
          <w:color w:val="C00000"/>
          <w:sz w:val="24"/>
          <w:szCs w:val="24"/>
        </w:rPr>
        <w:t>(enter your organization and/or facility name here)</w:t>
      </w:r>
      <w:r w:rsidRPr="5D7F77DF">
        <w:rPr>
          <w:sz w:val="24"/>
          <w:szCs w:val="24"/>
        </w:rPr>
        <w:t xml:space="preserve"> choose to use a violence risk assessment tool such as the </w:t>
      </w:r>
      <w:r w:rsidR="00304343" w:rsidRPr="00304343">
        <w:rPr>
          <w:sz w:val="24"/>
          <w:szCs w:val="24"/>
        </w:rPr>
        <w:t>Historical Clinical Risk Management</w:t>
      </w:r>
      <w:r w:rsidR="00304343">
        <w:rPr>
          <w:sz w:val="24"/>
          <w:szCs w:val="24"/>
        </w:rPr>
        <w:t>-20</w:t>
      </w:r>
      <w:r w:rsidR="00304343" w:rsidRPr="00304343">
        <w:rPr>
          <w:sz w:val="24"/>
          <w:szCs w:val="24"/>
        </w:rPr>
        <w:t xml:space="preserve"> </w:t>
      </w:r>
      <w:r w:rsidR="00304343">
        <w:rPr>
          <w:sz w:val="24"/>
          <w:szCs w:val="24"/>
        </w:rPr>
        <w:t>(</w:t>
      </w:r>
      <w:r w:rsidRPr="5D7F77DF">
        <w:rPr>
          <w:sz w:val="24"/>
          <w:szCs w:val="24"/>
        </w:rPr>
        <w:t>HCR-20</w:t>
      </w:r>
      <w:r w:rsidR="00304343">
        <w:rPr>
          <w:sz w:val="24"/>
          <w:szCs w:val="24"/>
        </w:rPr>
        <w:t>)</w:t>
      </w:r>
      <w:r w:rsidRPr="5D7F77DF">
        <w:rPr>
          <w:sz w:val="24"/>
          <w:szCs w:val="24"/>
        </w:rPr>
        <w:t xml:space="preserve"> or another protocol </w:t>
      </w:r>
      <w:r w:rsidR="121470D7" w:rsidRPr="5D7F77DF">
        <w:rPr>
          <w:sz w:val="24"/>
          <w:szCs w:val="24"/>
        </w:rPr>
        <w:t xml:space="preserve">as part of its threat assessment process, specialized training </w:t>
      </w:r>
      <w:r w:rsidR="77F7D334" w:rsidRPr="5D7F77DF">
        <w:rPr>
          <w:sz w:val="24"/>
          <w:szCs w:val="24"/>
        </w:rPr>
        <w:t>in such a tool shall be acquired for prospective users</w:t>
      </w:r>
      <w:r w:rsidR="0067714A">
        <w:rPr>
          <w:sz w:val="24"/>
          <w:szCs w:val="24"/>
        </w:rPr>
        <w:t>.</w:t>
      </w:r>
    </w:p>
    <w:p w14:paraId="7DA36A8C" w14:textId="77777777" w:rsidR="00554B71" w:rsidRPr="00554B71" w:rsidRDefault="00554B71" w:rsidP="00554B71">
      <w:pPr>
        <w:pStyle w:val="ListParagraph"/>
        <w:rPr>
          <w:sz w:val="24"/>
          <w:szCs w:val="24"/>
        </w:rPr>
      </w:pPr>
    </w:p>
    <w:p w14:paraId="6EA842CF" w14:textId="3BEE6617" w:rsidR="00360701" w:rsidRDefault="003A48AB" w:rsidP="00360701">
      <w:pPr>
        <w:pStyle w:val="ListParagraph"/>
        <w:numPr>
          <w:ilvl w:val="2"/>
          <w:numId w:val="8"/>
        </w:numPr>
        <w:rPr>
          <w:color w:val="C00000"/>
          <w:sz w:val="24"/>
          <w:szCs w:val="24"/>
        </w:rPr>
      </w:pPr>
      <w:r w:rsidRPr="006D133E">
        <w:rPr>
          <w:sz w:val="24"/>
          <w:szCs w:val="24"/>
        </w:rPr>
        <w:t>Training must be documented, identifying the participant</w:t>
      </w:r>
      <w:r w:rsidR="00220A1C" w:rsidRPr="006D133E">
        <w:rPr>
          <w:sz w:val="24"/>
          <w:szCs w:val="24"/>
        </w:rPr>
        <w:t xml:space="preserve">, date of completion, and an evaluation of the participant’s </w:t>
      </w:r>
      <w:r w:rsidR="00667AF4" w:rsidRPr="006D133E">
        <w:rPr>
          <w:sz w:val="24"/>
          <w:szCs w:val="24"/>
        </w:rPr>
        <w:t xml:space="preserve">successful </w:t>
      </w:r>
      <w:proofErr w:type="gramStart"/>
      <w:r w:rsidR="00667AF4" w:rsidRPr="006D133E">
        <w:rPr>
          <w:sz w:val="24"/>
          <w:szCs w:val="24"/>
        </w:rPr>
        <w:t>completion</w:t>
      </w:r>
      <w:proofErr w:type="gramEnd"/>
      <w:r w:rsidR="00667AF4" w:rsidRPr="006D133E">
        <w:rPr>
          <w:sz w:val="24"/>
          <w:szCs w:val="24"/>
        </w:rPr>
        <w:t xml:space="preserve"> and </w:t>
      </w:r>
      <w:r w:rsidR="00220A1C" w:rsidRPr="006D133E">
        <w:rPr>
          <w:sz w:val="24"/>
          <w:szCs w:val="24"/>
        </w:rPr>
        <w:t>understanding of the training.</w:t>
      </w:r>
      <w:r>
        <w:br/>
      </w:r>
    </w:p>
    <w:p w14:paraId="43CF667C" w14:textId="51A37054" w:rsidR="00B86FE9" w:rsidRDefault="00B86FE9" w:rsidP="00B86FE9">
      <w:pPr>
        <w:rPr>
          <w:color w:val="C00000"/>
          <w:sz w:val="24"/>
          <w:szCs w:val="24"/>
        </w:rPr>
      </w:pPr>
    </w:p>
    <w:p w14:paraId="061932CA" w14:textId="0FBE34EB" w:rsidR="00B86FE9" w:rsidRDefault="00B86FE9" w:rsidP="00B86FE9">
      <w:pPr>
        <w:rPr>
          <w:color w:val="C00000"/>
          <w:sz w:val="24"/>
          <w:szCs w:val="24"/>
        </w:rPr>
      </w:pPr>
    </w:p>
    <w:p w14:paraId="0F00E46E" w14:textId="30480742" w:rsidR="00B86FE9" w:rsidRDefault="00B86FE9" w:rsidP="00B86FE9">
      <w:pPr>
        <w:rPr>
          <w:color w:val="C00000"/>
          <w:sz w:val="24"/>
          <w:szCs w:val="24"/>
        </w:rPr>
      </w:pPr>
    </w:p>
    <w:p w14:paraId="564B4AC3" w14:textId="2180083D" w:rsidR="00B86FE9" w:rsidRDefault="00B86FE9" w:rsidP="00B86FE9">
      <w:pPr>
        <w:rPr>
          <w:color w:val="C00000"/>
          <w:sz w:val="24"/>
          <w:szCs w:val="24"/>
        </w:rPr>
      </w:pPr>
    </w:p>
    <w:p w14:paraId="47C8C721" w14:textId="7C8C14F3" w:rsidR="00B86FE9" w:rsidRDefault="00B86FE9" w:rsidP="00B86FE9">
      <w:pPr>
        <w:rPr>
          <w:color w:val="C00000"/>
          <w:sz w:val="24"/>
          <w:szCs w:val="24"/>
        </w:rPr>
      </w:pPr>
    </w:p>
    <w:p w14:paraId="250CB7EC" w14:textId="73F8A622" w:rsidR="00B86FE9" w:rsidRDefault="00B86FE9" w:rsidP="00B86FE9">
      <w:pPr>
        <w:rPr>
          <w:color w:val="C00000"/>
          <w:sz w:val="24"/>
          <w:szCs w:val="24"/>
        </w:rPr>
      </w:pPr>
    </w:p>
    <w:p w14:paraId="250A588B" w14:textId="18F39F72" w:rsidR="00B86FE9" w:rsidRDefault="00B86FE9" w:rsidP="00B86FE9">
      <w:pPr>
        <w:rPr>
          <w:color w:val="C00000"/>
          <w:sz w:val="24"/>
          <w:szCs w:val="24"/>
        </w:rPr>
      </w:pPr>
    </w:p>
    <w:p w14:paraId="55388ED0" w14:textId="75CB9674" w:rsidR="00B86FE9" w:rsidRDefault="00B86FE9" w:rsidP="00B86FE9">
      <w:pPr>
        <w:rPr>
          <w:color w:val="C00000"/>
          <w:sz w:val="24"/>
          <w:szCs w:val="24"/>
        </w:rPr>
      </w:pPr>
    </w:p>
    <w:p w14:paraId="1E57D8A1" w14:textId="77777777" w:rsidR="00B86FE9" w:rsidRPr="00B86FE9" w:rsidRDefault="00B86FE9" w:rsidP="00B86FE9">
      <w:pPr>
        <w:rPr>
          <w:color w:val="C00000"/>
          <w:sz w:val="24"/>
          <w:szCs w:val="24"/>
        </w:rPr>
      </w:pPr>
    </w:p>
    <w:p w14:paraId="11471246" w14:textId="21115429" w:rsidR="00A92C73" w:rsidRPr="00D9178B" w:rsidRDefault="60D5002B" w:rsidP="00D9178B">
      <w:pPr>
        <w:pStyle w:val="ListParagraph"/>
        <w:numPr>
          <w:ilvl w:val="0"/>
          <w:numId w:val="8"/>
        </w:numPr>
        <w:rPr>
          <w:color w:val="C00000"/>
          <w:sz w:val="24"/>
          <w:szCs w:val="24"/>
        </w:rPr>
      </w:pPr>
      <w:r w:rsidRPr="5D7F77DF">
        <w:rPr>
          <w:b/>
          <w:bCs/>
          <w:sz w:val="24"/>
          <w:szCs w:val="24"/>
        </w:rPr>
        <w:lastRenderedPageBreak/>
        <w:t xml:space="preserve">Appendix: </w:t>
      </w:r>
    </w:p>
    <w:p w14:paraId="4905B6C4" w14:textId="77777777" w:rsidR="005F266D" w:rsidRPr="00D9178B" w:rsidRDefault="005F266D" w:rsidP="00D9178B">
      <w:pPr>
        <w:pStyle w:val="ListParagraph"/>
        <w:ind w:left="792"/>
        <w:rPr>
          <w:color w:val="C00000"/>
          <w:sz w:val="24"/>
          <w:szCs w:val="24"/>
        </w:rPr>
      </w:pPr>
    </w:p>
    <w:p w14:paraId="7F3731F7" w14:textId="77777777" w:rsidR="003A6DF9" w:rsidRDefault="003D5A27" w:rsidP="008D792C">
      <w:pPr>
        <w:pStyle w:val="ListParagraph"/>
        <w:numPr>
          <w:ilvl w:val="2"/>
          <w:numId w:val="8"/>
        </w:numPr>
        <w:rPr>
          <w:b/>
          <w:bCs/>
          <w:color w:val="C00000"/>
          <w:sz w:val="24"/>
          <w:szCs w:val="24"/>
        </w:rPr>
      </w:pPr>
      <w:bookmarkStart w:id="15" w:name="_Hlk56675512"/>
      <w:r>
        <w:rPr>
          <w:b/>
          <w:bCs/>
          <w:color w:val="C00000"/>
          <w:sz w:val="24"/>
          <w:szCs w:val="24"/>
        </w:rPr>
        <w:t xml:space="preserve">Supplemental </w:t>
      </w:r>
      <w:r w:rsidR="003A6DF9">
        <w:rPr>
          <w:b/>
          <w:bCs/>
          <w:color w:val="C00000"/>
          <w:sz w:val="24"/>
          <w:szCs w:val="24"/>
        </w:rPr>
        <w:t>Guidance Documents.</w:t>
      </w:r>
    </w:p>
    <w:bookmarkEnd w:id="15"/>
    <w:p w14:paraId="1AB78255" w14:textId="77777777" w:rsidR="003A6DF9" w:rsidRDefault="003A6DF9" w:rsidP="003A6DF9">
      <w:pPr>
        <w:pStyle w:val="ListParagraph"/>
        <w:ind w:left="1224"/>
        <w:rPr>
          <w:b/>
          <w:bCs/>
          <w:color w:val="C00000"/>
          <w:sz w:val="24"/>
          <w:szCs w:val="24"/>
        </w:rPr>
      </w:pPr>
    </w:p>
    <w:p w14:paraId="79F2198D" w14:textId="0384DA4E" w:rsidR="008D792C" w:rsidRDefault="006C0795" w:rsidP="00D9178B">
      <w:pPr>
        <w:pStyle w:val="ListParagraph"/>
        <w:ind w:left="1224"/>
        <w:rPr>
          <w:b/>
          <w:bCs/>
          <w:color w:val="C00000"/>
          <w:sz w:val="24"/>
          <w:szCs w:val="24"/>
        </w:rPr>
      </w:pPr>
      <w:r w:rsidRPr="00D9178B">
        <w:rPr>
          <w:b/>
          <w:bCs/>
          <w:color w:val="C00000"/>
          <w:sz w:val="24"/>
          <w:szCs w:val="24"/>
        </w:rPr>
        <w:t>This document is supplemented with guidance from the latest editions of:</w:t>
      </w:r>
    </w:p>
    <w:p w14:paraId="6D08F499" w14:textId="77777777" w:rsidR="005F266D" w:rsidRPr="00A0171F" w:rsidRDefault="005F266D" w:rsidP="00D9178B">
      <w:pPr>
        <w:pStyle w:val="ListParagraph"/>
        <w:ind w:left="1224"/>
        <w:rPr>
          <w:b/>
          <w:bCs/>
          <w:color w:val="C00000"/>
          <w:sz w:val="24"/>
          <w:szCs w:val="24"/>
        </w:rPr>
      </w:pPr>
    </w:p>
    <w:p w14:paraId="56CDEE1B" w14:textId="53AAE58E" w:rsidR="0027116B" w:rsidRDefault="0027116B" w:rsidP="0027116B">
      <w:pPr>
        <w:pStyle w:val="ListParagraph"/>
        <w:numPr>
          <w:ilvl w:val="3"/>
          <w:numId w:val="8"/>
        </w:numPr>
        <w:rPr>
          <w:color w:val="C00000"/>
          <w:sz w:val="24"/>
          <w:szCs w:val="24"/>
        </w:rPr>
      </w:pPr>
      <w:r w:rsidRPr="00D9178B">
        <w:rPr>
          <w:color w:val="C00000"/>
          <w:sz w:val="24"/>
          <w:szCs w:val="24"/>
        </w:rPr>
        <w:t xml:space="preserve"> (ISO 35001:2019 - “Biorisk management for laboratories and other related organisations” - November 2019</w:t>
      </w:r>
      <w:r w:rsidR="00FA149F">
        <w:rPr>
          <w:color w:val="C00000"/>
          <w:sz w:val="24"/>
          <w:szCs w:val="24"/>
        </w:rPr>
        <w:t>.</w:t>
      </w:r>
    </w:p>
    <w:p w14:paraId="4DDE72D5" w14:textId="77777777" w:rsidR="005F266D" w:rsidRDefault="005F266D" w:rsidP="00D9178B">
      <w:pPr>
        <w:pStyle w:val="ListParagraph"/>
        <w:ind w:left="1728"/>
        <w:rPr>
          <w:color w:val="C00000"/>
          <w:sz w:val="24"/>
          <w:szCs w:val="24"/>
        </w:rPr>
      </w:pPr>
    </w:p>
    <w:p w14:paraId="276E5DE4" w14:textId="2CC4A920" w:rsidR="00915CF3" w:rsidRDefault="00915CF3" w:rsidP="00915CF3">
      <w:pPr>
        <w:pStyle w:val="ListParagraph"/>
        <w:numPr>
          <w:ilvl w:val="3"/>
          <w:numId w:val="8"/>
        </w:numPr>
        <w:rPr>
          <w:color w:val="C00000"/>
          <w:sz w:val="24"/>
          <w:szCs w:val="24"/>
        </w:rPr>
      </w:pPr>
      <w:bookmarkStart w:id="16" w:name="_Hlk58925102"/>
      <w:r w:rsidRPr="00915CF3">
        <w:rPr>
          <w:color w:val="C00000"/>
          <w:sz w:val="24"/>
          <w:szCs w:val="24"/>
        </w:rPr>
        <w:t xml:space="preserve">World Health Organization (WHO) </w:t>
      </w:r>
      <w:bookmarkEnd w:id="16"/>
      <w:r w:rsidRPr="00915CF3">
        <w:rPr>
          <w:color w:val="C00000"/>
          <w:sz w:val="24"/>
          <w:szCs w:val="24"/>
        </w:rPr>
        <w:t>- “Biorisk management Laboratory biosecurity guidance” - September 2006</w:t>
      </w:r>
      <w:r w:rsidR="00FA149F">
        <w:rPr>
          <w:color w:val="C00000"/>
          <w:sz w:val="24"/>
          <w:szCs w:val="24"/>
        </w:rPr>
        <w:t>.</w:t>
      </w:r>
    </w:p>
    <w:p w14:paraId="2CBB0CC1" w14:textId="77777777" w:rsidR="005F266D" w:rsidRPr="00D9178B" w:rsidRDefault="005F266D" w:rsidP="00D9178B">
      <w:pPr>
        <w:pStyle w:val="ListParagraph"/>
        <w:rPr>
          <w:color w:val="C00000"/>
          <w:sz w:val="24"/>
          <w:szCs w:val="24"/>
        </w:rPr>
      </w:pPr>
    </w:p>
    <w:p w14:paraId="7C45378D" w14:textId="7C6FD1B1" w:rsidR="004860F8" w:rsidRDefault="004860F8" w:rsidP="004860F8">
      <w:pPr>
        <w:pStyle w:val="ListParagraph"/>
        <w:numPr>
          <w:ilvl w:val="3"/>
          <w:numId w:val="8"/>
        </w:numPr>
        <w:rPr>
          <w:color w:val="C00000"/>
          <w:sz w:val="24"/>
          <w:szCs w:val="24"/>
        </w:rPr>
      </w:pPr>
      <w:r w:rsidRPr="004860F8">
        <w:rPr>
          <w:color w:val="C00000"/>
          <w:sz w:val="24"/>
          <w:szCs w:val="24"/>
        </w:rPr>
        <w:t>European Committee for Standardization, Comité Europé De Normalisation (CEN) Europäisches Komitee Fűr Normung, Workshop Agreement (CWA) 15793 - “Laboratory biorisk management standard” - February 2008</w:t>
      </w:r>
      <w:r w:rsidR="00FA149F">
        <w:rPr>
          <w:color w:val="C00000"/>
          <w:sz w:val="24"/>
          <w:szCs w:val="24"/>
        </w:rPr>
        <w:t>.</w:t>
      </w:r>
    </w:p>
    <w:p w14:paraId="56FEAB26" w14:textId="77777777" w:rsidR="005F266D" w:rsidRPr="00D9178B" w:rsidRDefault="005F266D" w:rsidP="00D9178B">
      <w:pPr>
        <w:pStyle w:val="ListParagraph"/>
        <w:rPr>
          <w:color w:val="C00000"/>
          <w:sz w:val="24"/>
          <w:szCs w:val="24"/>
        </w:rPr>
      </w:pPr>
    </w:p>
    <w:p w14:paraId="4A3953FB" w14:textId="5E355199" w:rsidR="00402F60" w:rsidRDefault="00402F60" w:rsidP="00402F60">
      <w:pPr>
        <w:pStyle w:val="ListParagraph"/>
        <w:numPr>
          <w:ilvl w:val="3"/>
          <w:numId w:val="8"/>
        </w:numPr>
        <w:rPr>
          <w:color w:val="C00000"/>
          <w:sz w:val="24"/>
          <w:szCs w:val="24"/>
        </w:rPr>
      </w:pPr>
      <w:r w:rsidRPr="00402F60">
        <w:rPr>
          <w:color w:val="C00000"/>
          <w:sz w:val="24"/>
          <w:szCs w:val="24"/>
        </w:rPr>
        <w:t xml:space="preserve">ASIS International Standard ASIS WVPI AA-2020 - “Workplace </w:t>
      </w:r>
      <w:r w:rsidR="00E32388">
        <w:rPr>
          <w:color w:val="C00000"/>
          <w:sz w:val="24"/>
          <w:szCs w:val="24"/>
        </w:rPr>
        <w:t>V</w:t>
      </w:r>
      <w:r w:rsidRPr="00402F60">
        <w:rPr>
          <w:color w:val="C00000"/>
          <w:sz w:val="24"/>
          <w:szCs w:val="24"/>
        </w:rPr>
        <w:t>iolence and Active Assailant – Prevention, Intervention, and Response” - May 2020</w:t>
      </w:r>
      <w:r w:rsidR="00FA149F">
        <w:rPr>
          <w:color w:val="C00000"/>
          <w:sz w:val="24"/>
          <w:szCs w:val="24"/>
        </w:rPr>
        <w:t>.</w:t>
      </w:r>
    </w:p>
    <w:p w14:paraId="4819F054" w14:textId="77777777" w:rsidR="00345019" w:rsidRDefault="00345019" w:rsidP="00D9178B">
      <w:pPr>
        <w:pStyle w:val="ListParagraph"/>
        <w:ind w:left="1728"/>
        <w:rPr>
          <w:color w:val="C00000"/>
          <w:sz w:val="24"/>
          <w:szCs w:val="24"/>
        </w:rPr>
      </w:pPr>
    </w:p>
    <w:p w14:paraId="2DE7F6D8" w14:textId="77777777" w:rsidR="00043660" w:rsidRDefault="00043660" w:rsidP="00043660">
      <w:pPr>
        <w:pStyle w:val="ListParagraph"/>
        <w:numPr>
          <w:ilvl w:val="3"/>
          <w:numId w:val="8"/>
        </w:numPr>
        <w:rPr>
          <w:color w:val="C00000"/>
          <w:sz w:val="24"/>
          <w:szCs w:val="24"/>
        </w:rPr>
      </w:pPr>
      <w:r w:rsidRPr="0057636E">
        <w:rPr>
          <w:color w:val="C00000"/>
          <w:sz w:val="24"/>
          <w:szCs w:val="24"/>
        </w:rPr>
        <w:t>National Institutes of Health - “NIH Guidelines for Research Involving Recombinant or Synthetic Nucleic Acid Molecules (NIH Guidelines)” - April 2019</w:t>
      </w:r>
      <w:r>
        <w:rPr>
          <w:color w:val="C00000"/>
          <w:sz w:val="24"/>
          <w:szCs w:val="24"/>
        </w:rPr>
        <w:t>.</w:t>
      </w:r>
    </w:p>
    <w:p w14:paraId="563CEB87" w14:textId="77777777" w:rsidR="00043660" w:rsidRPr="00D9178B" w:rsidRDefault="00043660" w:rsidP="00D9178B">
      <w:pPr>
        <w:pStyle w:val="ListParagraph"/>
        <w:rPr>
          <w:color w:val="C00000"/>
          <w:sz w:val="24"/>
          <w:szCs w:val="24"/>
        </w:rPr>
      </w:pPr>
    </w:p>
    <w:p w14:paraId="2EE0D25E" w14:textId="396FBC60" w:rsidR="00345019" w:rsidRDefault="00345019" w:rsidP="00345019">
      <w:pPr>
        <w:pStyle w:val="ListParagraph"/>
        <w:numPr>
          <w:ilvl w:val="3"/>
          <w:numId w:val="8"/>
        </w:numPr>
        <w:rPr>
          <w:color w:val="C00000"/>
          <w:sz w:val="24"/>
          <w:szCs w:val="24"/>
        </w:rPr>
      </w:pPr>
      <w:r w:rsidRPr="00D34420">
        <w:rPr>
          <w:color w:val="C00000"/>
          <w:sz w:val="24"/>
          <w:szCs w:val="24"/>
        </w:rPr>
        <w:t>United States (U.S.) Centers for Disease Control and Prevention (CDC)/Animal and Plant Health Inspection Service (APHIS) - “Suitability Assessment Program Guidance” – March 2017</w:t>
      </w:r>
      <w:r>
        <w:rPr>
          <w:color w:val="C00000"/>
          <w:sz w:val="24"/>
          <w:szCs w:val="24"/>
        </w:rPr>
        <w:t>.</w:t>
      </w:r>
    </w:p>
    <w:p w14:paraId="506CF464" w14:textId="77777777" w:rsidR="005F266D" w:rsidRPr="00D9178B" w:rsidRDefault="005F266D" w:rsidP="00D9178B">
      <w:pPr>
        <w:pStyle w:val="ListParagraph"/>
        <w:rPr>
          <w:color w:val="C00000"/>
          <w:sz w:val="24"/>
          <w:szCs w:val="24"/>
        </w:rPr>
      </w:pPr>
    </w:p>
    <w:p w14:paraId="1426A0B8" w14:textId="6A1E889B" w:rsidR="00BD3171" w:rsidRDefault="00BD3171" w:rsidP="00BD3171">
      <w:pPr>
        <w:pStyle w:val="ListParagraph"/>
        <w:numPr>
          <w:ilvl w:val="3"/>
          <w:numId w:val="8"/>
        </w:numPr>
        <w:rPr>
          <w:color w:val="C00000"/>
          <w:sz w:val="24"/>
          <w:szCs w:val="24"/>
        </w:rPr>
      </w:pPr>
      <w:r w:rsidRPr="00BD3171">
        <w:rPr>
          <w:color w:val="C00000"/>
          <w:sz w:val="24"/>
          <w:szCs w:val="24"/>
        </w:rPr>
        <w:t>U.S. Defense Threat Reduction Agency (DTRA) - “Biological Threat Reduction Program, Biosafety and Security Standards”- November 2009</w:t>
      </w:r>
      <w:r w:rsidR="00FA149F">
        <w:rPr>
          <w:color w:val="C00000"/>
          <w:sz w:val="24"/>
          <w:szCs w:val="24"/>
        </w:rPr>
        <w:t>.</w:t>
      </w:r>
    </w:p>
    <w:p w14:paraId="0BC8CA5A" w14:textId="77777777" w:rsidR="005F266D" w:rsidRPr="00D9178B" w:rsidRDefault="005F266D" w:rsidP="00D9178B">
      <w:pPr>
        <w:pStyle w:val="ListParagraph"/>
        <w:rPr>
          <w:color w:val="C00000"/>
          <w:sz w:val="24"/>
          <w:szCs w:val="24"/>
        </w:rPr>
      </w:pPr>
    </w:p>
    <w:p w14:paraId="0B1F2089" w14:textId="56CED131" w:rsidR="005F266D" w:rsidRDefault="005F266D" w:rsidP="005F266D">
      <w:pPr>
        <w:pStyle w:val="ListParagraph"/>
        <w:numPr>
          <w:ilvl w:val="3"/>
          <w:numId w:val="8"/>
        </w:numPr>
        <w:rPr>
          <w:color w:val="C00000"/>
          <w:sz w:val="24"/>
          <w:szCs w:val="24"/>
        </w:rPr>
      </w:pPr>
      <w:r w:rsidRPr="005F266D">
        <w:rPr>
          <w:color w:val="C00000"/>
          <w:sz w:val="24"/>
          <w:szCs w:val="24"/>
        </w:rPr>
        <w:t>U.S. Department of Defense (DoD) – “Minimum Security Standards for Safeguarding Biological Select Agents and Toxins” – April 2006</w:t>
      </w:r>
      <w:r w:rsidR="00FA149F">
        <w:rPr>
          <w:color w:val="C00000"/>
          <w:sz w:val="24"/>
          <w:szCs w:val="24"/>
        </w:rPr>
        <w:t>.</w:t>
      </w:r>
    </w:p>
    <w:p w14:paraId="393F41F0" w14:textId="77777777" w:rsidR="00B85F2D" w:rsidRPr="00D9178B" w:rsidRDefault="00B85F2D" w:rsidP="00D9178B">
      <w:pPr>
        <w:pStyle w:val="ListParagraph"/>
        <w:rPr>
          <w:color w:val="C00000"/>
          <w:sz w:val="24"/>
          <w:szCs w:val="24"/>
        </w:rPr>
      </w:pPr>
    </w:p>
    <w:p w14:paraId="573C2409" w14:textId="566D2730" w:rsidR="00B85F2D" w:rsidRDefault="00815023" w:rsidP="005F266D">
      <w:pPr>
        <w:pStyle w:val="ListParagraph"/>
        <w:numPr>
          <w:ilvl w:val="3"/>
          <w:numId w:val="8"/>
        </w:numPr>
        <w:rPr>
          <w:color w:val="C00000"/>
          <w:sz w:val="24"/>
          <w:szCs w:val="24"/>
        </w:rPr>
      </w:pPr>
      <w:r w:rsidRPr="00815023">
        <w:rPr>
          <w:color w:val="C00000"/>
          <w:sz w:val="24"/>
          <w:szCs w:val="24"/>
        </w:rPr>
        <w:t xml:space="preserve">Amman, M., Bowlin, M., Buckles, L., Burton, K. C., Brunell, K. F., Gibson, K. A., &amp; Robins, C. J. </w:t>
      </w:r>
      <w:r w:rsidR="00DE10B4">
        <w:rPr>
          <w:color w:val="C00000"/>
          <w:sz w:val="24"/>
          <w:szCs w:val="24"/>
        </w:rPr>
        <w:t xml:space="preserve">- </w:t>
      </w:r>
      <w:r w:rsidR="00DE10B4" w:rsidRPr="00815023">
        <w:rPr>
          <w:color w:val="C00000"/>
          <w:sz w:val="24"/>
          <w:szCs w:val="24"/>
        </w:rPr>
        <w:t>U.S. Department of Justice</w:t>
      </w:r>
      <w:r w:rsidR="00DE10B4">
        <w:rPr>
          <w:color w:val="C00000"/>
          <w:sz w:val="24"/>
          <w:szCs w:val="24"/>
        </w:rPr>
        <w:t xml:space="preserve"> –</w:t>
      </w:r>
      <w:r w:rsidRPr="00815023">
        <w:rPr>
          <w:color w:val="C00000"/>
          <w:sz w:val="24"/>
          <w:szCs w:val="24"/>
        </w:rPr>
        <w:t xml:space="preserve"> </w:t>
      </w:r>
      <w:r w:rsidR="00DE10B4">
        <w:rPr>
          <w:color w:val="C00000"/>
          <w:sz w:val="24"/>
          <w:szCs w:val="24"/>
        </w:rPr>
        <w:t>“</w:t>
      </w:r>
      <w:r w:rsidRPr="00815023">
        <w:rPr>
          <w:color w:val="C00000"/>
          <w:sz w:val="24"/>
          <w:szCs w:val="24"/>
        </w:rPr>
        <w:t>Making prevention a reality: Identifying, assessing, and managing the threat of targeted attacks</w:t>
      </w:r>
      <w:r w:rsidR="00DE10B4">
        <w:rPr>
          <w:color w:val="C00000"/>
          <w:sz w:val="24"/>
          <w:szCs w:val="24"/>
        </w:rPr>
        <w:t>”</w:t>
      </w:r>
      <w:r w:rsidRPr="00815023">
        <w:rPr>
          <w:color w:val="C00000"/>
          <w:sz w:val="24"/>
          <w:szCs w:val="24"/>
        </w:rPr>
        <w:t xml:space="preserve"> </w:t>
      </w:r>
      <w:r w:rsidR="0099012B">
        <w:rPr>
          <w:color w:val="C00000"/>
          <w:sz w:val="24"/>
          <w:szCs w:val="24"/>
        </w:rPr>
        <w:t>–</w:t>
      </w:r>
      <w:r w:rsidR="00337058">
        <w:rPr>
          <w:color w:val="C00000"/>
          <w:sz w:val="24"/>
          <w:szCs w:val="24"/>
        </w:rPr>
        <w:t xml:space="preserve"> 2017</w:t>
      </w:r>
      <w:r w:rsidR="0099012B">
        <w:rPr>
          <w:color w:val="C00000"/>
          <w:sz w:val="24"/>
          <w:szCs w:val="24"/>
        </w:rPr>
        <w:t>.</w:t>
      </w:r>
    </w:p>
    <w:p w14:paraId="6B1C1427" w14:textId="77777777" w:rsidR="00EC6F44" w:rsidRPr="00D9178B" w:rsidRDefault="00EC6F44" w:rsidP="00D9178B">
      <w:pPr>
        <w:pStyle w:val="ListParagraph"/>
        <w:rPr>
          <w:color w:val="C00000"/>
          <w:sz w:val="24"/>
          <w:szCs w:val="24"/>
        </w:rPr>
      </w:pPr>
    </w:p>
    <w:p w14:paraId="3055EAC3" w14:textId="204A2F99" w:rsidR="00EC6F44" w:rsidRDefault="00F04090" w:rsidP="005F266D">
      <w:pPr>
        <w:pStyle w:val="ListParagraph"/>
        <w:numPr>
          <w:ilvl w:val="3"/>
          <w:numId w:val="8"/>
        </w:numPr>
        <w:rPr>
          <w:color w:val="C00000"/>
          <w:sz w:val="24"/>
          <w:szCs w:val="24"/>
        </w:rPr>
      </w:pPr>
      <w:r w:rsidRPr="00F04090">
        <w:rPr>
          <w:color w:val="C00000"/>
          <w:sz w:val="24"/>
          <w:szCs w:val="24"/>
        </w:rPr>
        <w:t>Frederick S. Calhoun, Stephen W. Weston J.D.</w:t>
      </w:r>
      <w:r>
        <w:rPr>
          <w:color w:val="C00000"/>
          <w:sz w:val="24"/>
          <w:szCs w:val="24"/>
        </w:rPr>
        <w:t xml:space="preserve"> </w:t>
      </w:r>
      <w:r w:rsidR="00FF594A">
        <w:rPr>
          <w:color w:val="C00000"/>
          <w:sz w:val="24"/>
          <w:szCs w:val="24"/>
        </w:rPr>
        <w:t>–</w:t>
      </w:r>
      <w:r>
        <w:rPr>
          <w:color w:val="C00000"/>
          <w:sz w:val="24"/>
          <w:szCs w:val="24"/>
        </w:rPr>
        <w:t xml:space="preserve"> </w:t>
      </w:r>
      <w:r w:rsidR="00FF594A">
        <w:rPr>
          <w:color w:val="C00000"/>
          <w:sz w:val="24"/>
          <w:szCs w:val="24"/>
        </w:rPr>
        <w:t>“</w:t>
      </w:r>
      <w:r w:rsidR="00367233" w:rsidRPr="00367233">
        <w:rPr>
          <w:color w:val="C00000"/>
          <w:sz w:val="24"/>
          <w:szCs w:val="24"/>
        </w:rPr>
        <w:t>Concepts and Case Studies in Threat Management</w:t>
      </w:r>
      <w:r w:rsidR="00FF594A">
        <w:rPr>
          <w:color w:val="C00000"/>
          <w:sz w:val="24"/>
          <w:szCs w:val="24"/>
        </w:rPr>
        <w:t>”</w:t>
      </w:r>
      <w:r w:rsidR="00DE10B4">
        <w:rPr>
          <w:color w:val="C00000"/>
          <w:sz w:val="24"/>
          <w:szCs w:val="24"/>
        </w:rPr>
        <w:t xml:space="preserve"> </w:t>
      </w:r>
      <w:r w:rsidR="00063223">
        <w:rPr>
          <w:color w:val="C00000"/>
          <w:sz w:val="24"/>
          <w:szCs w:val="24"/>
        </w:rPr>
        <w:t>–</w:t>
      </w:r>
      <w:r w:rsidR="00DE10B4">
        <w:rPr>
          <w:color w:val="C00000"/>
          <w:sz w:val="24"/>
          <w:szCs w:val="24"/>
        </w:rPr>
        <w:t xml:space="preserve"> 2012</w:t>
      </w:r>
      <w:r w:rsidR="0099012B">
        <w:rPr>
          <w:color w:val="C00000"/>
          <w:sz w:val="24"/>
          <w:szCs w:val="24"/>
        </w:rPr>
        <w:t>.</w:t>
      </w:r>
    </w:p>
    <w:p w14:paraId="3521C664" w14:textId="77777777" w:rsidR="00063223" w:rsidRPr="00D9178B" w:rsidRDefault="00063223" w:rsidP="00D9178B">
      <w:pPr>
        <w:pStyle w:val="ListParagraph"/>
        <w:rPr>
          <w:color w:val="C00000"/>
          <w:sz w:val="24"/>
          <w:szCs w:val="24"/>
        </w:rPr>
      </w:pPr>
    </w:p>
    <w:p w14:paraId="5777F139" w14:textId="1A7BB6AB" w:rsidR="00063223" w:rsidRDefault="0096168D" w:rsidP="005F266D">
      <w:pPr>
        <w:pStyle w:val="ListParagraph"/>
        <w:numPr>
          <w:ilvl w:val="3"/>
          <w:numId w:val="8"/>
        </w:numPr>
        <w:rPr>
          <w:color w:val="C00000"/>
          <w:sz w:val="24"/>
          <w:szCs w:val="24"/>
        </w:rPr>
      </w:pPr>
      <w:r>
        <w:rPr>
          <w:color w:val="C00000"/>
          <w:sz w:val="24"/>
          <w:szCs w:val="24"/>
        </w:rPr>
        <w:t xml:space="preserve">National </w:t>
      </w:r>
      <w:r w:rsidR="00EE2BA7">
        <w:rPr>
          <w:color w:val="C00000"/>
          <w:sz w:val="24"/>
          <w:szCs w:val="24"/>
        </w:rPr>
        <w:t>C</w:t>
      </w:r>
      <w:r w:rsidR="00205A65">
        <w:rPr>
          <w:color w:val="C00000"/>
          <w:sz w:val="24"/>
          <w:szCs w:val="24"/>
        </w:rPr>
        <w:t>enter for the Analysis of Violent Crime (NCAVC)</w:t>
      </w:r>
      <w:r w:rsidR="0099012B">
        <w:rPr>
          <w:color w:val="C00000"/>
          <w:sz w:val="24"/>
          <w:szCs w:val="24"/>
        </w:rPr>
        <w:t xml:space="preserve"> – “Workplace Violence: Issues in Response” – 2003.</w:t>
      </w:r>
    </w:p>
    <w:p w14:paraId="1770D7C0" w14:textId="77777777" w:rsidR="0035658D" w:rsidRPr="0035658D" w:rsidRDefault="0035658D" w:rsidP="0035658D">
      <w:pPr>
        <w:pStyle w:val="ListParagraph"/>
        <w:rPr>
          <w:color w:val="C00000"/>
          <w:sz w:val="24"/>
          <w:szCs w:val="24"/>
        </w:rPr>
      </w:pPr>
    </w:p>
    <w:p w14:paraId="171B9005" w14:textId="1B412145" w:rsidR="0035658D" w:rsidRPr="005F3254" w:rsidRDefault="003B3E81" w:rsidP="003B3E81">
      <w:pPr>
        <w:pStyle w:val="ListParagraph"/>
        <w:numPr>
          <w:ilvl w:val="3"/>
          <w:numId w:val="8"/>
        </w:numPr>
        <w:rPr>
          <w:color w:val="C00000"/>
          <w:sz w:val="24"/>
          <w:szCs w:val="24"/>
        </w:rPr>
      </w:pPr>
      <w:r w:rsidRPr="005F3254">
        <w:rPr>
          <w:color w:val="C00000"/>
          <w:sz w:val="24"/>
          <w:szCs w:val="24"/>
        </w:rPr>
        <w:t xml:space="preserve">Borum, R., Fein, R., Vossekuil, B., &amp; Berglund, J. </w:t>
      </w:r>
      <w:r w:rsidR="00360701" w:rsidRPr="005F3254">
        <w:rPr>
          <w:color w:val="C00000"/>
          <w:sz w:val="24"/>
          <w:szCs w:val="24"/>
        </w:rPr>
        <w:t xml:space="preserve">Behavioral </w:t>
      </w:r>
      <w:proofErr w:type="gramStart"/>
      <w:r w:rsidR="00360701" w:rsidRPr="005F3254">
        <w:rPr>
          <w:color w:val="C00000"/>
          <w:sz w:val="24"/>
          <w:szCs w:val="24"/>
        </w:rPr>
        <w:t>Sciences</w:t>
      </w:r>
      <w:proofErr w:type="gramEnd"/>
      <w:r w:rsidR="00360701" w:rsidRPr="005F3254">
        <w:rPr>
          <w:color w:val="C00000"/>
          <w:sz w:val="24"/>
          <w:szCs w:val="24"/>
        </w:rPr>
        <w:t xml:space="preserve"> and the Law, 17,</w:t>
      </w:r>
      <w:r w:rsidR="00360701">
        <w:rPr>
          <w:color w:val="C00000"/>
          <w:sz w:val="24"/>
          <w:szCs w:val="24"/>
        </w:rPr>
        <w:t xml:space="preserve"> </w:t>
      </w:r>
      <w:r w:rsidR="00360701" w:rsidRPr="005F3254">
        <w:rPr>
          <w:color w:val="C00000"/>
          <w:sz w:val="24"/>
          <w:szCs w:val="24"/>
        </w:rPr>
        <w:t>323-337.</w:t>
      </w:r>
      <w:r w:rsidRPr="005F3254">
        <w:rPr>
          <w:color w:val="C00000"/>
          <w:sz w:val="24"/>
          <w:szCs w:val="24"/>
        </w:rPr>
        <w:t xml:space="preserve"> “Threat assessment: Defining an approach for evaluating risk of targeted violence.</w:t>
      </w:r>
      <w:r w:rsidR="005F3254" w:rsidRPr="005F3254">
        <w:rPr>
          <w:color w:val="C00000"/>
          <w:sz w:val="24"/>
          <w:szCs w:val="24"/>
        </w:rPr>
        <w:t>”</w:t>
      </w:r>
      <w:r w:rsidRPr="005F3254">
        <w:rPr>
          <w:color w:val="C00000"/>
          <w:sz w:val="24"/>
          <w:szCs w:val="24"/>
        </w:rPr>
        <w:t xml:space="preserve"> </w:t>
      </w:r>
      <w:r w:rsidR="00360701">
        <w:rPr>
          <w:color w:val="C00000"/>
          <w:sz w:val="24"/>
          <w:szCs w:val="24"/>
        </w:rPr>
        <w:t>– 1999.</w:t>
      </w:r>
    </w:p>
    <w:p w14:paraId="36E62394" w14:textId="77777777" w:rsidR="005F266D" w:rsidRPr="005F266D" w:rsidRDefault="005F266D" w:rsidP="00D9178B">
      <w:pPr>
        <w:pStyle w:val="ListParagraph"/>
        <w:ind w:left="1728"/>
        <w:rPr>
          <w:color w:val="C00000"/>
          <w:sz w:val="24"/>
          <w:szCs w:val="24"/>
        </w:rPr>
      </w:pPr>
    </w:p>
    <w:p w14:paraId="2425C6BC" w14:textId="645C50F6" w:rsidR="60D5002B" w:rsidRPr="00D9178B" w:rsidRDefault="008D792C" w:rsidP="00A0171F">
      <w:pPr>
        <w:pStyle w:val="ListParagraph"/>
        <w:numPr>
          <w:ilvl w:val="2"/>
          <w:numId w:val="8"/>
        </w:numPr>
        <w:rPr>
          <w:color w:val="C00000"/>
          <w:sz w:val="24"/>
          <w:szCs w:val="24"/>
        </w:rPr>
      </w:pPr>
      <w:r w:rsidRPr="00D9178B">
        <w:rPr>
          <w:b/>
          <w:bCs/>
          <w:color w:val="C00000"/>
          <w:sz w:val="24"/>
          <w:szCs w:val="24"/>
        </w:rPr>
        <w:t>Violence Risk Assessment Tools</w:t>
      </w:r>
      <w:r w:rsidR="60D5002B" w:rsidRPr="00D9178B">
        <w:rPr>
          <w:color w:val="C00000"/>
        </w:rPr>
        <w:br/>
      </w:r>
    </w:p>
    <w:p w14:paraId="7763ABA3" w14:textId="32BAF84C" w:rsidR="563FE9AB" w:rsidRPr="00D9178B" w:rsidRDefault="563FE9AB" w:rsidP="00D9178B">
      <w:pPr>
        <w:pStyle w:val="ListParagraph"/>
        <w:numPr>
          <w:ilvl w:val="3"/>
          <w:numId w:val="8"/>
        </w:numPr>
        <w:rPr>
          <w:color w:val="C00000"/>
          <w:sz w:val="24"/>
          <w:szCs w:val="24"/>
        </w:rPr>
      </w:pPr>
      <w:r w:rsidRPr="00D9178B">
        <w:rPr>
          <w:color w:val="C00000"/>
          <w:sz w:val="24"/>
          <w:szCs w:val="24"/>
        </w:rPr>
        <w:t>As the discipline of threat assessment becomes increasingly standardized and formalized, violence risk assessment tools—particularly so-called actuarial and structured professional ju</w:t>
      </w:r>
      <w:r w:rsidR="48ED76DC" w:rsidRPr="00D9178B">
        <w:rPr>
          <w:color w:val="C00000"/>
          <w:sz w:val="24"/>
          <w:szCs w:val="24"/>
        </w:rPr>
        <w:t>dgment (SPJ) protocols—are becoming an important component of workplace violence and threat assessment programs. This section highlights some of the key tools that can be lever</w:t>
      </w:r>
      <w:r w:rsidR="2CF9D7F1" w:rsidRPr="00D9178B">
        <w:rPr>
          <w:color w:val="C00000"/>
          <w:sz w:val="24"/>
          <w:szCs w:val="24"/>
        </w:rPr>
        <w:t>aged by institutions and teams for threat assessment uses</w:t>
      </w:r>
      <w:r w:rsidR="00541863">
        <w:rPr>
          <w:color w:val="C00000"/>
          <w:sz w:val="24"/>
          <w:szCs w:val="24"/>
        </w:rPr>
        <w:t>.</w:t>
      </w:r>
      <w:r w:rsidRPr="00D9178B">
        <w:rPr>
          <w:color w:val="C00000"/>
        </w:rPr>
        <w:br/>
      </w:r>
    </w:p>
    <w:p w14:paraId="3C4B8BCC" w14:textId="49D44749" w:rsidR="1150926F" w:rsidRPr="00D9178B" w:rsidRDefault="1150926F" w:rsidP="00D9178B">
      <w:pPr>
        <w:pStyle w:val="ListParagraph"/>
        <w:numPr>
          <w:ilvl w:val="3"/>
          <w:numId w:val="8"/>
        </w:numPr>
        <w:rPr>
          <w:color w:val="C00000"/>
          <w:sz w:val="24"/>
          <w:szCs w:val="24"/>
        </w:rPr>
      </w:pPr>
      <w:r w:rsidRPr="00D9178B">
        <w:rPr>
          <w:color w:val="C00000"/>
          <w:sz w:val="24"/>
          <w:szCs w:val="24"/>
        </w:rPr>
        <w:t xml:space="preserve">The </w:t>
      </w:r>
      <w:r w:rsidR="00541863">
        <w:rPr>
          <w:color w:val="C00000"/>
          <w:sz w:val="24"/>
          <w:szCs w:val="24"/>
        </w:rPr>
        <w:t>p</w:t>
      </w:r>
      <w:r w:rsidR="00541863" w:rsidRPr="00D9178B">
        <w:rPr>
          <w:color w:val="C00000"/>
          <w:sz w:val="24"/>
          <w:szCs w:val="24"/>
        </w:rPr>
        <w:t xml:space="preserve">rocess </w:t>
      </w:r>
      <w:r w:rsidRPr="00D9178B">
        <w:rPr>
          <w:color w:val="C00000"/>
          <w:sz w:val="24"/>
          <w:szCs w:val="24"/>
        </w:rPr>
        <w:t xml:space="preserve">for adopting some of the violence risk tools highlighted below involves the following steps. Institutions </w:t>
      </w:r>
      <w:r w:rsidR="1784DE28" w:rsidRPr="00D9178B">
        <w:rPr>
          <w:color w:val="C00000"/>
          <w:sz w:val="24"/>
          <w:szCs w:val="24"/>
        </w:rPr>
        <w:t>and individuals planning to utilize such tools should first receive general behavioral threat assessment training and get exposure</w:t>
      </w:r>
      <w:r w:rsidR="06AAB292" w:rsidRPr="00D9178B">
        <w:rPr>
          <w:color w:val="C00000"/>
          <w:sz w:val="24"/>
          <w:szCs w:val="24"/>
        </w:rPr>
        <w:t xml:space="preserve"> to tool use. This should be followed by specialized training in specific tools and </w:t>
      </w:r>
      <w:r w:rsidR="00541863">
        <w:rPr>
          <w:color w:val="C00000"/>
          <w:sz w:val="24"/>
          <w:szCs w:val="24"/>
        </w:rPr>
        <w:t xml:space="preserve">the </w:t>
      </w:r>
      <w:r w:rsidR="06AAB292" w:rsidRPr="00D9178B">
        <w:rPr>
          <w:color w:val="C00000"/>
          <w:sz w:val="24"/>
          <w:szCs w:val="24"/>
        </w:rPr>
        <w:t>establishment of procedures and metrics for tool use. T</w:t>
      </w:r>
      <w:r w:rsidR="6659BE7B" w:rsidRPr="00D9178B">
        <w:rPr>
          <w:color w:val="C00000"/>
          <w:sz w:val="24"/>
          <w:szCs w:val="24"/>
        </w:rPr>
        <w:t>rained individuals should then begin utilizing tools. Evaluation of tool use should take place within several months to a year of tool use implementation</w:t>
      </w:r>
      <w:r w:rsidR="00541863">
        <w:rPr>
          <w:color w:val="C00000"/>
          <w:sz w:val="24"/>
          <w:szCs w:val="24"/>
        </w:rPr>
        <w:t>.</w:t>
      </w:r>
      <w:r w:rsidRPr="00D9178B">
        <w:rPr>
          <w:color w:val="C00000"/>
        </w:rPr>
        <w:br/>
      </w:r>
    </w:p>
    <w:p w14:paraId="68A86556" w14:textId="2A2A358B" w:rsidR="33C8C635" w:rsidRPr="00D9178B" w:rsidRDefault="33C8C635" w:rsidP="00D9178B">
      <w:pPr>
        <w:pStyle w:val="ListParagraph"/>
        <w:numPr>
          <w:ilvl w:val="3"/>
          <w:numId w:val="8"/>
        </w:numPr>
        <w:rPr>
          <w:color w:val="C00000"/>
          <w:sz w:val="24"/>
          <w:szCs w:val="24"/>
        </w:rPr>
      </w:pPr>
      <w:r w:rsidRPr="00D9178B">
        <w:rPr>
          <w:color w:val="C00000"/>
          <w:sz w:val="24"/>
          <w:szCs w:val="24"/>
        </w:rPr>
        <w:t>The following tools are among the most important to consider in the context of workplace violence and PRP programs:</w:t>
      </w:r>
      <w:r w:rsidRPr="00D9178B">
        <w:rPr>
          <w:color w:val="C00000"/>
        </w:rPr>
        <w:br/>
      </w:r>
    </w:p>
    <w:p w14:paraId="3B412ECF" w14:textId="3D2C8D80" w:rsidR="6840580F" w:rsidRPr="00D9178B" w:rsidRDefault="6840580F" w:rsidP="00D9178B">
      <w:pPr>
        <w:pStyle w:val="ListParagraph"/>
        <w:numPr>
          <w:ilvl w:val="4"/>
          <w:numId w:val="8"/>
        </w:numPr>
        <w:spacing w:after="0"/>
        <w:rPr>
          <w:color w:val="C00000"/>
          <w:sz w:val="24"/>
          <w:szCs w:val="24"/>
        </w:rPr>
      </w:pPr>
      <w:r w:rsidRPr="00D9178B">
        <w:rPr>
          <w:color w:val="C00000"/>
          <w:sz w:val="24"/>
          <w:szCs w:val="24"/>
        </w:rPr>
        <w:t xml:space="preserve">HCR-20: </w:t>
      </w:r>
      <w:r w:rsidR="00E039E0" w:rsidRPr="00D9178B">
        <w:rPr>
          <w:color w:val="C00000"/>
          <w:sz w:val="24"/>
          <w:szCs w:val="24"/>
        </w:rPr>
        <w:t>The</w:t>
      </w:r>
      <w:r w:rsidR="6B0ED62D" w:rsidRPr="00D9178B">
        <w:rPr>
          <w:color w:val="C00000"/>
          <w:sz w:val="24"/>
          <w:szCs w:val="24"/>
        </w:rPr>
        <w:t xml:space="preserve"> -20 is a violence risk assessment tool that considers twenty historical, clinical</w:t>
      </w:r>
      <w:r w:rsidR="003C34D4">
        <w:rPr>
          <w:color w:val="C00000"/>
          <w:sz w:val="24"/>
          <w:szCs w:val="24"/>
        </w:rPr>
        <w:t>,</w:t>
      </w:r>
      <w:r w:rsidR="6B0ED62D" w:rsidRPr="00D9178B">
        <w:rPr>
          <w:color w:val="C00000"/>
          <w:sz w:val="24"/>
          <w:szCs w:val="24"/>
        </w:rPr>
        <w:t xml:space="preserve"> and risk management factors in evaluating </w:t>
      </w:r>
      <w:r w:rsidR="4998DD90" w:rsidRPr="00D9178B">
        <w:rPr>
          <w:color w:val="C00000"/>
          <w:sz w:val="24"/>
          <w:szCs w:val="24"/>
        </w:rPr>
        <w:t>violence risk</w:t>
      </w:r>
      <w:r w:rsidR="6B0ED62D" w:rsidRPr="00D9178B">
        <w:rPr>
          <w:color w:val="C00000"/>
          <w:sz w:val="24"/>
          <w:szCs w:val="24"/>
        </w:rPr>
        <w:t>. It is among the most widely used tools globally and in Asia</w:t>
      </w:r>
      <w:r w:rsidR="7B995C42" w:rsidRPr="00D9178B">
        <w:rPr>
          <w:color w:val="C00000"/>
          <w:sz w:val="24"/>
          <w:szCs w:val="24"/>
        </w:rPr>
        <w:t xml:space="preserve"> and has been used in a variety of context</w:t>
      </w:r>
      <w:r w:rsidR="103FBA06" w:rsidRPr="00D9178B">
        <w:rPr>
          <w:color w:val="C00000"/>
          <w:sz w:val="24"/>
          <w:szCs w:val="24"/>
        </w:rPr>
        <w:t>s</w:t>
      </w:r>
      <w:r w:rsidR="3BB69A00" w:rsidRPr="00D9178B">
        <w:rPr>
          <w:color w:val="C00000"/>
          <w:sz w:val="24"/>
          <w:szCs w:val="24"/>
        </w:rPr>
        <w:t xml:space="preserve">, despite the HCR-20 manual suggesting it should be used primarily in “settings in which there is a high proportion of persons with histories of violence, and a strong suggestion </w:t>
      </w:r>
      <w:r w:rsidR="6069BE3F" w:rsidRPr="00D9178B">
        <w:rPr>
          <w:color w:val="C00000"/>
          <w:sz w:val="24"/>
          <w:szCs w:val="24"/>
        </w:rPr>
        <w:t>of mental illness or severe personality disorder.” This intended use and the fact that many of the historical and clinical factors would be difficult to evaluate</w:t>
      </w:r>
      <w:r w:rsidR="003C34D4">
        <w:rPr>
          <w:color w:val="C00000"/>
          <w:sz w:val="24"/>
          <w:szCs w:val="24"/>
        </w:rPr>
        <w:t>. This</w:t>
      </w:r>
      <w:r w:rsidR="6069BE3F" w:rsidRPr="00D9178B">
        <w:rPr>
          <w:color w:val="C00000"/>
          <w:sz w:val="24"/>
          <w:szCs w:val="24"/>
        </w:rPr>
        <w:t xml:space="preserve"> </w:t>
      </w:r>
      <w:r w:rsidR="7DB8DABA" w:rsidRPr="00D9178B">
        <w:rPr>
          <w:color w:val="C00000"/>
          <w:sz w:val="24"/>
          <w:szCs w:val="24"/>
        </w:rPr>
        <w:t>create</w:t>
      </w:r>
      <w:r w:rsidR="003C34D4">
        <w:rPr>
          <w:color w:val="C00000"/>
          <w:sz w:val="24"/>
          <w:szCs w:val="24"/>
        </w:rPr>
        <w:t>s</w:t>
      </w:r>
      <w:r w:rsidR="7DB8DABA" w:rsidRPr="00D9178B">
        <w:rPr>
          <w:color w:val="C00000"/>
          <w:sz w:val="24"/>
          <w:szCs w:val="24"/>
        </w:rPr>
        <w:t xml:space="preserve"> challenges for use in a PRP context, but it is still a leading tool and has been validated with </w:t>
      </w:r>
      <w:r w:rsidR="438E8493" w:rsidRPr="00D9178B">
        <w:rPr>
          <w:color w:val="C00000"/>
          <w:sz w:val="24"/>
          <w:szCs w:val="24"/>
        </w:rPr>
        <w:t xml:space="preserve">the </w:t>
      </w:r>
      <w:proofErr w:type="gramStart"/>
      <w:r w:rsidR="006709B5" w:rsidRPr="00D9178B">
        <w:rPr>
          <w:color w:val="C00000"/>
          <w:sz w:val="24"/>
          <w:szCs w:val="24"/>
        </w:rPr>
        <w:t>Filipino</w:t>
      </w:r>
      <w:r w:rsidR="438E8493" w:rsidRPr="00D9178B">
        <w:rPr>
          <w:color w:val="C00000"/>
          <w:sz w:val="24"/>
          <w:szCs w:val="24"/>
        </w:rPr>
        <w:t>-American</w:t>
      </w:r>
      <w:proofErr w:type="gramEnd"/>
      <w:r w:rsidR="438E8493" w:rsidRPr="00D9178B">
        <w:rPr>
          <w:color w:val="C00000"/>
          <w:sz w:val="24"/>
          <w:szCs w:val="24"/>
        </w:rPr>
        <w:t xml:space="preserve"> community</w:t>
      </w:r>
      <w:r w:rsidR="00541863">
        <w:rPr>
          <w:color w:val="C00000"/>
          <w:sz w:val="24"/>
          <w:szCs w:val="24"/>
        </w:rPr>
        <w:t>.</w:t>
      </w:r>
      <w:r w:rsidRPr="00D9178B">
        <w:rPr>
          <w:color w:val="C00000"/>
        </w:rPr>
        <w:br/>
      </w:r>
    </w:p>
    <w:p w14:paraId="07FDE7BF" w14:textId="7161D2F2" w:rsidR="564E3603" w:rsidRPr="00D9178B" w:rsidRDefault="564E3603" w:rsidP="00D9178B">
      <w:pPr>
        <w:pStyle w:val="ListParagraph"/>
        <w:numPr>
          <w:ilvl w:val="4"/>
          <w:numId w:val="8"/>
        </w:numPr>
        <w:spacing w:after="0"/>
        <w:rPr>
          <w:color w:val="C00000"/>
          <w:sz w:val="24"/>
          <w:szCs w:val="24"/>
        </w:rPr>
      </w:pPr>
      <w:r w:rsidRPr="00D9178B">
        <w:rPr>
          <w:color w:val="C00000"/>
          <w:sz w:val="24"/>
          <w:szCs w:val="24"/>
        </w:rPr>
        <w:lastRenderedPageBreak/>
        <w:t xml:space="preserve">WAVR-21: </w:t>
      </w:r>
      <w:r w:rsidR="00E039E0" w:rsidRPr="00D9178B">
        <w:rPr>
          <w:color w:val="C00000"/>
          <w:sz w:val="24"/>
          <w:szCs w:val="24"/>
        </w:rPr>
        <w:t>The</w:t>
      </w:r>
      <w:r w:rsidRPr="00D9178B">
        <w:rPr>
          <w:color w:val="C00000"/>
          <w:sz w:val="24"/>
          <w:szCs w:val="24"/>
        </w:rPr>
        <w:t xml:space="preserve"> </w:t>
      </w:r>
      <w:r w:rsidR="4D2A45C2" w:rsidRPr="00D9178B">
        <w:rPr>
          <w:color w:val="C00000"/>
          <w:sz w:val="24"/>
          <w:szCs w:val="24"/>
        </w:rPr>
        <w:t>Workplace Assessment of Violence Risk (</w:t>
      </w:r>
      <w:r w:rsidRPr="00D9178B">
        <w:rPr>
          <w:color w:val="C00000"/>
          <w:sz w:val="24"/>
          <w:szCs w:val="24"/>
        </w:rPr>
        <w:t>WAVR-21</w:t>
      </w:r>
      <w:r w:rsidR="59168224" w:rsidRPr="00D9178B">
        <w:rPr>
          <w:color w:val="C00000"/>
          <w:sz w:val="24"/>
          <w:szCs w:val="24"/>
        </w:rPr>
        <w:t>)</w:t>
      </w:r>
      <w:r w:rsidRPr="00D9178B">
        <w:rPr>
          <w:color w:val="C00000"/>
          <w:sz w:val="24"/>
          <w:szCs w:val="24"/>
        </w:rPr>
        <w:t xml:space="preserve"> is the most easily applied and useful </w:t>
      </w:r>
      <w:r w:rsidR="4FFE4617" w:rsidRPr="00D9178B">
        <w:rPr>
          <w:color w:val="C00000"/>
          <w:sz w:val="24"/>
          <w:szCs w:val="24"/>
        </w:rPr>
        <w:t xml:space="preserve">SPJ </w:t>
      </w:r>
      <w:r w:rsidRPr="00D9178B">
        <w:rPr>
          <w:color w:val="C00000"/>
          <w:sz w:val="24"/>
          <w:szCs w:val="24"/>
        </w:rPr>
        <w:t xml:space="preserve">tool for evaluating workplace violence. </w:t>
      </w:r>
      <w:r w:rsidR="00465E5C">
        <w:rPr>
          <w:color w:val="C00000"/>
          <w:sz w:val="24"/>
          <w:szCs w:val="24"/>
        </w:rPr>
        <w:t>The</w:t>
      </w:r>
      <w:r w:rsidRPr="00D9178B">
        <w:rPr>
          <w:color w:val="C00000"/>
          <w:sz w:val="24"/>
          <w:szCs w:val="24"/>
        </w:rPr>
        <w:t xml:space="preserve"> ideal subject is an </w:t>
      </w:r>
      <w:r w:rsidR="00465E5C" w:rsidRPr="00D9178B">
        <w:rPr>
          <w:color w:val="C00000"/>
          <w:sz w:val="24"/>
          <w:szCs w:val="24"/>
        </w:rPr>
        <w:t>employee,</w:t>
      </w:r>
      <w:r w:rsidRPr="00D9178B">
        <w:rPr>
          <w:color w:val="C00000"/>
          <w:sz w:val="24"/>
          <w:szCs w:val="24"/>
        </w:rPr>
        <w:t xml:space="preserve"> and the ideal assessor is anyone who has been trained on th</w:t>
      </w:r>
      <w:r w:rsidR="706EB969" w:rsidRPr="00D9178B">
        <w:rPr>
          <w:color w:val="C00000"/>
          <w:sz w:val="24"/>
          <w:szCs w:val="24"/>
        </w:rPr>
        <w:t>e protocol. Most of the 21 risk factors are also behavioral characters that would be observable by the assessor or colleagues</w:t>
      </w:r>
      <w:r w:rsidR="003C34D4">
        <w:rPr>
          <w:color w:val="C00000"/>
          <w:sz w:val="24"/>
          <w:szCs w:val="24"/>
        </w:rPr>
        <w:t>.</w:t>
      </w:r>
      <w:r w:rsidR="706EB969" w:rsidRPr="00D9178B">
        <w:rPr>
          <w:color w:val="C00000"/>
          <w:sz w:val="24"/>
          <w:szCs w:val="24"/>
        </w:rPr>
        <w:t xml:space="preserve"> </w:t>
      </w:r>
      <w:r w:rsidR="003C34D4">
        <w:rPr>
          <w:color w:val="C00000"/>
          <w:sz w:val="24"/>
          <w:szCs w:val="24"/>
        </w:rPr>
        <w:t>T</w:t>
      </w:r>
      <w:r w:rsidR="706EB969" w:rsidRPr="00D9178B">
        <w:rPr>
          <w:color w:val="C00000"/>
          <w:sz w:val="24"/>
          <w:szCs w:val="24"/>
        </w:rPr>
        <w:t>he historical and/or mental health</w:t>
      </w:r>
      <w:r w:rsidR="00541863">
        <w:rPr>
          <w:color w:val="C00000"/>
          <w:sz w:val="24"/>
          <w:szCs w:val="24"/>
        </w:rPr>
        <w:t>-</w:t>
      </w:r>
      <w:r w:rsidR="706EB969" w:rsidRPr="00D9178B">
        <w:rPr>
          <w:color w:val="C00000"/>
          <w:sz w:val="24"/>
          <w:szCs w:val="24"/>
        </w:rPr>
        <w:t>related data required is</w:t>
      </w:r>
      <w:r w:rsidR="5A4C9781" w:rsidRPr="00D9178B">
        <w:rPr>
          <w:color w:val="C00000"/>
          <w:sz w:val="24"/>
          <w:szCs w:val="24"/>
        </w:rPr>
        <w:t xml:space="preserve"> minimal compared to other instruments</w:t>
      </w:r>
      <w:r w:rsidR="00400992">
        <w:rPr>
          <w:color w:val="C00000"/>
          <w:sz w:val="24"/>
          <w:szCs w:val="24"/>
        </w:rPr>
        <w:t>.</w:t>
      </w:r>
      <w:r w:rsidRPr="00D9178B">
        <w:rPr>
          <w:color w:val="C00000"/>
        </w:rPr>
        <w:br/>
      </w:r>
    </w:p>
    <w:p w14:paraId="094F6532" w14:textId="795A1F26" w:rsidR="62A956D9" w:rsidRPr="00D9178B" w:rsidRDefault="62A956D9" w:rsidP="00D9178B">
      <w:pPr>
        <w:pStyle w:val="ListParagraph"/>
        <w:numPr>
          <w:ilvl w:val="4"/>
          <w:numId w:val="8"/>
        </w:numPr>
        <w:spacing w:after="0"/>
        <w:rPr>
          <w:color w:val="C00000"/>
          <w:sz w:val="24"/>
          <w:szCs w:val="24"/>
        </w:rPr>
      </w:pPr>
      <w:r w:rsidRPr="00D9178B">
        <w:rPr>
          <w:color w:val="C00000"/>
          <w:sz w:val="24"/>
          <w:szCs w:val="24"/>
        </w:rPr>
        <w:t xml:space="preserve">TRAP-18: </w:t>
      </w:r>
      <w:r w:rsidR="00E039E0" w:rsidRPr="00D9178B">
        <w:rPr>
          <w:color w:val="C00000"/>
          <w:sz w:val="24"/>
          <w:szCs w:val="24"/>
        </w:rPr>
        <w:t>The</w:t>
      </w:r>
      <w:r w:rsidRPr="00D9178B">
        <w:rPr>
          <w:color w:val="C00000"/>
          <w:sz w:val="24"/>
          <w:szCs w:val="24"/>
        </w:rPr>
        <w:t xml:space="preserve"> </w:t>
      </w:r>
      <w:r w:rsidR="65EC7039" w:rsidRPr="00D9178B">
        <w:rPr>
          <w:color w:val="C00000"/>
          <w:sz w:val="24"/>
          <w:szCs w:val="24"/>
        </w:rPr>
        <w:t>Terrorist Radicalization Assessment Protocol (</w:t>
      </w:r>
      <w:r w:rsidRPr="00D9178B">
        <w:rPr>
          <w:color w:val="C00000"/>
          <w:sz w:val="24"/>
          <w:szCs w:val="24"/>
        </w:rPr>
        <w:t>TRAP-18</w:t>
      </w:r>
      <w:r w:rsidR="53CCED72" w:rsidRPr="00D9178B">
        <w:rPr>
          <w:color w:val="C00000"/>
          <w:sz w:val="24"/>
          <w:szCs w:val="24"/>
        </w:rPr>
        <w:t>)</w:t>
      </w:r>
      <w:r w:rsidRPr="00D9178B">
        <w:rPr>
          <w:color w:val="C00000"/>
          <w:sz w:val="24"/>
          <w:szCs w:val="24"/>
        </w:rPr>
        <w:t xml:space="preserve"> SPJ tool is one of the most prominent frameworks for assessing individuals deemed at risk of radicalization and extremism-related violence, particularly lone actors.</w:t>
      </w:r>
      <w:r w:rsidR="5F97785D" w:rsidRPr="00D9178B">
        <w:rPr>
          <w:color w:val="C00000"/>
          <w:sz w:val="24"/>
          <w:szCs w:val="24"/>
        </w:rPr>
        <w:t xml:space="preserve"> The tool can be used by trained non-</w:t>
      </w:r>
      <w:r w:rsidR="00465E5C" w:rsidRPr="00D9178B">
        <w:rPr>
          <w:color w:val="C00000"/>
          <w:sz w:val="24"/>
          <w:szCs w:val="24"/>
        </w:rPr>
        <w:t>specialists and</w:t>
      </w:r>
      <w:r w:rsidR="1C6E9FCE" w:rsidRPr="00D9178B">
        <w:rPr>
          <w:color w:val="C00000"/>
          <w:sz w:val="24"/>
          <w:szCs w:val="24"/>
        </w:rPr>
        <w:t xml:space="preserve"> is especially useful in settings where extremism-related insider threats may be a concern.</w:t>
      </w:r>
      <w:r w:rsidR="78E95383" w:rsidRPr="00D9178B">
        <w:rPr>
          <w:color w:val="C00000"/>
          <w:sz w:val="24"/>
          <w:szCs w:val="24"/>
        </w:rPr>
        <w:t xml:space="preserve"> Compared to the Extremism Risk Guide (ERG 22+) and the Violent Extremism Risk Assessment (VERA)</w:t>
      </w:r>
      <w:r w:rsidR="100262F6" w:rsidRPr="00D9178B">
        <w:rPr>
          <w:color w:val="C00000"/>
          <w:sz w:val="24"/>
          <w:szCs w:val="24"/>
        </w:rPr>
        <w:t>, the intended subject of the tool is not intended to be a previous offender.</w:t>
      </w:r>
      <w:r w:rsidR="1C6E9FCE" w:rsidRPr="00D9178B">
        <w:rPr>
          <w:color w:val="C00000"/>
          <w:sz w:val="24"/>
          <w:szCs w:val="24"/>
        </w:rPr>
        <w:t xml:space="preserve"> </w:t>
      </w:r>
      <w:r w:rsidR="01647284" w:rsidRPr="00D9178B">
        <w:rPr>
          <w:color w:val="C00000"/>
          <w:sz w:val="24"/>
          <w:szCs w:val="24"/>
        </w:rPr>
        <w:t xml:space="preserve">One disadvantage of the tools is that </w:t>
      </w:r>
      <w:r w:rsidR="003C34D4">
        <w:rPr>
          <w:color w:val="C00000"/>
          <w:sz w:val="24"/>
          <w:szCs w:val="24"/>
        </w:rPr>
        <w:t xml:space="preserve">their </w:t>
      </w:r>
      <w:r w:rsidR="5F97785D" w:rsidRPr="00D9178B">
        <w:rPr>
          <w:color w:val="C00000"/>
          <w:sz w:val="24"/>
          <w:szCs w:val="24"/>
        </w:rPr>
        <w:t>so</w:t>
      </w:r>
      <w:r w:rsidR="1EEE6D4C" w:rsidRPr="00D9178B">
        <w:rPr>
          <w:color w:val="C00000"/>
          <w:sz w:val="24"/>
          <w:szCs w:val="24"/>
        </w:rPr>
        <w:t>-</w:t>
      </w:r>
      <w:r w:rsidR="5F97785D" w:rsidRPr="00D9178B">
        <w:rPr>
          <w:color w:val="C00000"/>
          <w:sz w:val="24"/>
          <w:szCs w:val="24"/>
        </w:rPr>
        <w:t>called distal characteristics and warning behaviors may be difficult to observe in s</w:t>
      </w:r>
      <w:r w:rsidR="10A3634D" w:rsidRPr="00D9178B">
        <w:rPr>
          <w:color w:val="C00000"/>
          <w:sz w:val="24"/>
          <w:szCs w:val="24"/>
        </w:rPr>
        <w:t>ituations involving employees.</w:t>
      </w:r>
      <w:r w:rsidR="08463D2E" w:rsidRPr="00D9178B">
        <w:rPr>
          <w:color w:val="C00000"/>
          <w:sz w:val="24"/>
          <w:szCs w:val="24"/>
        </w:rPr>
        <w:t xml:space="preserve"> Furthermore, it is still undergoing validation</w:t>
      </w:r>
      <w:r w:rsidR="2755FF0D" w:rsidRPr="00D9178B">
        <w:rPr>
          <w:color w:val="C00000"/>
          <w:sz w:val="24"/>
          <w:szCs w:val="24"/>
        </w:rPr>
        <w:t>. One similar tool to consider to the TRAP-18 is Identifying Vulnerable People (IVP)</w:t>
      </w:r>
      <w:r w:rsidR="00541863">
        <w:rPr>
          <w:color w:val="C00000"/>
          <w:sz w:val="24"/>
          <w:szCs w:val="24"/>
        </w:rPr>
        <w:t>.</w:t>
      </w:r>
      <w:r w:rsidRPr="00D9178B">
        <w:rPr>
          <w:color w:val="C00000"/>
        </w:rPr>
        <w:br/>
      </w:r>
    </w:p>
    <w:p w14:paraId="2E065A0F" w14:textId="6CF7253D" w:rsidR="2DA5FAC7" w:rsidRPr="00D9178B" w:rsidRDefault="2DA5FAC7" w:rsidP="00D9178B">
      <w:pPr>
        <w:pStyle w:val="ListParagraph"/>
        <w:numPr>
          <w:ilvl w:val="4"/>
          <w:numId w:val="8"/>
        </w:numPr>
        <w:spacing w:after="0"/>
        <w:rPr>
          <w:color w:val="C00000"/>
          <w:sz w:val="24"/>
          <w:szCs w:val="24"/>
        </w:rPr>
      </w:pPr>
      <w:r w:rsidRPr="00D9178B">
        <w:rPr>
          <w:color w:val="C00000"/>
          <w:sz w:val="24"/>
          <w:szCs w:val="24"/>
        </w:rPr>
        <w:t xml:space="preserve">MLG: </w:t>
      </w:r>
      <w:r w:rsidR="00E039E0" w:rsidRPr="00D9178B">
        <w:rPr>
          <w:color w:val="C00000"/>
          <w:sz w:val="24"/>
          <w:szCs w:val="24"/>
        </w:rPr>
        <w:t>The</w:t>
      </w:r>
      <w:r w:rsidRPr="00D9178B">
        <w:rPr>
          <w:color w:val="C00000"/>
          <w:sz w:val="24"/>
          <w:szCs w:val="24"/>
        </w:rPr>
        <w:t xml:space="preserve"> Multi-level </w:t>
      </w:r>
      <w:r w:rsidR="4FA5D42A" w:rsidRPr="00D9178B">
        <w:rPr>
          <w:color w:val="C00000"/>
          <w:sz w:val="24"/>
          <w:szCs w:val="24"/>
        </w:rPr>
        <w:t>G</w:t>
      </w:r>
      <w:r w:rsidRPr="00D9178B">
        <w:rPr>
          <w:color w:val="C00000"/>
          <w:sz w:val="24"/>
          <w:szCs w:val="24"/>
        </w:rPr>
        <w:t>uidelines</w:t>
      </w:r>
      <w:r w:rsidR="68B09791" w:rsidRPr="00D9178B">
        <w:rPr>
          <w:color w:val="C00000"/>
          <w:sz w:val="24"/>
          <w:szCs w:val="24"/>
        </w:rPr>
        <w:t xml:space="preserve"> (MLG)</w:t>
      </w:r>
      <w:r w:rsidRPr="00D9178B">
        <w:rPr>
          <w:color w:val="C00000"/>
          <w:sz w:val="24"/>
          <w:szCs w:val="24"/>
        </w:rPr>
        <w:t xml:space="preserve"> are</w:t>
      </w:r>
      <w:r w:rsidR="44AE4C81" w:rsidRPr="00D9178B">
        <w:rPr>
          <w:color w:val="C00000"/>
          <w:sz w:val="24"/>
          <w:szCs w:val="24"/>
        </w:rPr>
        <w:t xml:space="preserve"> a</w:t>
      </w:r>
      <w:r w:rsidR="003C34D4">
        <w:rPr>
          <w:color w:val="C00000"/>
          <w:sz w:val="24"/>
          <w:szCs w:val="24"/>
        </w:rPr>
        <w:t>n</w:t>
      </w:r>
      <w:r w:rsidR="44AE4C81" w:rsidRPr="00D9178B">
        <w:rPr>
          <w:color w:val="C00000"/>
          <w:sz w:val="24"/>
          <w:szCs w:val="24"/>
        </w:rPr>
        <w:t xml:space="preserve"> SPJ tool consisting of 20 risk factors that can help determine the r</w:t>
      </w:r>
      <w:r w:rsidR="7D5D3F96" w:rsidRPr="00D9178B">
        <w:rPr>
          <w:color w:val="C00000"/>
          <w:sz w:val="24"/>
          <w:szCs w:val="24"/>
        </w:rPr>
        <w:t>isk of group-based violence. Specifically, this tool can help understand whether identification with a particular group can increase the risk of violence</w:t>
      </w:r>
      <w:r w:rsidR="5716AB3C" w:rsidRPr="00D9178B">
        <w:rPr>
          <w:color w:val="C00000"/>
          <w:sz w:val="24"/>
          <w:szCs w:val="24"/>
        </w:rPr>
        <w:t xml:space="preserve">. MLG is one of the few tools where self-study is </w:t>
      </w:r>
      <w:r w:rsidR="00465E5C" w:rsidRPr="00D9178B">
        <w:rPr>
          <w:color w:val="C00000"/>
          <w:sz w:val="24"/>
          <w:szCs w:val="24"/>
        </w:rPr>
        <w:t>possible,</w:t>
      </w:r>
      <w:r w:rsidR="5716AB3C" w:rsidRPr="00D9178B">
        <w:rPr>
          <w:color w:val="C00000"/>
          <w:sz w:val="24"/>
          <w:szCs w:val="24"/>
        </w:rPr>
        <w:t xml:space="preserve"> but it may be challenging to use for risk assessors without significant</w:t>
      </w:r>
      <w:r w:rsidR="0C18D3E3" w:rsidRPr="00D9178B">
        <w:rPr>
          <w:color w:val="C00000"/>
          <w:sz w:val="24"/>
          <w:szCs w:val="24"/>
        </w:rPr>
        <w:t xml:space="preserve"> experience</w:t>
      </w:r>
      <w:r w:rsidR="00541863">
        <w:rPr>
          <w:color w:val="C00000"/>
          <w:sz w:val="24"/>
          <w:szCs w:val="24"/>
        </w:rPr>
        <w:t>.</w:t>
      </w:r>
      <w:r w:rsidRPr="00D9178B">
        <w:rPr>
          <w:color w:val="C00000"/>
        </w:rPr>
        <w:br/>
      </w:r>
    </w:p>
    <w:p w14:paraId="14AC2711" w14:textId="1C394CD7" w:rsidR="00822417" w:rsidRPr="00B86FE9" w:rsidRDefault="5634B98D" w:rsidP="00B86FE9">
      <w:pPr>
        <w:pStyle w:val="ListParagraph"/>
        <w:numPr>
          <w:ilvl w:val="4"/>
          <w:numId w:val="8"/>
        </w:numPr>
        <w:spacing w:after="0"/>
        <w:rPr>
          <w:color w:val="C00000"/>
          <w:sz w:val="24"/>
          <w:szCs w:val="24"/>
        </w:rPr>
      </w:pPr>
      <w:r w:rsidRPr="00D9178B">
        <w:rPr>
          <w:color w:val="C00000"/>
          <w:sz w:val="24"/>
          <w:szCs w:val="24"/>
        </w:rPr>
        <w:t>IR-46:</w:t>
      </w:r>
      <w:r w:rsidR="7895CF30" w:rsidRPr="00D9178B">
        <w:rPr>
          <w:color w:val="C00000"/>
          <w:sz w:val="24"/>
          <w:szCs w:val="24"/>
        </w:rPr>
        <w:t xml:space="preserve"> Islamic Radicalization (IR-46) is a </w:t>
      </w:r>
      <w:r w:rsidR="00465E5C" w:rsidRPr="00D9178B">
        <w:rPr>
          <w:color w:val="C00000"/>
          <w:sz w:val="24"/>
          <w:szCs w:val="24"/>
        </w:rPr>
        <w:t>46-risk</w:t>
      </w:r>
      <w:r w:rsidR="7895CF30" w:rsidRPr="00D9178B">
        <w:rPr>
          <w:color w:val="C00000"/>
          <w:sz w:val="24"/>
          <w:szCs w:val="24"/>
        </w:rPr>
        <w:t xml:space="preserve"> factor SPJ tool that was originally developed by the Dutch National Police. It is specifically intended for use in </w:t>
      </w:r>
      <w:r w:rsidR="003C34D4">
        <w:rPr>
          <w:color w:val="C00000"/>
          <w:sz w:val="24"/>
          <w:szCs w:val="24"/>
        </w:rPr>
        <w:t xml:space="preserve">the </w:t>
      </w:r>
      <w:r w:rsidR="7895CF30" w:rsidRPr="00D9178B">
        <w:rPr>
          <w:color w:val="C00000"/>
          <w:sz w:val="24"/>
          <w:szCs w:val="24"/>
        </w:rPr>
        <w:t>evaluation of individuals susceptibl</w:t>
      </w:r>
      <w:r w:rsidR="3A0D7A34" w:rsidRPr="00D9178B">
        <w:rPr>
          <w:color w:val="C00000"/>
          <w:sz w:val="24"/>
          <w:szCs w:val="24"/>
        </w:rPr>
        <w:t xml:space="preserve">e to engaging in violence due to a radical Islamic ideology. Though it allows for dynamic assessment and is designed for use on individuals that </w:t>
      </w:r>
      <w:r w:rsidR="00A223AF" w:rsidRPr="00D9178B">
        <w:rPr>
          <w:color w:val="C00000"/>
          <w:sz w:val="24"/>
          <w:szCs w:val="24"/>
        </w:rPr>
        <w:t>are not previous offenders, its validity in the international context is thus far not fully determined</w:t>
      </w:r>
      <w:r w:rsidR="00541863">
        <w:rPr>
          <w:color w:val="C00000"/>
          <w:sz w:val="24"/>
          <w:szCs w:val="24"/>
        </w:rPr>
        <w:t>.</w:t>
      </w:r>
    </w:p>
    <w:p w14:paraId="2FC05832" w14:textId="28F147D2" w:rsidR="00304343" w:rsidRDefault="00304343" w:rsidP="00304343">
      <w:pPr>
        <w:spacing w:after="0"/>
        <w:rPr>
          <w:sz w:val="24"/>
          <w:szCs w:val="24"/>
        </w:rPr>
      </w:pPr>
    </w:p>
    <w:p w14:paraId="4B5CFBDC" w14:textId="49370615" w:rsidR="00304343" w:rsidRDefault="00304343" w:rsidP="00304343">
      <w:pPr>
        <w:spacing w:after="0"/>
        <w:rPr>
          <w:sz w:val="24"/>
          <w:szCs w:val="24"/>
        </w:rPr>
      </w:pPr>
    </w:p>
    <w:p w14:paraId="5EF12154" w14:textId="63987B37" w:rsidR="00304343" w:rsidRDefault="00304343" w:rsidP="00304343">
      <w:pPr>
        <w:spacing w:after="0"/>
        <w:rPr>
          <w:sz w:val="24"/>
          <w:szCs w:val="24"/>
        </w:rPr>
      </w:pPr>
    </w:p>
    <w:p w14:paraId="6BBBD5CE" w14:textId="77777777" w:rsidR="00304343" w:rsidRPr="00304343" w:rsidRDefault="00304343" w:rsidP="00304343">
      <w:pPr>
        <w:spacing w:after="0"/>
        <w:rPr>
          <w:sz w:val="24"/>
          <w:szCs w:val="24"/>
        </w:rPr>
      </w:pPr>
    </w:p>
    <w:p w14:paraId="214DC9AA" w14:textId="77777777" w:rsidR="00822417" w:rsidRPr="00822417" w:rsidRDefault="00822417" w:rsidP="00822417">
      <w:pPr>
        <w:spacing w:after="0"/>
        <w:rPr>
          <w:sz w:val="24"/>
          <w:szCs w:val="24"/>
        </w:rPr>
      </w:pPr>
    </w:p>
    <w:sectPr w:rsidR="00822417" w:rsidRPr="00822417" w:rsidSect="00270587">
      <w:headerReference w:type="default" r:id="rId8"/>
      <w:footerReference w:type="default" r:id="rId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196D" w14:textId="77777777" w:rsidR="00F06C08" w:rsidRDefault="00F06C08" w:rsidP="00973627">
      <w:pPr>
        <w:spacing w:after="0" w:line="240" w:lineRule="auto"/>
      </w:pPr>
      <w:r>
        <w:separator/>
      </w:r>
    </w:p>
  </w:endnote>
  <w:endnote w:type="continuationSeparator" w:id="0">
    <w:p w14:paraId="2A3E7EEE" w14:textId="77777777" w:rsidR="00F06C08" w:rsidRDefault="00F06C08" w:rsidP="00973627">
      <w:pPr>
        <w:spacing w:after="0" w:line="240" w:lineRule="auto"/>
      </w:pPr>
      <w:r>
        <w:continuationSeparator/>
      </w:r>
    </w:p>
  </w:endnote>
  <w:endnote w:type="continuationNotice" w:id="1">
    <w:p w14:paraId="7EE5E376" w14:textId="77777777" w:rsidR="00F06C08" w:rsidRDefault="00F06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EC5" w14:textId="10F7859F" w:rsidR="0010619C" w:rsidRDefault="0010619C" w:rsidP="006F4F60">
    <w:pPr>
      <w:pStyle w:val="Footer"/>
      <w:rPr>
        <w:color w:val="222A35" w:themeColor="text2" w:themeShade="80"/>
        <w:sz w:val="24"/>
        <w:szCs w:val="24"/>
      </w:rPr>
    </w:pPr>
    <w:r>
      <w:rPr>
        <w:color w:val="8496B0" w:themeColor="text2" w:themeTint="99"/>
        <w:spacing w:val="60"/>
        <w:sz w:val="24"/>
        <w:szCs w:val="24"/>
      </w:rPr>
      <w:t xml:space="preserve">[ID][Organization][Document Title][Revision]       </w:t>
    </w:r>
    <w:r>
      <w:rPr>
        <w:color w:val="8496B0" w:themeColor="text2" w:themeTint="99"/>
        <w:spacing w:val="60"/>
        <w:sz w:val="24"/>
        <w:szCs w:val="24"/>
      </w:rPr>
      <w:fldChar w:fldCharType="begin"/>
    </w:r>
    <w:r>
      <w:rPr>
        <w:color w:val="8496B0" w:themeColor="text2" w:themeTint="99"/>
        <w:spacing w:val="60"/>
        <w:sz w:val="24"/>
        <w:szCs w:val="24"/>
      </w:rPr>
      <w:instrText xml:space="preserve"> REVNUM  \* Arabic  \* MERGEFORMAT </w:instrText>
    </w:r>
    <w:r>
      <w:rPr>
        <w:color w:val="8496B0" w:themeColor="text2" w:themeTint="99"/>
        <w:spacing w:val="60"/>
        <w:sz w:val="24"/>
        <w:szCs w:val="24"/>
      </w:rPr>
      <w:fldChar w:fldCharType="end"/>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56C1" w14:textId="77777777" w:rsidR="00F06C08" w:rsidRDefault="00F06C08" w:rsidP="00973627">
      <w:pPr>
        <w:spacing w:after="0" w:line="240" w:lineRule="auto"/>
      </w:pPr>
      <w:r>
        <w:separator/>
      </w:r>
    </w:p>
  </w:footnote>
  <w:footnote w:type="continuationSeparator" w:id="0">
    <w:p w14:paraId="25E3B043" w14:textId="77777777" w:rsidR="00F06C08" w:rsidRDefault="00F06C08" w:rsidP="00973627">
      <w:pPr>
        <w:spacing w:after="0" w:line="240" w:lineRule="auto"/>
      </w:pPr>
      <w:r>
        <w:continuationSeparator/>
      </w:r>
    </w:p>
  </w:footnote>
  <w:footnote w:type="continuationNotice" w:id="1">
    <w:p w14:paraId="7DE3DD8E" w14:textId="77777777" w:rsidR="00F06C08" w:rsidRDefault="00F06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A1C" w14:textId="62B7DAE7" w:rsidR="0010619C" w:rsidRDefault="0010619C">
    <w:pPr>
      <w:pStyle w:val="Header"/>
    </w:pPr>
    <w:r>
      <w:rPr>
        <w:color w:val="8496B0" w:themeColor="text2" w:themeTint="99"/>
        <w:spacing w:val="60"/>
        <w:sz w:val="24"/>
        <w:szCs w:val="24"/>
      </w:rPr>
      <w:ptab w:relativeTo="margin" w:alignment="center" w:leader="none"/>
    </w:r>
    <w:r>
      <w:rPr>
        <w:color w:val="8496B0" w:themeColor="text2" w:themeTint="99"/>
        <w:spacing w:val="60"/>
        <w:sz w:val="24"/>
        <w:szCs w:val="24"/>
      </w:rPr>
      <w:t>Personnel Reliability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7EC"/>
    <w:multiLevelType w:val="multilevel"/>
    <w:tmpl w:val="86B2DA08"/>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b w:val="0"/>
        <w:bCs w:val="0"/>
        <w:color w:val="auto"/>
        <w:sz w:val="24"/>
        <w:szCs w:val="24"/>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63C67"/>
    <w:multiLevelType w:val="hybridMultilevel"/>
    <w:tmpl w:val="FFF0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D2B4C"/>
    <w:multiLevelType w:val="hybridMultilevel"/>
    <w:tmpl w:val="6B7274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2D2220E1"/>
    <w:multiLevelType w:val="multilevel"/>
    <w:tmpl w:val="2BD6F93E"/>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4" w15:restartNumberingAfterBreak="0">
    <w:nsid w:val="343F082A"/>
    <w:multiLevelType w:val="multilevel"/>
    <w:tmpl w:val="FC54B0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4649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82F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BB3196"/>
    <w:multiLevelType w:val="multilevel"/>
    <w:tmpl w:val="5EE26D4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450C3E"/>
    <w:multiLevelType w:val="hybridMultilevel"/>
    <w:tmpl w:val="8DF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A056F"/>
    <w:multiLevelType w:val="multilevel"/>
    <w:tmpl w:val="2C38CBF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4C85C0B"/>
    <w:multiLevelType w:val="hybridMultilevel"/>
    <w:tmpl w:val="C610E7F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4"/>
  </w:num>
  <w:num w:numId="6">
    <w:abstractNumId w:val="2"/>
  </w:num>
  <w:num w:numId="7">
    <w:abstractNumId w:val="10"/>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BA"/>
    <w:rsid w:val="0000431E"/>
    <w:rsid w:val="00013D7E"/>
    <w:rsid w:val="000149C4"/>
    <w:rsid w:val="0002018B"/>
    <w:rsid w:val="00021580"/>
    <w:rsid w:val="00025E6F"/>
    <w:rsid w:val="000262C0"/>
    <w:rsid w:val="00026B3D"/>
    <w:rsid w:val="00031AF6"/>
    <w:rsid w:val="000320CC"/>
    <w:rsid w:val="000350B1"/>
    <w:rsid w:val="00036963"/>
    <w:rsid w:val="00040C16"/>
    <w:rsid w:val="00040F7A"/>
    <w:rsid w:val="0004124A"/>
    <w:rsid w:val="00043660"/>
    <w:rsid w:val="000464E6"/>
    <w:rsid w:val="00051E07"/>
    <w:rsid w:val="00052CDE"/>
    <w:rsid w:val="0005434B"/>
    <w:rsid w:val="00056F46"/>
    <w:rsid w:val="00063223"/>
    <w:rsid w:val="00063EF3"/>
    <w:rsid w:val="00064F17"/>
    <w:rsid w:val="00065A05"/>
    <w:rsid w:val="00065B96"/>
    <w:rsid w:val="0006654A"/>
    <w:rsid w:val="0006711A"/>
    <w:rsid w:val="00095429"/>
    <w:rsid w:val="0009671C"/>
    <w:rsid w:val="00096C3E"/>
    <w:rsid w:val="00097935"/>
    <w:rsid w:val="000A1722"/>
    <w:rsid w:val="000A1FB4"/>
    <w:rsid w:val="000A3B26"/>
    <w:rsid w:val="000A43CA"/>
    <w:rsid w:val="000A505C"/>
    <w:rsid w:val="000A5385"/>
    <w:rsid w:val="000B149E"/>
    <w:rsid w:val="000B3408"/>
    <w:rsid w:val="000B56AA"/>
    <w:rsid w:val="000B58A3"/>
    <w:rsid w:val="000B74CA"/>
    <w:rsid w:val="000C028B"/>
    <w:rsid w:val="000C2A56"/>
    <w:rsid w:val="000C4E3A"/>
    <w:rsid w:val="000D2EA6"/>
    <w:rsid w:val="000D5BB2"/>
    <w:rsid w:val="000D5E00"/>
    <w:rsid w:val="000E180A"/>
    <w:rsid w:val="000E2C19"/>
    <w:rsid w:val="000E6AF9"/>
    <w:rsid w:val="001016E6"/>
    <w:rsid w:val="0010619C"/>
    <w:rsid w:val="0010692C"/>
    <w:rsid w:val="001078E5"/>
    <w:rsid w:val="0011168B"/>
    <w:rsid w:val="001139B1"/>
    <w:rsid w:val="00113B3E"/>
    <w:rsid w:val="00114341"/>
    <w:rsid w:val="00116090"/>
    <w:rsid w:val="0011633D"/>
    <w:rsid w:val="00120263"/>
    <w:rsid w:val="0012793B"/>
    <w:rsid w:val="00127B72"/>
    <w:rsid w:val="00130594"/>
    <w:rsid w:val="001337E7"/>
    <w:rsid w:val="00135B0E"/>
    <w:rsid w:val="00135FC0"/>
    <w:rsid w:val="0013601B"/>
    <w:rsid w:val="00142367"/>
    <w:rsid w:val="001427F8"/>
    <w:rsid w:val="00146EAC"/>
    <w:rsid w:val="001473D8"/>
    <w:rsid w:val="001513DD"/>
    <w:rsid w:val="0015253F"/>
    <w:rsid w:val="00156EF4"/>
    <w:rsid w:val="00161750"/>
    <w:rsid w:val="00162A22"/>
    <w:rsid w:val="00163F8B"/>
    <w:rsid w:val="00171ECD"/>
    <w:rsid w:val="00171F2C"/>
    <w:rsid w:val="00175FF4"/>
    <w:rsid w:val="001767FD"/>
    <w:rsid w:val="0018492D"/>
    <w:rsid w:val="00191370"/>
    <w:rsid w:val="00195943"/>
    <w:rsid w:val="001961D7"/>
    <w:rsid w:val="00197E97"/>
    <w:rsid w:val="001A01E9"/>
    <w:rsid w:val="001A2BFC"/>
    <w:rsid w:val="001A44A2"/>
    <w:rsid w:val="001A6335"/>
    <w:rsid w:val="001A7EDE"/>
    <w:rsid w:val="001B7D71"/>
    <w:rsid w:val="001C00F8"/>
    <w:rsid w:val="001C20B4"/>
    <w:rsid w:val="001C233D"/>
    <w:rsid w:val="001C2758"/>
    <w:rsid w:val="001C2A44"/>
    <w:rsid w:val="001C5718"/>
    <w:rsid w:val="001C5AC9"/>
    <w:rsid w:val="001D2682"/>
    <w:rsid w:val="001D451F"/>
    <w:rsid w:val="001D4A47"/>
    <w:rsid w:val="001E7346"/>
    <w:rsid w:val="001F01FE"/>
    <w:rsid w:val="001F0229"/>
    <w:rsid w:val="001F0400"/>
    <w:rsid w:val="001F076B"/>
    <w:rsid w:val="001F1CC1"/>
    <w:rsid w:val="001F6EE2"/>
    <w:rsid w:val="00201924"/>
    <w:rsid w:val="00201CE8"/>
    <w:rsid w:val="00205A65"/>
    <w:rsid w:val="00216574"/>
    <w:rsid w:val="00220A1C"/>
    <w:rsid w:val="00220EAF"/>
    <w:rsid w:val="0023260E"/>
    <w:rsid w:val="00236207"/>
    <w:rsid w:val="002365C0"/>
    <w:rsid w:val="002374A8"/>
    <w:rsid w:val="0024074C"/>
    <w:rsid w:val="00241678"/>
    <w:rsid w:val="002444D9"/>
    <w:rsid w:val="0025155A"/>
    <w:rsid w:val="002529CE"/>
    <w:rsid w:val="00256B5D"/>
    <w:rsid w:val="00257632"/>
    <w:rsid w:val="002610D0"/>
    <w:rsid w:val="0026314A"/>
    <w:rsid w:val="0026480E"/>
    <w:rsid w:val="00264FFE"/>
    <w:rsid w:val="002674A7"/>
    <w:rsid w:val="00270587"/>
    <w:rsid w:val="0027116B"/>
    <w:rsid w:val="00271CA3"/>
    <w:rsid w:val="00272B95"/>
    <w:rsid w:val="00275300"/>
    <w:rsid w:val="002764E1"/>
    <w:rsid w:val="0028461B"/>
    <w:rsid w:val="00287CBA"/>
    <w:rsid w:val="002909B8"/>
    <w:rsid w:val="00290D6B"/>
    <w:rsid w:val="00293B2C"/>
    <w:rsid w:val="00295C8C"/>
    <w:rsid w:val="00295CCF"/>
    <w:rsid w:val="002A53F6"/>
    <w:rsid w:val="002A6DA5"/>
    <w:rsid w:val="002B17F2"/>
    <w:rsid w:val="002B4879"/>
    <w:rsid w:val="002B4F5A"/>
    <w:rsid w:val="002B744F"/>
    <w:rsid w:val="002C5BA7"/>
    <w:rsid w:val="002C69B5"/>
    <w:rsid w:val="002D0645"/>
    <w:rsid w:val="002D30D6"/>
    <w:rsid w:val="002D480C"/>
    <w:rsid w:val="002D6BAA"/>
    <w:rsid w:val="002D78B8"/>
    <w:rsid w:val="002D7FF8"/>
    <w:rsid w:val="002F0FF9"/>
    <w:rsid w:val="002F50B5"/>
    <w:rsid w:val="002F5848"/>
    <w:rsid w:val="002F6A77"/>
    <w:rsid w:val="003022F2"/>
    <w:rsid w:val="00304343"/>
    <w:rsid w:val="00305D5C"/>
    <w:rsid w:val="00307822"/>
    <w:rsid w:val="00310975"/>
    <w:rsid w:val="0031190F"/>
    <w:rsid w:val="00311BE2"/>
    <w:rsid w:val="00312627"/>
    <w:rsid w:val="00316D9D"/>
    <w:rsid w:val="00321DA8"/>
    <w:rsid w:val="00322F82"/>
    <w:rsid w:val="0033006F"/>
    <w:rsid w:val="00331D1A"/>
    <w:rsid w:val="00333B64"/>
    <w:rsid w:val="00337058"/>
    <w:rsid w:val="003373A1"/>
    <w:rsid w:val="00337E93"/>
    <w:rsid w:val="0034029B"/>
    <w:rsid w:val="00340C8B"/>
    <w:rsid w:val="00341B41"/>
    <w:rsid w:val="00342BAD"/>
    <w:rsid w:val="00343AFB"/>
    <w:rsid w:val="00345019"/>
    <w:rsid w:val="0034532E"/>
    <w:rsid w:val="0035166F"/>
    <w:rsid w:val="00353AC4"/>
    <w:rsid w:val="003541BF"/>
    <w:rsid w:val="0035658D"/>
    <w:rsid w:val="00360701"/>
    <w:rsid w:val="00361200"/>
    <w:rsid w:val="00367233"/>
    <w:rsid w:val="00371063"/>
    <w:rsid w:val="00371A3D"/>
    <w:rsid w:val="00375BA6"/>
    <w:rsid w:val="00382DED"/>
    <w:rsid w:val="00384FE1"/>
    <w:rsid w:val="003866B0"/>
    <w:rsid w:val="00393B32"/>
    <w:rsid w:val="003957C0"/>
    <w:rsid w:val="003959FB"/>
    <w:rsid w:val="003A4245"/>
    <w:rsid w:val="003A48AB"/>
    <w:rsid w:val="003A67A8"/>
    <w:rsid w:val="003A6DF9"/>
    <w:rsid w:val="003B2873"/>
    <w:rsid w:val="003B2AA3"/>
    <w:rsid w:val="003B3E81"/>
    <w:rsid w:val="003C17C3"/>
    <w:rsid w:val="003C2B48"/>
    <w:rsid w:val="003C34D4"/>
    <w:rsid w:val="003C6B5F"/>
    <w:rsid w:val="003D0B3E"/>
    <w:rsid w:val="003D1C6C"/>
    <w:rsid w:val="003D3782"/>
    <w:rsid w:val="003D54BD"/>
    <w:rsid w:val="003D55B9"/>
    <w:rsid w:val="003D5A27"/>
    <w:rsid w:val="003E0122"/>
    <w:rsid w:val="003E6D46"/>
    <w:rsid w:val="003F1FAF"/>
    <w:rsid w:val="003F556A"/>
    <w:rsid w:val="003F5977"/>
    <w:rsid w:val="003F73F5"/>
    <w:rsid w:val="003F747C"/>
    <w:rsid w:val="003F7B40"/>
    <w:rsid w:val="00400992"/>
    <w:rsid w:val="00401613"/>
    <w:rsid w:val="00402F60"/>
    <w:rsid w:val="00404675"/>
    <w:rsid w:val="00404E82"/>
    <w:rsid w:val="00406653"/>
    <w:rsid w:val="00410EF9"/>
    <w:rsid w:val="00413CBD"/>
    <w:rsid w:val="00414FD0"/>
    <w:rsid w:val="004165DC"/>
    <w:rsid w:val="00416E55"/>
    <w:rsid w:val="00417B9B"/>
    <w:rsid w:val="00422CDA"/>
    <w:rsid w:val="00423945"/>
    <w:rsid w:val="004240E9"/>
    <w:rsid w:val="00424A57"/>
    <w:rsid w:val="00431FD0"/>
    <w:rsid w:val="00432112"/>
    <w:rsid w:val="004342D6"/>
    <w:rsid w:val="0043582E"/>
    <w:rsid w:val="00435CEB"/>
    <w:rsid w:val="00437109"/>
    <w:rsid w:val="00442E3D"/>
    <w:rsid w:val="004531F8"/>
    <w:rsid w:val="004535D7"/>
    <w:rsid w:val="0045446D"/>
    <w:rsid w:val="00456D4A"/>
    <w:rsid w:val="0045709C"/>
    <w:rsid w:val="00460309"/>
    <w:rsid w:val="004606C9"/>
    <w:rsid w:val="004621F8"/>
    <w:rsid w:val="00465880"/>
    <w:rsid w:val="00465B54"/>
    <w:rsid w:val="00465E5C"/>
    <w:rsid w:val="004660FB"/>
    <w:rsid w:val="0047048C"/>
    <w:rsid w:val="004709F6"/>
    <w:rsid w:val="00472E75"/>
    <w:rsid w:val="004740AA"/>
    <w:rsid w:val="00474BF4"/>
    <w:rsid w:val="004772A2"/>
    <w:rsid w:val="00482684"/>
    <w:rsid w:val="004860F8"/>
    <w:rsid w:val="00487B34"/>
    <w:rsid w:val="00490BD5"/>
    <w:rsid w:val="00490F1A"/>
    <w:rsid w:val="00491614"/>
    <w:rsid w:val="00491A75"/>
    <w:rsid w:val="00493ECA"/>
    <w:rsid w:val="004943B5"/>
    <w:rsid w:val="0049608B"/>
    <w:rsid w:val="0049761B"/>
    <w:rsid w:val="004A1223"/>
    <w:rsid w:val="004A5301"/>
    <w:rsid w:val="004B5740"/>
    <w:rsid w:val="004B5DFD"/>
    <w:rsid w:val="004C2EA0"/>
    <w:rsid w:val="004C4C7E"/>
    <w:rsid w:val="004C715E"/>
    <w:rsid w:val="004D254E"/>
    <w:rsid w:val="004D50CF"/>
    <w:rsid w:val="004E1920"/>
    <w:rsid w:val="004E3BA0"/>
    <w:rsid w:val="004E49AA"/>
    <w:rsid w:val="004E53EB"/>
    <w:rsid w:val="004F128E"/>
    <w:rsid w:val="004F3EA8"/>
    <w:rsid w:val="0050231D"/>
    <w:rsid w:val="005027CA"/>
    <w:rsid w:val="00502F77"/>
    <w:rsid w:val="00505BB8"/>
    <w:rsid w:val="00507685"/>
    <w:rsid w:val="0051592E"/>
    <w:rsid w:val="00530E7C"/>
    <w:rsid w:val="005324F5"/>
    <w:rsid w:val="00532AE3"/>
    <w:rsid w:val="00533405"/>
    <w:rsid w:val="005341DF"/>
    <w:rsid w:val="00534A7E"/>
    <w:rsid w:val="005370A0"/>
    <w:rsid w:val="00541863"/>
    <w:rsid w:val="0054290B"/>
    <w:rsid w:val="00546C3D"/>
    <w:rsid w:val="00552225"/>
    <w:rsid w:val="00554B71"/>
    <w:rsid w:val="00564C72"/>
    <w:rsid w:val="005668DC"/>
    <w:rsid w:val="005700F6"/>
    <w:rsid w:val="00572946"/>
    <w:rsid w:val="0057439C"/>
    <w:rsid w:val="0057636E"/>
    <w:rsid w:val="00576844"/>
    <w:rsid w:val="00576954"/>
    <w:rsid w:val="0057719A"/>
    <w:rsid w:val="005807A9"/>
    <w:rsid w:val="00583EE2"/>
    <w:rsid w:val="00585DD4"/>
    <w:rsid w:val="0059498D"/>
    <w:rsid w:val="005A2DCC"/>
    <w:rsid w:val="005A3935"/>
    <w:rsid w:val="005A3B59"/>
    <w:rsid w:val="005A6D26"/>
    <w:rsid w:val="005C5243"/>
    <w:rsid w:val="005C67F1"/>
    <w:rsid w:val="005C7400"/>
    <w:rsid w:val="005D0743"/>
    <w:rsid w:val="005D129C"/>
    <w:rsid w:val="005D3D8C"/>
    <w:rsid w:val="005E6835"/>
    <w:rsid w:val="005E6B39"/>
    <w:rsid w:val="005F1566"/>
    <w:rsid w:val="005F1BBC"/>
    <w:rsid w:val="005F1BC2"/>
    <w:rsid w:val="005F266D"/>
    <w:rsid w:val="005F3254"/>
    <w:rsid w:val="005F750C"/>
    <w:rsid w:val="00607632"/>
    <w:rsid w:val="00611D6A"/>
    <w:rsid w:val="00613871"/>
    <w:rsid w:val="00617F7D"/>
    <w:rsid w:val="006257F7"/>
    <w:rsid w:val="0063508E"/>
    <w:rsid w:val="00640595"/>
    <w:rsid w:val="00643B7E"/>
    <w:rsid w:val="00644529"/>
    <w:rsid w:val="0064477F"/>
    <w:rsid w:val="00644E8D"/>
    <w:rsid w:val="006553B9"/>
    <w:rsid w:val="00655F4D"/>
    <w:rsid w:val="006564BE"/>
    <w:rsid w:val="00656E66"/>
    <w:rsid w:val="00657253"/>
    <w:rsid w:val="00657433"/>
    <w:rsid w:val="00661985"/>
    <w:rsid w:val="006624B3"/>
    <w:rsid w:val="006629BE"/>
    <w:rsid w:val="00664105"/>
    <w:rsid w:val="006651EE"/>
    <w:rsid w:val="006660C5"/>
    <w:rsid w:val="00667AF4"/>
    <w:rsid w:val="00670415"/>
    <w:rsid w:val="006709B5"/>
    <w:rsid w:val="0067714A"/>
    <w:rsid w:val="00686E9A"/>
    <w:rsid w:val="006920ED"/>
    <w:rsid w:val="00694A84"/>
    <w:rsid w:val="006A30A8"/>
    <w:rsid w:val="006A329E"/>
    <w:rsid w:val="006B1C38"/>
    <w:rsid w:val="006B46DC"/>
    <w:rsid w:val="006B4EB0"/>
    <w:rsid w:val="006B5DDF"/>
    <w:rsid w:val="006C0654"/>
    <w:rsid w:val="006C0795"/>
    <w:rsid w:val="006C3917"/>
    <w:rsid w:val="006C4E13"/>
    <w:rsid w:val="006C5F60"/>
    <w:rsid w:val="006D1114"/>
    <w:rsid w:val="006D133E"/>
    <w:rsid w:val="006D6D7B"/>
    <w:rsid w:val="006D7237"/>
    <w:rsid w:val="006E21BF"/>
    <w:rsid w:val="006E24F6"/>
    <w:rsid w:val="006E2D2A"/>
    <w:rsid w:val="006E4C5D"/>
    <w:rsid w:val="006E6793"/>
    <w:rsid w:val="006E74C0"/>
    <w:rsid w:val="006F1A49"/>
    <w:rsid w:val="006F31CB"/>
    <w:rsid w:val="006F358F"/>
    <w:rsid w:val="006F4F60"/>
    <w:rsid w:val="006F538B"/>
    <w:rsid w:val="006F7A08"/>
    <w:rsid w:val="00705DB9"/>
    <w:rsid w:val="00705FEA"/>
    <w:rsid w:val="0071061F"/>
    <w:rsid w:val="00712896"/>
    <w:rsid w:val="00714D1C"/>
    <w:rsid w:val="00715C13"/>
    <w:rsid w:val="007232DF"/>
    <w:rsid w:val="007261C0"/>
    <w:rsid w:val="00730CFB"/>
    <w:rsid w:val="0073210F"/>
    <w:rsid w:val="00736B52"/>
    <w:rsid w:val="00740540"/>
    <w:rsid w:val="00742036"/>
    <w:rsid w:val="007436BD"/>
    <w:rsid w:val="00746F36"/>
    <w:rsid w:val="00747DAB"/>
    <w:rsid w:val="00751E09"/>
    <w:rsid w:val="007522EA"/>
    <w:rsid w:val="00755857"/>
    <w:rsid w:val="00757730"/>
    <w:rsid w:val="00757A3B"/>
    <w:rsid w:val="00770693"/>
    <w:rsid w:val="007707B7"/>
    <w:rsid w:val="00773D01"/>
    <w:rsid w:val="00776017"/>
    <w:rsid w:val="00776E72"/>
    <w:rsid w:val="00780095"/>
    <w:rsid w:val="00780813"/>
    <w:rsid w:val="00784625"/>
    <w:rsid w:val="00797802"/>
    <w:rsid w:val="00797F1B"/>
    <w:rsid w:val="007A0408"/>
    <w:rsid w:val="007A1B7B"/>
    <w:rsid w:val="007A37CE"/>
    <w:rsid w:val="007A4C8A"/>
    <w:rsid w:val="007A6266"/>
    <w:rsid w:val="007B4B08"/>
    <w:rsid w:val="007B5705"/>
    <w:rsid w:val="007B6F10"/>
    <w:rsid w:val="007C3E9A"/>
    <w:rsid w:val="007C4174"/>
    <w:rsid w:val="007D1446"/>
    <w:rsid w:val="007D16DC"/>
    <w:rsid w:val="007D60C3"/>
    <w:rsid w:val="007D682C"/>
    <w:rsid w:val="007E10A1"/>
    <w:rsid w:val="007E1DA1"/>
    <w:rsid w:val="007E7DE8"/>
    <w:rsid w:val="007F02F5"/>
    <w:rsid w:val="007F0ED2"/>
    <w:rsid w:val="007F55EE"/>
    <w:rsid w:val="007F79F5"/>
    <w:rsid w:val="00802377"/>
    <w:rsid w:val="008061A0"/>
    <w:rsid w:val="00810581"/>
    <w:rsid w:val="00812377"/>
    <w:rsid w:val="008123CF"/>
    <w:rsid w:val="008129CF"/>
    <w:rsid w:val="00815023"/>
    <w:rsid w:val="00820464"/>
    <w:rsid w:val="00822417"/>
    <w:rsid w:val="00823AD0"/>
    <w:rsid w:val="00825717"/>
    <w:rsid w:val="00825CED"/>
    <w:rsid w:val="008302A3"/>
    <w:rsid w:val="00830CA1"/>
    <w:rsid w:val="00832CD2"/>
    <w:rsid w:val="00836DBA"/>
    <w:rsid w:val="0083786D"/>
    <w:rsid w:val="008456D0"/>
    <w:rsid w:val="00845E8A"/>
    <w:rsid w:val="00845F7B"/>
    <w:rsid w:val="008464C6"/>
    <w:rsid w:val="00851246"/>
    <w:rsid w:val="00855B05"/>
    <w:rsid w:val="00857B73"/>
    <w:rsid w:val="00857C20"/>
    <w:rsid w:val="00862EE5"/>
    <w:rsid w:val="008634D7"/>
    <w:rsid w:val="008643DF"/>
    <w:rsid w:val="008644BC"/>
    <w:rsid w:val="0086769F"/>
    <w:rsid w:val="00868605"/>
    <w:rsid w:val="00870549"/>
    <w:rsid w:val="0087144B"/>
    <w:rsid w:val="008748D8"/>
    <w:rsid w:val="00877A8C"/>
    <w:rsid w:val="008827AE"/>
    <w:rsid w:val="00882E0F"/>
    <w:rsid w:val="00884514"/>
    <w:rsid w:val="00884707"/>
    <w:rsid w:val="00894E1A"/>
    <w:rsid w:val="00895A2D"/>
    <w:rsid w:val="008976F1"/>
    <w:rsid w:val="008A24A2"/>
    <w:rsid w:val="008A4739"/>
    <w:rsid w:val="008A5F86"/>
    <w:rsid w:val="008B2B95"/>
    <w:rsid w:val="008B5535"/>
    <w:rsid w:val="008B6BB0"/>
    <w:rsid w:val="008B7384"/>
    <w:rsid w:val="008C331B"/>
    <w:rsid w:val="008C344C"/>
    <w:rsid w:val="008C4E52"/>
    <w:rsid w:val="008C63B2"/>
    <w:rsid w:val="008D0BAF"/>
    <w:rsid w:val="008D206C"/>
    <w:rsid w:val="008D792C"/>
    <w:rsid w:val="008E2456"/>
    <w:rsid w:val="008E2600"/>
    <w:rsid w:val="008E27E7"/>
    <w:rsid w:val="008E2CEE"/>
    <w:rsid w:val="008E532A"/>
    <w:rsid w:val="008E6BE0"/>
    <w:rsid w:val="008F1C16"/>
    <w:rsid w:val="008F2A68"/>
    <w:rsid w:val="008F5754"/>
    <w:rsid w:val="008F69C5"/>
    <w:rsid w:val="00900523"/>
    <w:rsid w:val="00900CD9"/>
    <w:rsid w:val="00903260"/>
    <w:rsid w:val="009033AB"/>
    <w:rsid w:val="00913B8F"/>
    <w:rsid w:val="00913DC6"/>
    <w:rsid w:val="00915CF3"/>
    <w:rsid w:val="009165E4"/>
    <w:rsid w:val="009174B8"/>
    <w:rsid w:val="00917572"/>
    <w:rsid w:val="009213AA"/>
    <w:rsid w:val="009216AD"/>
    <w:rsid w:val="0092589C"/>
    <w:rsid w:val="0092729A"/>
    <w:rsid w:val="00935743"/>
    <w:rsid w:val="00936C2D"/>
    <w:rsid w:val="00937E53"/>
    <w:rsid w:val="00941399"/>
    <w:rsid w:val="00943ADC"/>
    <w:rsid w:val="009458EC"/>
    <w:rsid w:val="00945DA3"/>
    <w:rsid w:val="00945F32"/>
    <w:rsid w:val="00946639"/>
    <w:rsid w:val="00951077"/>
    <w:rsid w:val="009518EF"/>
    <w:rsid w:val="00951CEA"/>
    <w:rsid w:val="009524E9"/>
    <w:rsid w:val="009602F8"/>
    <w:rsid w:val="0096168D"/>
    <w:rsid w:val="00961A72"/>
    <w:rsid w:val="00964F60"/>
    <w:rsid w:val="00967544"/>
    <w:rsid w:val="009679B1"/>
    <w:rsid w:val="00973627"/>
    <w:rsid w:val="0097438C"/>
    <w:rsid w:val="00974BDF"/>
    <w:rsid w:val="00975D0C"/>
    <w:rsid w:val="00980515"/>
    <w:rsid w:val="00986FC4"/>
    <w:rsid w:val="0099012B"/>
    <w:rsid w:val="009909FA"/>
    <w:rsid w:val="00992AE9"/>
    <w:rsid w:val="009979B1"/>
    <w:rsid w:val="009A76AC"/>
    <w:rsid w:val="009B17B9"/>
    <w:rsid w:val="009B6072"/>
    <w:rsid w:val="009B7B24"/>
    <w:rsid w:val="009C1FE8"/>
    <w:rsid w:val="009C2135"/>
    <w:rsid w:val="009E4F71"/>
    <w:rsid w:val="009F1393"/>
    <w:rsid w:val="009F6A89"/>
    <w:rsid w:val="00A0171F"/>
    <w:rsid w:val="00A0308E"/>
    <w:rsid w:val="00A06951"/>
    <w:rsid w:val="00A07931"/>
    <w:rsid w:val="00A143CB"/>
    <w:rsid w:val="00A223AF"/>
    <w:rsid w:val="00A2639B"/>
    <w:rsid w:val="00A26F52"/>
    <w:rsid w:val="00A308F6"/>
    <w:rsid w:val="00A32076"/>
    <w:rsid w:val="00A34508"/>
    <w:rsid w:val="00A34910"/>
    <w:rsid w:val="00A41992"/>
    <w:rsid w:val="00A439A5"/>
    <w:rsid w:val="00A54AB0"/>
    <w:rsid w:val="00A606B4"/>
    <w:rsid w:val="00A65E64"/>
    <w:rsid w:val="00A705B6"/>
    <w:rsid w:val="00A708C3"/>
    <w:rsid w:val="00A71D11"/>
    <w:rsid w:val="00A74803"/>
    <w:rsid w:val="00A77813"/>
    <w:rsid w:val="00A836DC"/>
    <w:rsid w:val="00A8757B"/>
    <w:rsid w:val="00A9149C"/>
    <w:rsid w:val="00A91C84"/>
    <w:rsid w:val="00A92C73"/>
    <w:rsid w:val="00A94D87"/>
    <w:rsid w:val="00AA09C1"/>
    <w:rsid w:val="00AA11C1"/>
    <w:rsid w:val="00AA56F7"/>
    <w:rsid w:val="00AA600A"/>
    <w:rsid w:val="00AB3FD8"/>
    <w:rsid w:val="00AC4A53"/>
    <w:rsid w:val="00AD4075"/>
    <w:rsid w:val="00AD409C"/>
    <w:rsid w:val="00AD5A78"/>
    <w:rsid w:val="00AD5DAB"/>
    <w:rsid w:val="00AD7EF4"/>
    <w:rsid w:val="00AE3820"/>
    <w:rsid w:val="00AE61D4"/>
    <w:rsid w:val="00AF062C"/>
    <w:rsid w:val="00AF1A0A"/>
    <w:rsid w:val="00AF2500"/>
    <w:rsid w:val="00AF3F2B"/>
    <w:rsid w:val="00AF5C7A"/>
    <w:rsid w:val="00AF6F75"/>
    <w:rsid w:val="00B03249"/>
    <w:rsid w:val="00B0614D"/>
    <w:rsid w:val="00B13F90"/>
    <w:rsid w:val="00B15D55"/>
    <w:rsid w:val="00B17FF5"/>
    <w:rsid w:val="00B23D14"/>
    <w:rsid w:val="00B26593"/>
    <w:rsid w:val="00B312EA"/>
    <w:rsid w:val="00B32E31"/>
    <w:rsid w:val="00B335C1"/>
    <w:rsid w:val="00B33677"/>
    <w:rsid w:val="00B33840"/>
    <w:rsid w:val="00B36FA5"/>
    <w:rsid w:val="00B4336F"/>
    <w:rsid w:val="00B44450"/>
    <w:rsid w:val="00B51A37"/>
    <w:rsid w:val="00B54369"/>
    <w:rsid w:val="00B54F91"/>
    <w:rsid w:val="00B554B6"/>
    <w:rsid w:val="00B57E25"/>
    <w:rsid w:val="00B64433"/>
    <w:rsid w:val="00B65778"/>
    <w:rsid w:val="00B65AC1"/>
    <w:rsid w:val="00B70725"/>
    <w:rsid w:val="00B74544"/>
    <w:rsid w:val="00B80148"/>
    <w:rsid w:val="00B85F2D"/>
    <w:rsid w:val="00B869E4"/>
    <w:rsid w:val="00B86FE9"/>
    <w:rsid w:val="00B8722F"/>
    <w:rsid w:val="00B915CC"/>
    <w:rsid w:val="00B92C10"/>
    <w:rsid w:val="00BA0E09"/>
    <w:rsid w:val="00BA144B"/>
    <w:rsid w:val="00BB1097"/>
    <w:rsid w:val="00BB1A6F"/>
    <w:rsid w:val="00BB365D"/>
    <w:rsid w:val="00BB734B"/>
    <w:rsid w:val="00BC07E6"/>
    <w:rsid w:val="00BC101B"/>
    <w:rsid w:val="00BC1626"/>
    <w:rsid w:val="00BC2A50"/>
    <w:rsid w:val="00BC4035"/>
    <w:rsid w:val="00BC47B3"/>
    <w:rsid w:val="00BC682F"/>
    <w:rsid w:val="00BD3171"/>
    <w:rsid w:val="00BE7332"/>
    <w:rsid w:val="00BF0E0D"/>
    <w:rsid w:val="00BF125D"/>
    <w:rsid w:val="00BF2A15"/>
    <w:rsid w:val="00BF4A4F"/>
    <w:rsid w:val="00BF50B9"/>
    <w:rsid w:val="00BF5173"/>
    <w:rsid w:val="00BF7A41"/>
    <w:rsid w:val="00C060A0"/>
    <w:rsid w:val="00C07773"/>
    <w:rsid w:val="00C11A9D"/>
    <w:rsid w:val="00C12E43"/>
    <w:rsid w:val="00C1519A"/>
    <w:rsid w:val="00C20496"/>
    <w:rsid w:val="00C20BA3"/>
    <w:rsid w:val="00C23721"/>
    <w:rsid w:val="00C240E1"/>
    <w:rsid w:val="00C246CB"/>
    <w:rsid w:val="00C24FF6"/>
    <w:rsid w:val="00C327A3"/>
    <w:rsid w:val="00C32AD7"/>
    <w:rsid w:val="00C3408B"/>
    <w:rsid w:val="00C35E59"/>
    <w:rsid w:val="00C37315"/>
    <w:rsid w:val="00C379C2"/>
    <w:rsid w:val="00C40F65"/>
    <w:rsid w:val="00C43113"/>
    <w:rsid w:val="00C446F9"/>
    <w:rsid w:val="00C44964"/>
    <w:rsid w:val="00C46D9B"/>
    <w:rsid w:val="00C471EC"/>
    <w:rsid w:val="00C4770B"/>
    <w:rsid w:val="00C636FA"/>
    <w:rsid w:val="00C712B2"/>
    <w:rsid w:val="00C73516"/>
    <w:rsid w:val="00C75BD2"/>
    <w:rsid w:val="00C804C6"/>
    <w:rsid w:val="00C9621E"/>
    <w:rsid w:val="00C968FB"/>
    <w:rsid w:val="00C9723B"/>
    <w:rsid w:val="00CA095B"/>
    <w:rsid w:val="00CA3957"/>
    <w:rsid w:val="00CA7C00"/>
    <w:rsid w:val="00CB53CE"/>
    <w:rsid w:val="00CB5718"/>
    <w:rsid w:val="00CB6083"/>
    <w:rsid w:val="00CC03CD"/>
    <w:rsid w:val="00CC4983"/>
    <w:rsid w:val="00CC60A3"/>
    <w:rsid w:val="00CD6ED3"/>
    <w:rsid w:val="00CF2429"/>
    <w:rsid w:val="00D03313"/>
    <w:rsid w:val="00D11101"/>
    <w:rsid w:val="00D1141F"/>
    <w:rsid w:val="00D13E26"/>
    <w:rsid w:val="00D152A3"/>
    <w:rsid w:val="00D164AF"/>
    <w:rsid w:val="00D16DD7"/>
    <w:rsid w:val="00D3155F"/>
    <w:rsid w:val="00D322AF"/>
    <w:rsid w:val="00D33A0B"/>
    <w:rsid w:val="00D34420"/>
    <w:rsid w:val="00D3538F"/>
    <w:rsid w:val="00D36F00"/>
    <w:rsid w:val="00D37BB8"/>
    <w:rsid w:val="00D44596"/>
    <w:rsid w:val="00D522DE"/>
    <w:rsid w:val="00D536AF"/>
    <w:rsid w:val="00D83C95"/>
    <w:rsid w:val="00D83D9C"/>
    <w:rsid w:val="00D86335"/>
    <w:rsid w:val="00D87A5B"/>
    <w:rsid w:val="00D9178B"/>
    <w:rsid w:val="00DA1DCC"/>
    <w:rsid w:val="00DA2C7B"/>
    <w:rsid w:val="00DA5A0D"/>
    <w:rsid w:val="00DB26C6"/>
    <w:rsid w:val="00DC0DB1"/>
    <w:rsid w:val="00DC2414"/>
    <w:rsid w:val="00DC64CB"/>
    <w:rsid w:val="00DC6B90"/>
    <w:rsid w:val="00DC72E5"/>
    <w:rsid w:val="00DC744F"/>
    <w:rsid w:val="00DC7F81"/>
    <w:rsid w:val="00DD0AB4"/>
    <w:rsid w:val="00DD0FC8"/>
    <w:rsid w:val="00DD1984"/>
    <w:rsid w:val="00DD21E5"/>
    <w:rsid w:val="00DE0372"/>
    <w:rsid w:val="00DE10B4"/>
    <w:rsid w:val="00DE1553"/>
    <w:rsid w:val="00DE7243"/>
    <w:rsid w:val="00DF0C1E"/>
    <w:rsid w:val="00DF3C26"/>
    <w:rsid w:val="00DF5991"/>
    <w:rsid w:val="00E039E0"/>
    <w:rsid w:val="00E10501"/>
    <w:rsid w:val="00E11729"/>
    <w:rsid w:val="00E177CB"/>
    <w:rsid w:val="00E22D4D"/>
    <w:rsid w:val="00E31778"/>
    <w:rsid w:val="00E31B6C"/>
    <w:rsid w:val="00E32388"/>
    <w:rsid w:val="00E33786"/>
    <w:rsid w:val="00E35087"/>
    <w:rsid w:val="00E355AB"/>
    <w:rsid w:val="00E35E23"/>
    <w:rsid w:val="00E4654D"/>
    <w:rsid w:val="00E47D5B"/>
    <w:rsid w:val="00E533A3"/>
    <w:rsid w:val="00E539C7"/>
    <w:rsid w:val="00E54FD7"/>
    <w:rsid w:val="00E5584E"/>
    <w:rsid w:val="00E560FC"/>
    <w:rsid w:val="00E5735E"/>
    <w:rsid w:val="00E57562"/>
    <w:rsid w:val="00E71DD2"/>
    <w:rsid w:val="00E71E27"/>
    <w:rsid w:val="00E81CE0"/>
    <w:rsid w:val="00E84C17"/>
    <w:rsid w:val="00E85556"/>
    <w:rsid w:val="00E86AAF"/>
    <w:rsid w:val="00E977F8"/>
    <w:rsid w:val="00EA145A"/>
    <w:rsid w:val="00EA1853"/>
    <w:rsid w:val="00EA6400"/>
    <w:rsid w:val="00EA6DE4"/>
    <w:rsid w:val="00EB4117"/>
    <w:rsid w:val="00EB5779"/>
    <w:rsid w:val="00EC1316"/>
    <w:rsid w:val="00EC2FEF"/>
    <w:rsid w:val="00EC4C5A"/>
    <w:rsid w:val="00EC647C"/>
    <w:rsid w:val="00EC6F44"/>
    <w:rsid w:val="00EC7206"/>
    <w:rsid w:val="00ED12CE"/>
    <w:rsid w:val="00ED2565"/>
    <w:rsid w:val="00ED78A8"/>
    <w:rsid w:val="00EE11E5"/>
    <w:rsid w:val="00EE2BA7"/>
    <w:rsid w:val="00EE3059"/>
    <w:rsid w:val="00EE437F"/>
    <w:rsid w:val="00EE5152"/>
    <w:rsid w:val="00EF6CBC"/>
    <w:rsid w:val="00EF7CC8"/>
    <w:rsid w:val="00F002B9"/>
    <w:rsid w:val="00F02B5D"/>
    <w:rsid w:val="00F02CD6"/>
    <w:rsid w:val="00F04090"/>
    <w:rsid w:val="00F06BBF"/>
    <w:rsid w:val="00F06C08"/>
    <w:rsid w:val="00F11704"/>
    <w:rsid w:val="00F120F9"/>
    <w:rsid w:val="00F14190"/>
    <w:rsid w:val="00F15FF8"/>
    <w:rsid w:val="00F22DB0"/>
    <w:rsid w:val="00F2635C"/>
    <w:rsid w:val="00F26699"/>
    <w:rsid w:val="00F31275"/>
    <w:rsid w:val="00F413D4"/>
    <w:rsid w:val="00F42357"/>
    <w:rsid w:val="00F521B4"/>
    <w:rsid w:val="00F539F2"/>
    <w:rsid w:val="00F56C61"/>
    <w:rsid w:val="00F57059"/>
    <w:rsid w:val="00F65F3D"/>
    <w:rsid w:val="00F66E8F"/>
    <w:rsid w:val="00F70581"/>
    <w:rsid w:val="00F70715"/>
    <w:rsid w:val="00F75056"/>
    <w:rsid w:val="00F75B8D"/>
    <w:rsid w:val="00F83BEE"/>
    <w:rsid w:val="00F861A9"/>
    <w:rsid w:val="00F878EE"/>
    <w:rsid w:val="00FA0AF6"/>
    <w:rsid w:val="00FA149F"/>
    <w:rsid w:val="00FA2EF5"/>
    <w:rsid w:val="00FA4480"/>
    <w:rsid w:val="00FB1B39"/>
    <w:rsid w:val="00FB2705"/>
    <w:rsid w:val="00FB2FFA"/>
    <w:rsid w:val="00FB37FD"/>
    <w:rsid w:val="00FB6AE5"/>
    <w:rsid w:val="00FC13B5"/>
    <w:rsid w:val="00FC1BAA"/>
    <w:rsid w:val="00FD06AD"/>
    <w:rsid w:val="00FD13E5"/>
    <w:rsid w:val="00FD1F85"/>
    <w:rsid w:val="00FD5933"/>
    <w:rsid w:val="00FE1842"/>
    <w:rsid w:val="00FE35A7"/>
    <w:rsid w:val="00FE5CA7"/>
    <w:rsid w:val="00FF0EF6"/>
    <w:rsid w:val="00FF10EA"/>
    <w:rsid w:val="00FF27A5"/>
    <w:rsid w:val="00FF5281"/>
    <w:rsid w:val="00FF594A"/>
    <w:rsid w:val="01647284"/>
    <w:rsid w:val="036B2D2E"/>
    <w:rsid w:val="0509C473"/>
    <w:rsid w:val="06AAB292"/>
    <w:rsid w:val="06EC09A2"/>
    <w:rsid w:val="08463D2E"/>
    <w:rsid w:val="09083E44"/>
    <w:rsid w:val="09650F40"/>
    <w:rsid w:val="0AE09181"/>
    <w:rsid w:val="0C18D3E3"/>
    <w:rsid w:val="0C8129F7"/>
    <w:rsid w:val="0CC6E107"/>
    <w:rsid w:val="0DF99D2A"/>
    <w:rsid w:val="0EDC31AD"/>
    <w:rsid w:val="0F26C145"/>
    <w:rsid w:val="100262F6"/>
    <w:rsid w:val="103FBA06"/>
    <w:rsid w:val="10A3634D"/>
    <w:rsid w:val="1150926F"/>
    <w:rsid w:val="11F5EBB9"/>
    <w:rsid w:val="121470D7"/>
    <w:rsid w:val="12C13287"/>
    <w:rsid w:val="16FDFEE8"/>
    <w:rsid w:val="1784DE28"/>
    <w:rsid w:val="18D6B46E"/>
    <w:rsid w:val="19782653"/>
    <w:rsid w:val="19908209"/>
    <w:rsid w:val="19C36136"/>
    <w:rsid w:val="1C3FE2B3"/>
    <w:rsid w:val="1C6E9FCE"/>
    <w:rsid w:val="1E8BA301"/>
    <w:rsid w:val="1EEE6D4C"/>
    <w:rsid w:val="1F7721F8"/>
    <w:rsid w:val="2247770D"/>
    <w:rsid w:val="25C0FA24"/>
    <w:rsid w:val="264CF570"/>
    <w:rsid w:val="26F08EB4"/>
    <w:rsid w:val="27406878"/>
    <w:rsid w:val="2755FF0D"/>
    <w:rsid w:val="286CE0F1"/>
    <w:rsid w:val="28F688D0"/>
    <w:rsid w:val="2A069445"/>
    <w:rsid w:val="2A5624FD"/>
    <w:rsid w:val="2B2FB83D"/>
    <w:rsid w:val="2B940522"/>
    <w:rsid w:val="2CD14F5B"/>
    <w:rsid w:val="2CF9D7F1"/>
    <w:rsid w:val="2D7111E9"/>
    <w:rsid w:val="2DA5FAC7"/>
    <w:rsid w:val="2F606F97"/>
    <w:rsid w:val="2FB79B99"/>
    <w:rsid w:val="3107C415"/>
    <w:rsid w:val="312632F2"/>
    <w:rsid w:val="31BD8EBC"/>
    <w:rsid w:val="32BE746B"/>
    <w:rsid w:val="33C8C635"/>
    <w:rsid w:val="34AB63D6"/>
    <w:rsid w:val="35BE5D1F"/>
    <w:rsid w:val="35DE5B2D"/>
    <w:rsid w:val="36558E25"/>
    <w:rsid w:val="38DF172D"/>
    <w:rsid w:val="39533A87"/>
    <w:rsid w:val="3A0D7A34"/>
    <w:rsid w:val="3A62349A"/>
    <w:rsid w:val="3AA14F26"/>
    <w:rsid w:val="3BB69A00"/>
    <w:rsid w:val="3C4429B2"/>
    <w:rsid w:val="3C4CDEF1"/>
    <w:rsid w:val="3DE63F73"/>
    <w:rsid w:val="3EC57553"/>
    <w:rsid w:val="3F21C8F2"/>
    <w:rsid w:val="40B459D5"/>
    <w:rsid w:val="4260CB3A"/>
    <w:rsid w:val="432F4ECA"/>
    <w:rsid w:val="438E8493"/>
    <w:rsid w:val="43DADF0A"/>
    <w:rsid w:val="44AE4C81"/>
    <w:rsid w:val="450D5F70"/>
    <w:rsid w:val="453BD29E"/>
    <w:rsid w:val="45507DBB"/>
    <w:rsid w:val="4706CF9C"/>
    <w:rsid w:val="48ED76DC"/>
    <w:rsid w:val="4998DD90"/>
    <w:rsid w:val="4B2AAF71"/>
    <w:rsid w:val="4B3C6CBD"/>
    <w:rsid w:val="4BA4DE4F"/>
    <w:rsid w:val="4C945F53"/>
    <w:rsid w:val="4D245EE2"/>
    <w:rsid w:val="4D2A45C2"/>
    <w:rsid w:val="4DF2B87C"/>
    <w:rsid w:val="4EE929CE"/>
    <w:rsid w:val="4FA5D42A"/>
    <w:rsid w:val="4FAF93DE"/>
    <w:rsid w:val="4FFE4617"/>
    <w:rsid w:val="502D21E6"/>
    <w:rsid w:val="5042B848"/>
    <w:rsid w:val="518096EC"/>
    <w:rsid w:val="5180C898"/>
    <w:rsid w:val="52441D02"/>
    <w:rsid w:val="52AFAF6A"/>
    <w:rsid w:val="53918FFE"/>
    <w:rsid w:val="539D0D5A"/>
    <w:rsid w:val="53CCED72"/>
    <w:rsid w:val="549E268F"/>
    <w:rsid w:val="54B621D7"/>
    <w:rsid w:val="55F3251C"/>
    <w:rsid w:val="5634B98D"/>
    <w:rsid w:val="563FE9AB"/>
    <w:rsid w:val="564E3603"/>
    <w:rsid w:val="5707478A"/>
    <w:rsid w:val="57165AFF"/>
    <w:rsid w:val="5716AB3C"/>
    <w:rsid w:val="57DE670A"/>
    <w:rsid w:val="5809D2F4"/>
    <w:rsid w:val="59168224"/>
    <w:rsid w:val="5A41B809"/>
    <w:rsid w:val="5A4C9781"/>
    <w:rsid w:val="5B3F60C0"/>
    <w:rsid w:val="5B69A696"/>
    <w:rsid w:val="5D7F77DF"/>
    <w:rsid w:val="5F49CC27"/>
    <w:rsid w:val="5F97785D"/>
    <w:rsid w:val="6069BE3F"/>
    <w:rsid w:val="60BEB181"/>
    <w:rsid w:val="60D5002B"/>
    <w:rsid w:val="6126D96A"/>
    <w:rsid w:val="62A956D9"/>
    <w:rsid w:val="63574351"/>
    <w:rsid w:val="659848C7"/>
    <w:rsid w:val="65AF5BE4"/>
    <w:rsid w:val="65EC7039"/>
    <w:rsid w:val="6659BE7B"/>
    <w:rsid w:val="6840580F"/>
    <w:rsid w:val="68B09791"/>
    <w:rsid w:val="69766FC2"/>
    <w:rsid w:val="69AE0091"/>
    <w:rsid w:val="6AAF4F34"/>
    <w:rsid w:val="6B0ED62D"/>
    <w:rsid w:val="6BA34A0B"/>
    <w:rsid w:val="6BA9F57F"/>
    <w:rsid w:val="6CE844FE"/>
    <w:rsid w:val="6E2A6FF4"/>
    <w:rsid w:val="6F182856"/>
    <w:rsid w:val="6F6EAA00"/>
    <w:rsid w:val="704E13CA"/>
    <w:rsid w:val="706EB969"/>
    <w:rsid w:val="73261D2C"/>
    <w:rsid w:val="73E64104"/>
    <w:rsid w:val="74C96CC5"/>
    <w:rsid w:val="75444F7E"/>
    <w:rsid w:val="7590312C"/>
    <w:rsid w:val="77F7D334"/>
    <w:rsid w:val="7895CF30"/>
    <w:rsid w:val="78E95383"/>
    <w:rsid w:val="7911E40E"/>
    <w:rsid w:val="7B995C42"/>
    <w:rsid w:val="7C987DE6"/>
    <w:rsid w:val="7D150244"/>
    <w:rsid w:val="7D5D3F96"/>
    <w:rsid w:val="7DB8DABA"/>
    <w:rsid w:val="7EF31268"/>
    <w:rsid w:val="7EF64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4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BA"/>
    <w:pPr>
      <w:ind w:left="720"/>
      <w:contextualSpacing/>
    </w:pPr>
  </w:style>
  <w:style w:type="paragraph" w:styleId="Header">
    <w:name w:val="header"/>
    <w:basedOn w:val="Normal"/>
    <w:link w:val="HeaderChar"/>
    <w:uiPriority w:val="99"/>
    <w:unhideWhenUsed/>
    <w:rsid w:val="0097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27"/>
  </w:style>
  <w:style w:type="paragraph" w:styleId="Footer">
    <w:name w:val="footer"/>
    <w:basedOn w:val="Normal"/>
    <w:link w:val="FooterChar"/>
    <w:uiPriority w:val="99"/>
    <w:unhideWhenUsed/>
    <w:rsid w:val="0097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27"/>
  </w:style>
  <w:style w:type="character" w:styleId="PlaceholderText">
    <w:name w:val="Placeholder Text"/>
    <w:basedOn w:val="DefaultParagraphFont"/>
    <w:uiPriority w:val="99"/>
    <w:semiHidden/>
    <w:rsid w:val="002374A8"/>
    <w:rPr>
      <w:color w:val="808080"/>
    </w:rPr>
  </w:style>
  <w:style w:type="paragraph" w:styleId="BalloonText">
    <w:name w:val="Balloon Text"/>
    <w:basedOn w:val="Normal"/>
    <w:link w:val="BalloonTextChar"/>
    <w:uiPriority w:val="99"/>
    <w:semiHidden/>
    <w:unhideWhenUsed/>
    <w:rsid w:val="00E3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6C"/>
    <w:rPr>
      <w:rFonts w:ascii="Segoe UI" w:hAnsi="Segoe UI" w:cs="Segoe UI"/>
      <w:sz w:val="18"/>
      <w:szCs w:val="18"/>
    </w:rPr>
  </w:style>
  <w:style w:type="character" w:styleId="CommentReference">
    <w:name w:val="annotation reference"/>
    <w:basedOn w:val="DefaultParagraphFont"/>
    <w:uiPriority w:val="99"/>
    <w:semiHidden/>
    <w:unhideWhenUsed/>
    <w:rsid w:val="00216574"/>
    <w:rPr>
      <w:sz w:val="16"/>
      <w:szCs w:val="16"/>
    </w:rPr>
  </w:style>
  <w:style w:type="paragraph" w:styleId="CommentText">
    <w:name w:val="annotation text"/>
    <w:basedOn w:val="Normal"/>
    <w:link w:val="CommentTextChar"/>
    <w:uiPriority w:val="99"/>
    <w:semiHidden/>
    <w:unhideWhenUsed/>
    <w:rsid w:val="00216574"/>
    <w:pPr>
      <w:spacing w:line="240" w:lineRule="auto"/>
    </w:pPr>
    <w:rPr>
      <w:sz w:val="20"/>
      <w:szCs w:val="20"/>
    </w:rPr>
  </w:style>
  <w:style w:type="character" w:customStyle="1" w:styleId="CommentTextChar">
    <w:name w:val="Comment Text Char"/>
    <w:basedOn w:val="DefaultParagraphFont"/>
    <w:link w:val="CommentText"/>
    <w:uiPriority w:val="99"/>
    <w:semiHidden/>
    <w:rsid w:val="00216574"/>
    <w:rPr>
      <w:sz w:val="20"/>
      <w:szCs w:val="20"/>
    </w:rPr>
  </w:style>
  <w:style w:type="paragraph" w:styleId="CommentSubject">
    <w:name w:val="annotation subject"/>
    <w:basedOn w:val="CommentText"/>
    <w:next w:val="CommentText"/>
    <w:link w:val="CommentSubjectChar"/>
    <w:uiPriority w:val="99"/>
    <w:semiHidden/>
    <w:unhideWhenUsed/>
    <w:rsid w:val="00216574"/>
    <w:rPr>
      <w:b/>
      <w:bCs/>
    </w:rPr>
  </w:style>
  <w:style w:type="character" w:customStyle="1" w:styleId="CommentSubjectChar">
    <w:name w:val="Comment Subject Char"/>
    <w:basedOn w:val="CommentTextChar"/>
    <w:link w:val="CommentSubject"/>
    <w:uiPriority w:val="99"/>
    <w:semiHidden/>
    <w:rsid w:val="00216574"/>
    <w:rPr>
      <w:b/>
      <w:bCs/>
      <w:sz w:val="20"/>
      <w:szCs w:val="20"/>
    </w:rPr>
  </w:style>
  <w:style w:type="table" w:styleId="TableGrid">
    <w:name w:val="Table Grid"/>
    <w:basedOn w:val="TableNormal"/>
    <w:uiPriority w:val="39"/>
    <w:rsid w:val="0082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9F41-D955-408B-A3A1-A06E4EEF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12216</Words>
  <Characters>69632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2021-08-16T19:25:00Z</dcterms:created>
  <dcterms:modified xsi:type="dcterms:W3CDTF">2021-08-18T16:24:00Z</dcterms:modified>
</cp:coreProperties>
</file>